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40E2" w14:textId="1F9B1013" w:rsidR="00241ED0" w:rsidRPr="00874083" w:rsidRDefault="00241ED0" w:rsidP="00241ED0">
      <w:pPr>
        <w:tabs>
          <w:tab w:val="center" w:pos="4536"/>
          <w:tab w:val="right" w:pos="8280"/>
          <w:tab w:val="right" w:pos="9639"/>
        </w:tabs>
        <w:snapToGrid w:val="0"/>
        <w:spacing w:after="0" w:line="288" w:lineRule="auto"/>
        <w:ind w:right="2"/>
        <w:rPr>
          <w:rFonts w:ascii="Arial" w:hAnsi="Arial" w:cs="Arial"/>
          <w:b/>
          <w:bCs/>
          <w:sz w:val="24"/>
          <w:lang w:val="de-DE"/>
        </w:rPr>
      </w:pPr>
      <w:r w:rsidRPr="00874083">
        <w:rPr>
          <w:rFonts w:ascii="Arial" w:hAnsi="Arial" w:cs="Arial"/>
          <w:b/>
          <w:bCs/>
          <w:sz w:val="24"/>
          <w:lang w:val="de-DE"/>
        </w:rPr>
        <w:t>3G</w:t>
      </w:r>
      <w:r>
        <w:rPr>
          <w:rFonts w:ascii="Arial" w:hAnsi="Arial" w:cs="Arial"/>
          <w:b/>
          <w:bCs/>
          <w:sz w:val="24"/>
          <w:lang w:val="de-DE"/>
        </w:rPr>
        <w:t>PP TSG RAN WG1 #112</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R1-230</w:t>
      </w:r>
      <w:r w:rsidR="00247ECE">
        <w:rPr>
          <w:rFonts w:ascii="Arial" w:hAnsi="Arial" w:cs="Arial"/>
          <w:b/>
          <w:bCs/>
          <w:sz w:val="24"/>
          <w:lang w:val="de-DE"/>
        </w:rPr>
        <w:t>1248</w:t>
      </w:r>
      <w:bookmarkStart w:id="0" w:name="_GoBack"/>
      <w:bookmarkEnd w:id="0"/>
    </w:p>
    <w:p w14:paraId="1AE10A86" w14:textId="319DDEF2" w:rsidR="00241ED0" w:rsidRPr="00874083" w:rsidRDefault="00241ED0" w:rsidP="00241ED0">
      <w:pPr>
        <w:tabs>
          <w:tab w:val="center" w:pos="4536"/>
          <w:tab w:val="right" w:pos="9072"/>
        </w:tabs>
        <w:snapToGrid w:val="0"/>
        <w:spacing w:after="0" w:line="288" w:lineRule="auto"/>
        <w:rPr>
          <w:rFonts w:ascii="Arial" w:hAnsi="Arial" w:cs="Arial"/>
          <w:b/>
          <w:bCs/>
          <w:sz w:val="24"/>
        </w:rPr>
      </w:pPr>
      <w:r>
        <w:rPr>
          <w:rFonts w:ascii="Arial" w:eastAsia="MS Mincho" w:hAnsi="Arial" w:cs="Arial"/>
          <w:b/>
          <w:bCs/>
          <w:sz w:val="24"/>
          <w:lang w:eastAsia="ja-JP"/>
        </w:rPr>
        <w:t>Athens</w:t>
      </w:r>
      <w:r w:rsidRPr="00874083">
        <w:rPr>
          <w:rFonts w:ascii="Arial" w:eastAsia="MS Mincho" w:hAnsi="Arial" w:cs="Arial"/>
          <w:b/>
          <w:bCs/>
          <w:sz w:val="24"/>
          <w:lang w:eastAsia="ja-JP"/>
        </w:rPr>
        <w:t xml:space="preserve">, </w:t>
      </w:r>
      <w:r>
        <w:rPr>
          <w:rFonts w:ascii="Arial" w:eastAsia="MS Mincho" w:hAnsi="Arial" w:cs="Arial"/>
          <w:b/>
          <w:bCs/>
          <w:sz w:val="24"/>
          <w:lang w:eastAsia="ja-JP"/>
        </w:rPr>
        <w:t>Greece</w:t>
      </w:r>
      <w:r w:rsidRPr="00874083">
        <w:rPr>
          <w:rFonts w:ascii="Arial" w:eastAsia="MS Mincho" w:hAnsi="Arial" w:cs="Arial"/>
          <w:b/>
          <w:bCs/>
          <w:sz w:val="24"/>
          <w:lang w:eastAsia="ja-JP"/>
        </w:rPr>
        <w:t xml:space="preserve">, </w:t>
      </w:r>
      <w:r w:rsidR="00BF5AFB">
        <w:rPr>
          <w:rFonts w:ascii="Arial" w:eastAsia="MS Mincho" w:hAnsi="Arial" w:cs="Arial"/>
          <w:b/>
          <w:bCs/>
          <w:sz w:val="24"/>
          <w:lang w:eastAsia="ja-JP"/>
        </w:rPr>
        <w:t>February 27</w:t>
      </w:r>
      <w:r w:rsidR="00BF5AFB" w:rsidRPr="00BF5AFB">
        <w:rPr>
          <w:rFonts w:ascii="Arial" w:eastAsia="MS Mincho" w:hAnsi="Arial" w:cs="Arial"/>
          <w:b/>
          <w:bCs/>
          <w:sz w:val="24"/>
          <w:vertAlign w:val="superscript"/>
          <w:lang w:eastAsia="ja-JP"/>
        </w:rPr>
        <w:t>th</w:t>
      </w:r>
      <w:r w:rsidR="00BF5AFB">
        <w:rPr>
          <w:rFonts w:ascii="Arial" w:eastAsia="MS Mincho" w:hAnsi="Arial" w:cs="Arial"/>
          <w:b/>
          <w:bCs/>
          <w:sz w:val="24"/>
          <w:lang w:eastAsia="ja-JP"/>
        </w:rPr>
        <w:t xml:space="preserve"> – March 3</w:t>
      </w:r>
      <w:r w:rsidR="00BF5AFB" w:rsidRPr="00BF5AFB">
        <w:rPr>
          <w:rFonts w:ascii="Arial" w:eastAsia="MS Mincho" w:hAnsi="Arial" w:cs="Arial"/>
          <w:b/>
          <w:bCs/>
          <w:sz w:val="24"/>
          <w:vertAlign w:val="superscript"/>
          <w:lang w:eastAsia="ja-JP"/>
        </w:rPr>
        <w:t>rd</w:t>
      </w:r>
      <w:r w:rsidRPr="00874083">
        <w:rPr>
          <w:rFonts w:ascii="Arial" w:eastAsia="MS Mincho" w:hAnsi="Arial" w:cs="Arial"/>
          <w:b/>
          <w:bCs/>
          <w:sz w:val="24"/>
          <w:lang w:eastAsia="ja-JP"/>
        </w:rPr>
        <w:t>, 202</w:t>
      </w:r>
      <w:r w:rsidR="00BF5AFB">
        <w:rPr>
          <w:rFonts w:ascii="Arial" w:eastAsia="MS Mincho" w:hAnsi="Arial" w:cs="Arial"/>
          <w:b/>
          <w:bCs/>
          <w:sz w:val="24"/>
          <w:lang w:eastAsia="ja-JP"/>
        </w:rPr>
        <w:t>3</w:t>
      </w:r>
    </w:p>
    <w:p w14:paraId="465D8A26" w14:textId="77777777" w:rsidR="00241ED0" w:rsidRPr="00874083" w:rsidRDefault="00241ED0" w:rsidP="00241ED0">
      <w:pPr>
        <w:tabs>
          <w:tab w:val="left" w:pos="1985"/>
        </w:tabs>
        <w:snapToGrid w:val="0"/>
        <w:spacing w:after="0" w:line="288" w:lineRule="auto"/>
        <w:ind w:left="1872" w:hanging="1872"/>
        <w:jc w:val="both"/>
        <w:rPr>
          <w:rFonts w:ascii="Arial" w:hAnsi="Arial" w:cs="Arial"/>
          <w:b/>
          <w:sz w:val="24"/>
        </w:rPr>
      </w:pPr>
    </w:p>
    <w:p w14:paraId="0D89BAFC" w14:textId="77777777" w:rsidR="00241ED0" w:rsidRPr="00874083" w:rsidRDefault="00241ED0" w:rsidP="00241ED0">
      <w:pPr>
        <w:tabs>
          <w:tab w:val="left" w:pos="1985"/>
        </w:tabs>
        <w:snapToGrid w:val="0"/>
        <w:spacing w:after="0" w:line="288" w:lineRule="auto"/>
        <w:ind w:left="1872" w:hanging="1872"/>
        <w:jc w:val="both"/>
        <w:rPr>
          <w:sz w:val="24"/>
        </w:rPr>
      </w:pPr>
      <w:r w:rsidRPr="00874083">
        <w:rPr>
          <w:rFonts w:ascii="Arial" w:hAnsi="Arial" w:cs="Arial"/>
          <w:b/>
          <w:sz w:val="24"/>
        </w:rPr>
        <w:t>Agenda item:</w:t>
      </w:r>
      <w:r w:rsidRPr="00874083">
        <w:rPr>
          <w:rFonts w:ascii="Arial" w:hAnsi="Arial" w:cs="Arial"/>
          <w:sz w:val="24"/>
        </w:rPr>
        <w:tab/>
      </w:r>
      <w:bookmarkStart w:id="1" w:name="Source"/>
      <w:bookmarkEnd w:id="1"/>
      <w:r w:rsidRPr="00874083">
        <w:rPr>
          <w:rFonts w:ascii="Arial" w:hAnsi="Arial" w:cs="Arial"/>
          <w:sz w:val="24"/>
        </w:rPr>
        <w:t>9.1.2</w:t>
      </w:r>
    </w:p>
    <w:p w14:paraId="77D70D97" w14:textId="77777777" w:rsidR="00241ED0" w:rsidRPr="00874083" w:rsidRDefault="00241ED0" w:rsidP="00241ED0">
      <w:pPr>
        <w:tabs>
          <w:tab w:val="left" w:pos="1985"/>
        </w:tabs>
        <w:snapToGrid w:val="0"/>
        <w:spacing w:after="0" w:line="288" w:lineRule="auto"/>
        <w:ind w:left="1872" w:hanging="1872"/>
        <w:jc w:val="both"/>
        <w:rPr>
          <w:sz w:val="24"/>
        </w:rPr>
      </w:pPr>
      <w:r w:rsidRPr="00874083">
        <w:rPr>
          <w:rFonts w:ascii="Arial" w:hAnsi="Arial" w:cs="Arial"/>
          <w:b/>
          <w:sz w:val="24"/>
        </w:rPr>
        <w:t xml:space="preserve">Source: </w:t>
      </w:r>
      <w:r w:rsidRPr="00874083">
        <w:rPr>
          <w:rFonts w:ascii="Arial" w:hAnsi="Arial" w:cs="Arial"/>
          <w:b/>
          <w:sz w:val="24"/>
        </w:rPr>
        <w:tab/>
      </w:r>
      <w:r w:rsidRPr="00874083">
        <w:rPr>
          <w:rFonts w:ascii="Arial" w:hAnsi="Arial" w:cs="Arial"/>
          <w:sz w:val="24"/>
        </w:rPr>
        <w:t>Moderator (Samsung)</w:t>
      </w:r>
    </w:p>
    <w:p w14:paraId="103154F7" w14:textId="77777777" w:rsidR="00241ED0" w:rsidRPr="00874083" w:rsidRDefault="00241ED0" w:rsidP="00241ED0">
      <w:pPr>
        <w:tabs>
          <w:tab w:val="left" w:pos="1985"/>
        </w:tabs>
        <w:snapToGrid w:val="0"/>
        <w:spacing w:after="0" w:line="288" w:lineRule="auto"/>
        <w:ind w:left="1872" w:hanging="1872"/>
        <w:jc w:val="both"/>
        <w:rPr>
          <w:sz w:val="24"/>
        </w:rPr>
      </w:pPr>
      <w:r w:rsidRPr="00874083">
        <w:rPr>
          <w:rFonts w:ascii="Arial" w:hAnsi="Arial" w:cs="Arial"/>
          <w:b/>
          <w:sz w:val="24"/>
        </w:rPr>
        <w:t xml:space="preserve">Title: </w:t>
      </w:r>
      <w:r w:rsidRPr="00874083">
        <w:rPr>
          <w:rFonts w:ascii="Arial" w:hAnsi="Arial" w:cs="Arial"/>
          <w:b/>
          <w:sz w:val="24"/>
        </w:rPr>
        <w:tab/>
      </w:r>
      <w:r w:rsidRPr="0031050A">
        <w:rPr>
          <w:rFonts w:ascii="Arial" w:hAnsi="Arial" w:cs="Arial"/>
          <w:sz w:val="24"/>
        </w:rPr>
        <w:t>Summary of OFFLINE discussion on Rel-18 MIMO CSI</w:t>
      </w:r>
      <w:r w:rsidRPr="00874083">
        <w:rPr>
          <w:rFonts w:ascii="Arial" w:hAnsi="Arial" w:cs="Arial"/>
          <w:sz w:val="24"/>
        </w:rPr>
        <w:t xml:space="preserve"> </w:t>
      </w:r>
    </w:p>
    <w:p w14:paraId="4F954BFD" w14:textId="77777777" w:rsidR="00241ED0" w:rsidRPr="00874083" w:rsidRDefault="00241ED0" w:rsidP="00241ED0">
      <w:pPr>
        <w:pBdr>
          <w:bottom w:val="single" w:sz="6" w:space="1" w:color="000000"/>
        </w:pBdr>
        <w:tabs>
          <w:tab w:val="left" w:pos="1985"/>
        </w:tabs>
        <w:snapToGrid w:val="0"/>
        <w:spacing w:after="0" w:line="288" w:lineRule="auto"/>
        <w:ind w:left="1872" w:hanging="1872"/>
        <w:jc w:val="both"/>
        <w:rPr>
          <w:sz w:val="24"/>
        </w:rPr>
      </w:pPr>
      <w:r w:rsidRPr="00874083">
        <w:rPr>
          <w:rFonts w:ascii="Arial" w:hAnsi="Arial" w:cs="Arial"/>
          <w:b/>
          <w:sz w:val="24"/>
        </w:rPr>
        <w:t>Document for:</w:t>
      </w:r>
      <w:r w:rsidRPr="00874083">
        <w:rPr>
          <w:rFonts w:ascii="Arial" w:hAnsi="Arial" w:cs="Arial"/>
          <w:sz w:val="24"/>
        </w:rPr>
        <w:tab/>
      </w:r>
      <w:bookmarkStart w:id="2" w:name="DocumentFor"/>
      <w:bookmarkEnd w:id="2"/>
      <w:r w:rsidRPr="00874083">
        <w:rPr>
          <w:rFonts w:ascii="Arial" w:hAnsi="Arial" w:cs="Arial"/>
          <w:sz w:val="24"/>
        </w:rPr>
        <w:t>Discussion and Decision</w:t>
      </w:r>
    </w:p>
    <w:p w14:paraId="2D9114F5" w14:textId="77777777" w:rsidR="00241ED0" w:rsidRDefault="00241ED0" w:rsidP="00241ED0">
      <w:pPr>
        <w:snapToGrid w:val="0"/>
        <w:spacing w:after="0" w:line="288" w:lineRule="auto"/>
        <w:rPr>
          <w:b/>
          <w:sz w:val="16"/>
          <w:szCs w:val="16"/>
        </w:rPr>
      </w:pPr>
    </w:p>
    <w:p w14:paraId="31DDD1FF" w14:textId="77777777" w:rsidR="00241ED0" w:rsidRDefault="00241ED0" w:rsidP="00241ED0">
      <w:pPr>
        <w:snapToGrid w:val="0"/>
        <w:spacing w:after="0" w:line="240" w:lineRule="auto"/>
        <w:rPr>
          <w:rFonts w:ascii="Times New Roman" w:hAnsi="Times New Roman" w:cs="Times New Roman"/>
          <w:b/>
        </w:rPr>
      </w:pPr>
    </w:p>
    <w:p w14:paraId="17F7E24E" w14:textId="77777777" w:rsidR="00826FE0" w:rsidRDefault="00826FE0" w:rsidP="00CE1E6A">
      <w:pPr>
        <w:snapToGrid w:val="0"/>
        <w:spacing w:after="0" w:line="240" w:lineRule="auto"/>
        <w:rPr>
          <w:rFonts w:ascii="Times New Roman" w:hAnsi="Times New Roman" w:cs="Times New Roman"/>
          <w:b/>
        </w:rPr>
      </w:pPr>
    </w:p>
    <w:p w14:paraId="1BB17C51" w14:textId="77777777" w:rsidR="00294451" w:rsidRPr="00826FE0" w:rsidRDefault="003D6165" w:rsidP="00CE1E6A">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RAN1#112</w:t>
      </w:r>
    </w:p>
    <w:tbl>
      <w:tblPr>
        <w:tblW w:w="0" w:type="auto"/>
        <w:tblCellMar>
          <w:left w:w="0" w:type="dxa"/>
          <w:right w:w="0" w:type="dxa"/>
        </w:tblCellMar>
        <w:tblLook w:val="04A0" w:firstRow="1" w:lastRow="0" w:firstColumn="1" w:lastColumn="0" w:noHBand="0" w:noVBand="1"/>
      </w:tblPr>
      <w:tblGrid>
        <w:gridCol w:w="503"/>
        <w:gridCol w:w="1371"/>
        <w:gridCol w:w="8042"/>
      </w:tblGrid>
      <w:tr w:rsidR="00294451" w:rsidRPr="00294451" w14:paraId="4349F935" w14:textId="77777777" w:rsidTr="00AA4A10">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2FAE8D3" w14:textId="77777777" w:rsidR="00294451" w:rsidRPr="00294451" w:rsidRDefault="00294451" w:rsidP="00294451">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C29F5F" w14:textId="77777777" w:rsidR="00294451" w:rsidRPr="00294451" w:rsidRDefault="00294451" w:rsidP="00294451">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B68EC9C" w14:textId="77777777" w:rsidR="00294451" w:rsidRPr="00294451" w:rsidRDefault="00294451" w:rsidP="00294451">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3D6165" w:rsidRPr="00294451" w14:paraId="1A638DEF" w14:textId="77777777" w:rsidTr="00DF19E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A4C9C" w14:textId="77777777" w:rsidR="003D6165" w:rsidRPr="009B50B4" w:rsidRDefault="003D6165" w:rsidP="00294451">
            <w:pPr>
              <w:spacing w:after="0" w:line="240" w:lineRule="auto"/>
              <w:rPr>
                <w:rFonts w:eastAsia="Malgun Gothic" w:cstheme="minorHAnsi"/>
                <w:sz w:val="18"/>
                <w:szCs w:val="18"/>
              </w:rPr>
            </w:pPr>
            <w:r w:rsidRPr="009B50B4">
              <w:rPr>
                <w:rFonts w:eastAsia="Malgun Gothic" w:cstheme="minorHAnsi"/>
                <w:sz w:val="18"/>
                <w:szCs w:val="18"/>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4289B4CB" w14:textId="77777777" w:rsidR="003D6165" w:rsidRPr="009B50B4" w:rsidRDefault="003D6165" w:rsidP="00294451">
            <w:pPr>
              <w:spacing w:after="0" w:line="240" w:lineRule="auto"/>
              <w:rPr>
                <w:rFonts w:eastAsia="Malgun Gothic" w:cstheme="minorHAnsi"/>
                <w:sz w:val="18"/>
                <w:szCs w:val="18"/>
              </w:rPr>
            </w:pPr>
            <w:r w:rsidRPr="009B50B4">
              <w:rPr>
                <w:rFonts w:eastAsia="Malgun Gothic" w:cstheme="minorHAnsi"/>
                <w:sz w:val="18"/>
                <w:szCs w:val="18"/>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7E9AB76" w14:textId="77777777" w:rsidR="003D6165" w:rsidRPr="009534DC" w:rsidRDefault="003D6165" w:rsidP="001D5FE5">
            <w:pPr>
              <w:spacing w:after="0" w:line="240" w:lineRule="auto"/>
              <w:rPr>
                <w:rFonts w:eastAsia="Malgun Gothic" w:cstheme="minorHAnsi"/>
                <w:sz w:val="18"/>
                <w:szCs w:val="18"/>
              </w:rPr>
            </w:pPr>
            <w:r>
              <w:rPr>
                <w:rFonts w:eastAsia="Malgun Gothic" w:cstheme="minorHAnsi"/>
                <w:sz w:val="18"/>
                <w:szCs w:val="18"/>
              </w:rPr>
              <w:t xml:space="preserve">W2 quantization: </w:t>
            </w:r>
            <w:r w:rsidRPr="009534DC">
              <w:rPr>
                <w:rFonts w:eastAsia="Malgun Gothic" w:cstheme="minorHAnsi"/>
                <w:sz w:val="18"/>
                <w:szCs w:val="18"/>
              </w:rPr>
              <w:t xml:space="preserve"> </w:t>
            </w:r>
            <w:r>
              <w:rPr>
                <w:rFonts w:eastAsia="Malgun Gothic" w:cstheme="minorHAnsi"/>
                <w:sz w:val="18"/>
                <w:szCs w:val="18"/>
              </w:rPr>
              <w:t>working assumption on Alt3</w:t>
            </w:r>
          </w:p>
        </w:tc>
      </w:tr>
      <w:tr w:rsidR="003D6165" w:rsidRPr="00294451" w14:paraId="252B8568"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8C8E9" w14:textId="77777777" w:rsidR="003D6165" w:rsidRPr="009B50B4" w:rsidRDefault="003D6165" w:rsidP="00294451">
            <w:pPr>
              <w:spacing w:after="0" w:line="240" w:lineRule="auto"/>
              <w:rPr>
                <w:rFonts w:eastAsia="Malgun Gothic" w:cstheme="minorHAnsi"/>
                <w:sz w:val="18"/>
                <w:szCs w:val="18"/>
              </w:rPr>
            </w:pPr>
            <w:r w:rsidRPr="009B50B4">
              <w:rPr>
                <w:rFonts w:eastAsia="Malgun Gothic" w:cstheme="minorHAnsi"/>
                <w:sz w:val="18"/>
                <w:szCs w:val="18"/>
              </w:rPr>
              <w:t>2</w:t>
            </w:r>
          </w:p>
        </w:tc>
        <w:tc>
          <w:tcPr>
            <w:tcW w:w="0" w:type="auto"/>
            <w:vMerge/>
            <w:tcBorders>
              <w:left w:val="nil"/>
              <w:right w:val="single" w:sz="8" w:space="0" w:color="auto"/>
            </w:tcBorders>
            <w:vAlign w:val="center"/>
            <w:hideMark/>
          </w:tcPr>
          <w:p w14:paraId="1B50909A" w14:textId="77777777" w:rsidR="003D6165" w:rsidRPr="009B50B4" w:rsidRDefault="003D6165" w:rsidP="00294451">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CC82475" w14:textId="77777777" w:rsidR="003D6165" w:rsidRPr="009534DC" w:rsidRDefault="003D6165" w:rsidP="00292ED3">
            <w:pPr>
              <w:spacing w:after="0" w:line="240" w:lineRule="auto"/>
              <w:rPr>
                <w:rFonts w:eastAsia="Malgun Gothic" w:cstheme="minorHAnsi"/>
                <w:sz w:val="18"/>
                <w:szCs w:val="18"/>
              </w:rPr>
            </w:pPr>
            <w:r w:rsidRPr="003D6165">
              <w:rPr>
                <w:rFonts w:eastAsia="Malgun Gothic" w:cstheme="minorHAnsi"/>
                <w:sz w:val="18"/>
                <w:szCs w:val="18"/>
                <w:highlight w:val="yellow"/>
              </w:rPr>
              <w:t>Finalize details for mode-1: Alt1 vs 2 vs 3</w:t>
            </w:r>
          </w:p>
        </w:tc>
      </w:tr>
      <w:tr w:rsidR="003D6165" w:rsidRPr="00294451" w14:paraId="60B66DB5"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9A5A6" w14:textId="77777777" w:rsidR="003D6165" w:rsidRPr="009B50B4" w:rsidRDefault="003D6165" w:rsidP="00705E77">
            <w:pPr>
              <w:spacing w:after="0" w:line="240" w:lineRule="auto"/>
              <w:rPr>
                <w:rFonts w:eastAsia="Malgun Gothic" w:cstheme="minorHAnsi"/>
                <w:sz w:val="18"/>
                <w:szCs w:val="18"/>
              </w:rPr>
            </w:pPr>
            <w:r w:rsidRPr="009B50B4">
              <w:rPr>
                <w:rFonts w:eastAsia="Malgun Gothic" w:cstheme="minorHAnsi"/>
                <w:sz w:val="18"/>
                <w:szCs w:val="18"/>
              </w:rPr>
              <w:t>3</w:t>
            </w:r>
          </w:p>
        </w:tc>
        <w:tc>
          <w:tcPr>
            <w:tcW w:w="0" w:type="auto"/>
            <w:vMerge/>
            <w:tcBorders>
              <w:left w:val="nil"/>
              <w:right w:val="single" w:sz="8" w:space="0" w:color="auto"/>
            </w:tcBorders>
            <w:vAlign w:val="center"/>
            <w:hideMark/>
          </w:tcPr>
          <w:p w14:paraId="344493FE" w14:textId="77777777" w:rsidR="003D6165" w:rsidRPr="009B50B4" w:rsidRDefault="003D6165" w:rsidP="00705E7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5EE4413" w14:textId="77777777" w:rsidR="003D6165" w:rsidRPr="007A5B54" w:rsidRDefault="003D6165" w:rsidP="00705E77">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Finalize Parameter Combination </w:t>
            </w:r>
            <w:r w:rsidRPr="007409AA">
              <w:rPr>
                <w:rFonts w:eastAsia="Malgun Gothic" w:cstheme="minorHAnsi"/>
                <w:sz w:val="18"/>
                <w:szCs w:val="18"/>
              </w:rPr>
              <w:t>(including supported N</w:t>
            </w:r>
            <w:r w:rsidRPr="007409AA">
              <w:rPr>
                <w:rFonts w:eastAsia="Malgun Gothic" w:cstheme="minorHAnsi"/>
                <w:sz w:val="18"/>
                <w:szCs w:val="18"/>
                <w:vertAlign w:val="subscript"/>
              </w:rPr>
              <w:t xml:space="preserve">L </w:t>
            </w:r>
            <w:r w:rsidRPr="007409AA">
              <w:rPr>
                <w:rFonts w:eastAsia="Malgun Gothic" w:cstheme="minorHAnsi"/>
                <w:sz w:val="18"/>
                <w:szCs w:val="18"/>
              </w:rPr>
              <w:t>values)</w:t>
            </w:r>
          </w:p>
        </w:tc>
      </w:tr>
      <w:tr w:rsidR="003D6165" w:rsidRPr="00294451" w14:paraId="67C2DF21"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9BACAB" w14:textId="77777777" w:rsidR="003D6165" w:rsidRPr="009B50B4" w:rsidRDefault="003D6165" w:rsidP="000274C6">
            <w:pPr>
              <w:spacing w:after="0" w:line="240" w:lineRule="auto"/>
              <w:rPr>
                <w:rFonts w:eastAsia="Malgun Gothic" w:cstheme="minorHAnsi"/>
                <w:sz w:val="18"/>
                <w:szCs w:val="18"/>
              </w:rPr>
            </w:pPr>
            <w:r w:rsidRPr="009B50B4">
              <w:rPr>
                <w:rFonts w:eastAsia="Malgun Gothic" w:cstheme="minorHAnsi"/>
                <w:sz w:val="18"/>
                <w:szCs w:val="18"/>
              </w:rPr>
              <w:t>4</w:t>
            </w:r>
          </w:p>
        </w:tc>
        <w:tc>
          <w:tcPr>
            <w:tcW w:w="0" w:type="auto"/>
            <w:vMerge/>
            <w:tcBorders>
              <w:left w:val="nil"/>
              <w:right w:val="single" w:sz="8" w:space="0" w:color="auto"/>
            </w:tcBorders>
            <w:vAlign w:val="center"/>
          </w:tcPr>
          <w:p w14:paraId="5C3BF5E2" w14:textId="77777777" w:rsidR="003D6165" w:rsidRPr="009B50B4" w:rsidRDefault="003D6165" w:rsidP="000274C6">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354D02C" w14:textId="77777777" w:rsidR="003D6165" w:rsidRPr="001D5FE5" w:rsidRDefault="003D6165" w:rsidP="000274C6">
            <w:pPr>
              <w:spacing w:after="0" w:line="240" w:lineRule="auto"/>
              <w:rPr>
                <w:rFonts w:eastAsia="Malgun Gothic" w:cstheme="minorHAnsi"/>
                <w:sz w:val="18"/>
                <w:szCs w:val="18"/>
              </w:rPr>
            </w:pPr>
            <w:r>
              <w:rPr>
                <w:rFonts w:eastAsia="Malgun Gothic" w:cstheme="minorHAnsi"/>
                <w:sz w:val="18"/>
                <w:szCs w:val="18"/>
              </w:rPr>
              <w:t>Finalize UCI parameter design</w:t>
            </w:r>
          </w:p>
        </w:tc>
      </w:tr>
      <w:tr w:rsidR="003D6165" w:rsidRPr="00294451" w14:paraId="79B0298C"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6E935" w14:textId="77777777" w:rsidR="003D6165" w:rsidRPr="009B50B4" w:rsidRDefault="003D6165" w:rsidP="000274C6">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left w:val="nil"/>
              <w:right w:val="single" w:sz="8" w:space="0" w:color="auto"/>
            </w:tcBorders>
            <w:vAlign w:val="center"/>
            <w:hideMark/>
          </w:tcPr>
          <w:p w14:paraId="505D562B" w14:textId="77777777" w:rsidR="003D6165" w:rsidRPr="009B50B4" w:rsidRDefault="003D6165" w:rsidP="000274C6">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7BF8724" w14:textId="77777777" w:rsidR="003D6165" w:rsidRPr="001D5FE5" w:rsidRDefault="003D6165" w:rsidP="003D6165">
            <w:pPr>
              <w:spacing w:after="0" w:line="240" w:lineRule="auto"/>
              <w:rPr>
                <w:rFonts w:eastAsia="Malgun Gothic" w:cstheme="minorHAnsi"/>
                <w:sz w:val="18"/>
                <w:szCs w:val="18"/>
              </w:rPr>
            </w:pPr>
            <w:r>
              <w:rPr>
                <w:rFonts w:eastAsia="Malgun Gothic" w:cstheme="minorHAnsi"/>
                <w:sz w:val="18"/>
                <w:szCs w:val="18"/>
              </w:rPr>
              <w:t>Initial discussion on CBSR</w:t>
            </w:r>
          </w:p>
        </w:tc>
      </w:tr>
      <w:tr w:rsidR="003D6165" w:rsidRPr="00294451" w14:paraId="4F0278CC"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36C5E9" w14:textId="77777777" w:rsidR="003D6165" w:rsidRDefault="003D6165" w:rsidP="000274C6">
            <w:pPr>
              <w:spacing w:after="0" w:line="240" w:lineRule="auto"/>
              <w:rPr>
                <w:rFonts w:eastAsia="Malgun Gothic" w:cstheme="minorHAnsi"/>
                <w:sz w:val="18"/>
                <w:szCs w:val="18"/>
              </w:rPr>
            </w:pPr>
            <w:r>
              <w:rPr>
                <w:rFonts w:eastAsia="Malgun Gothic" w:cstheme="minorHAnsi"/>
                <w:sz w:val="18"/>
                <w:szCs w:val="18"/>
              </w:rPr>
              <w:t>6</w:t>
            </w:r>
          </w:p>
        </w:tc>
        <w:tc>
          <w:tcPr>
            <w:tcW w:w="0" w:type="auto"/>
            <w:vMerge/>
            <w:tcBorders>
              <w:left w:val="nil"/>
              <w:bottom w:val="single" w:sz="8" w:space="0" w:color="auto"/>
              <w:right w:val="single" w:sz="8" w:space="0" w:color="auto"/>
            </w:tcBorders>
            <w:vAlign w:val="center"/>
          </w:tcPr>
          <w:p w14:paraId="2E5364C5" w14:textId="77777777" w:rsidR="003D6165" w:rsidRPr="009B50B4" w:rsidRDefault="003D6165" w:rsidP="000274C6">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04DAD69" w14:textId="77777777" w:rsidR="003D6165" w:rsidRDefault="003D6165" w:rsidP="00E02D8C">
            <w:pPr>
              <w:spacing w:after="0" w:line="240" w:lineRule="auto"/>
              <w:rPr>
                <w:rFonts w:eastAsia="Malgun Gothic" w:cstheme="minorHAnsi"/>
                <w:sz w:val="18"/>
                <w:szCs w:val="18"/>
              </w:rPr>
            </w:pPr>
            <w:r>
              <w:rPr>
                <w:rFonts w:eastAsia="Malgun Gothic" w:cstheme="minorHAnsi"/>
                <w:sz w:val="18"/>
                <w:szCs w:val="18"/>
              </w:rPr>
              <w:t>Initial discussion on CSI omission</w:t>
            </w:r>
          </w:p>
        </w:tc>
      </w:tr>
      <w:tr w:rsidR="000274C6" w:rsidRPr="00294451" w14:paraId="7DC683C4"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11A47" w14:textId="77777777" w:rsidR="000274C6" w:rsidRPr="009B50B4" w:rsidRDefault="000274C6" w:rsidP="000274C6">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B9EC69" w14:textId="77777777" w:rsidR="000274C6" w:rsidRPr="009B50B4" w:rsidRDefault="000274C6" w:rsidP="000274C6">
            <w:pPr>
              <w:spacing w:after="0" w:line="240" w:lineRule="auto"/>
              <w:rPr>
                <w:rFonts w:eastAsia="Malgun Gothic" w:cstheme="minorHAnsi"/>
                <w:sz w:val="18"/>
                <w:szCs w:val="18"/>
              </w:rPr>
            </w:pPr>
            <w:r w:rsidRPr="009B50B4">
              <w:rPr>
                <w:rFonts w:eastAsia="Malgun Gothic" w:cstheme="minorHAnsi"/>
                <w:sz w:val="18"/>
                <w:szCs w:val="18"/>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1AF5116" w14:textId="77777777" w:rsidR="000274C6" w:rsidRPr="009534DC" w:rsidRDefault="000274C6" w:rsidP="000274C6">
            <w:pPr>
              <w:spacing w:after="0" w:line="240" w:lineRule="auto"/>
              <w:rPr>
                <w:rFonts w:eastAsia="Malgun Gothic" w:cstheme="minorHAnsi"/>
                <w:sz w:val="18"/>
                <w:szCs w:val="18"/>
              </w:rPr>
            </w:pPr>
            <w:r w:rsidRPr="009534DC">
              <w:rPr>
                <w:rFonts w:eastAsia="Malgun Gothic" w:cstheme="minorHAnsi"/>
                <w:sz w:val="18"/>
                <w:szCs w:val="18"/>
              </w:rPr>
              <w:t>FFS: Whether to prioritize/down-select refinement of Rel-16 vs Rel-17 Type-II</w:t>
            </w:r>
          </w:p>
        </w:tc>
      </w:tr>
      <w:tr w:rsidR="000274C6" w:rsidRPr="00294451" w14:paraId="2BA33251"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BA010C" w14:textId="77777777" w:rsidR="000274C6" w:rsidRPr="009B50B4" w:rsidRDefault="000274C6" w:rsidP="000274C6">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hideMark/>
          </w:tcPr>
          <w:p w14:paraId="51C6F32A" w14:textId="77777777" w:rsidR="000274C6" w:rsidRPr="009B50B4" w:rsidRDefault="000274C6" w:rsidP="000274C6">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86B68E0" w14:textId="77777777" w:rsidR="000274C6" w:rsidRPr="007A5B54" w:rsidRDefault="00E02D8C" w:rsidP="000274C6">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Finalize </w:t>
            </w:r>
            <w:r w:rsidR="000274C6">
              <w:rPr>
                <w:rFonts w:eastAsia="Malgun Gothic" w:cstheme="minorHAnsi"/>
                <w:sz w:val="18"/>
                <w:szCs w:val="18"/>
                <w:highlight w:val="yellow"/>
              </w:rPr>
              <w:t xml:space="preserve">CQI: if X&gt;1 is supported, CQI/PMI/slot correspondence </w:t>
            </w:r>
          </w:p>
        </w:tc>
      </w:tr>
      <w:tr w:rsidR="000274C6" w:rsidRPr="00294451" w14:paraId="4502272C"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E1835" w14:textId="77777777" w:rsidR="000274C6" w:rsidRPr="009B50B4" w:rsidRDefault="000274C6" w:rsidP="000274C6">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top w:val="nil"/>
              <w:left w:val="nil"/>
              <w:bottom w:val="single" w:sz="8" w:space="0" w:color="auto"/>
              <w:right w:val="single" w:sz="8" w:space="0" w:color="auto"/>
            </w:tcBorders>
            <w:vAlign w:val="center"/>
            <w:hideMark/>
          </w:tcPr>
          <w:p w14:paraId="3383675F" w14:textId="77777777" w:rsidR="000274C6" w:rsidRPr="009B50B4" w:rsidRDefault="000274C6" w:rsidP="000274C6">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321713E" w14:textId="77777777" w:rsidR="000274C6" w:rsidRPr="007A5B54" w:rsidRDefault="000274C6" w:rsidP="000274C6">
            <w:pPr>
              <w:spacing w:after="0" w:line="240" w:lineRule="auto"/>
              <w:rPr>
                <w:rFonts w:eastAsia="Malgun Gothic" w:cstheme="minorHAnsi"/>
                <w:sz w:val="18"/>
                <w:szCs w:val="18"/>
                <w:highlight w:val="yellow"/>
              </w:rPr>
            </w:pPr>
            <w:r w:rsidRPr="003D6165">
              <w:rPr>
                <w:rFonts w:eastAsia="Malgun Gothic" w:cstheme="minorHAnsi"/>
                <w:sz w:val="18"/>
                <w:szCs w:val="18"/>
              </w:rPr>
              <w:t xml:space="preserve">Finalize remaining parameter issues: last </w:t>
            </w:r>
            <w:r w:rsidRPr="003D6165">
              <w:rPr>
                <w:rFonts w:ascii="Symbol" w:eastAsia="Malgun Gothic" w:hAnsi="Symbol" w:cstheme="minorHAnsi"/>
                <w:sz w:val="18"/>
                <w:szCs w:val="18"/>
              </w:rPr>
              <w:t></w:t>
            </w:r>
            <w:r w:rsidRPr="003D6165">
              <w:rPr>
                <w:rFonts w:eastAsia="Malgun Gothic" w:cstheme="minorHAnsi"/>
                <w:sz w:val="18"/>
                <w:szCs w:val="18"/>
              </w:rPr>
              <w:t xml:space="preserve"> value, need for additional Q values, d values</w:t>
            </w:r>
            <w:r w:rsidR="00C476CA" w:rsidRPr="003D6165">
              <w:rPr>
                <w:rFonts w:eastAsia="Malgun Gothic" w:cstheme="minorHAnsi"/>
                <w:sz w:val="18"/>
                <w:szCs w:val="18"/>
              </w:rPr>
              <w:t>, need for additional N4 values, need for additional K values</w:t>
            </w:r>
            <w:r w:rsidRPr="003D6165">
              <w:rPr>
                <w:rFonts w:eastAsia="Malgun Gothic" w:cstheme="minorHAnsi"/>
                <w:sz w:val="18"/>
                <w:szCs w:val="18"/>
              </w:rPr>
              <w:t xml:space="preserve">   </w:t>
            </w:r>
          </w:p>
        </w:tc>
      </w:tr>
      <w:tr w:rsidR="00E02D8C" w:rsidRPr="00294451" w14:paraId="65AB7C4F"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5A00B" w14:textId="77777777" w:rsidR="00E02D8C" w:rsidRDefault="00E02D8C" w:rsidP="00E02D8C">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32F9B6C4" w14:textId="77777777" w:rsidR="00E02D8C" w:rsidRPr="009B50B4" w:rsidRDefault="00E02D8C" w:rsidP="00E02D8C">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0E53EEB" w14:textId="77777777" w:rsidR="00E02D8C" w:rsidRPr="00E02D8C" w:rsidRDefault="00E02D8C" w:rsidP="00E02D8C">
            <w:pPr>
              <w:spacing w:after="0" w:line="240" w:lineRule="auto"/>
              <w:rPr>
                <w:rFonts w:eastAsia="Malgun Gothic" w:cstheme="minorHAnsi"/>
                <w:sz w:val="18"/>
                <w:szCs w:val="18"/>
                <w:highlight w:val="yellow"/>
              </w:rPr>
            </w:pPr>
            <w:r w:rsidRPr="00E02D8C">
              <w:rPr>
                <w:rFonts w:eastAsia="Malgun Gothic" w:cstheme="minorHAnsi"/>
                <w:sz w:val="18"/>
                <w:szCs w:val="18"/>
                <w:highlight w:val="yellow"/>
              </w:rPr>
              <w:t>Finalize W2_tilde quantization (N</w:t>
            </w:r>
            <w:r w:rsidRPr="00E02D8C">
              <w:rPr>
                <w:rFonts w:eastAsia="Malgun Gothic" w:cstheme="minorHAnsi"/>
                <w:sz w:val="18"/>
                <w:szCs w:val="18"/>
                <w:highlight w:val="yellow"/>
                <w:vertAlign w:val="subscript"/>
              </w:rPr>
              <w:t>4</w:t>
            </w:r>
            <w:r w:rsidRPr="00E02D8C">
              <w:rPr>
                <w:rFonts w:eastAsia="Malgun Gothic" w:cstheme="minorHAnsi"/>
                <w:sz w:val="18"/>
                <w:szCs w:val="18"/>
                <w:highlight w:val="yellow"/>
              </w:rPr>
              <w:t>&gt;1)</w:t>
            </w:r>
          </w:p>
        </w:tc>
      </w:tr>
      <w:tr w:rsidR="00E02D8C" w:rsidRPr="00294451" w14:paraId="7179360E"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CCD2B7" w14:textId="77777777" w:rsidR="00E02D8C" w:rsidRDefault="00E02D8C" w:rsidP="00E02D8C">
            <w:pPr>
              <w:spacing w:after="0" w:line="240" w:lineRule="auto"/>
              <w:rPr>
                <w:rFonts w:eastAsia="Malgun Gothic" w:cstheme="minorHAnsi"/>
                <w:sz w:val="18"/>
                <w:szCs w:val="18"/>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12BCA587" w14:textId="77777777" w:rsidR="00E02D8C" w:rsidRPr="009B50B4" w:rsidRDefault="00E02D8C" w:rsidP="00E02D8C">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A26E702" w14:textId="77777777" w:rsidR="00E02D8C" w:rsidRPr="009534DC" w:rsidRDefault="00E02D8C" w:rsidP="00E02D8C">
            <w:pPr>
              <w:spacing w:after="0" w:line="240" w:lineRule="auto"/>
              <w:rPr>
                <w:rFonts w:eastAsia="Malgun Gothic" w:cstheme="minorHAnsi"/>
                <w:sz w:val="18"/>
                <w:szCs w:val="18"/>
              </w:rPr>
            </w:pPr>
            <w:r w:rsidRPr="003D6165">
              <w:rPr>
                <w:rFonts w:eastAsia="Malgun Gothic" w:cstheme="minorHAnsi"/>
                <w:sz w:val="18"/>
                <w:szCs w:val="18"/>
                <w:highlight w:val="yellow"/>
              </w:rPr>
              <w:t>Finalize NNZC bitmap design</w:t>
            </w:r>
          </w:p>
        </w:tc>
      </w:tr>
      <w:tr w:rsidR="00E02D8C" w:rsidRPr="00294451" w14:paraId="171D1BAC" w14:textId="77777777" w:rsidTr="007A2922">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1B9A5D" w14:textId="77777777" w:rsidR="00E02D8C" w:rsidRPr="009B50B4" w:rsidRDefault="00E02D8C" w:rsidP="00E02D8C">
            <w:pPr>
              <w:spacing w:after="0" w:line="240" w:lineRule="auto"/>
              <w:rPr>
                <w:rFonts w:eastAsia="Malgun Gothic" w:cstheme="minorHAnsi"/>
                <w:sz w:val="18"/>
                <w:szCs w:val="18"/>
              </w:rPr>
            </w:pPr>
            <w:r>
              <w:rPr>
                <w:rFonts w:eastAsia="Malgun Gothic" w:cstheme="minorHAnsi"/>
                <w:sz w:val="18"/>
                <w:szCs w:val="18"/>
              </w:rPr>
              <w:t>11</w:t>
            </w:r>
          </w:p>
        </w:tc>
        <w:tc>
          <w:tcPr>
            <w:tcW w:w="0" w:type="auto"/>
            <w:vMerge/>
            <w:tcBorders>
              <w:top w:val="nil"/>
              <w:left w:val="nil"/>
              <w:bottom w:val="single" w:sz="8" w:space="0" w:color="auto"/>
              <w:right w:val="single" w:sz="8" w:space="0" w:color="auto"/>
            </w:tcBorders>
            <w:vAlign w:val="center"/>
          </w:tcPr>
          <w:p w14:paraId="07FDD58E" w14:textId="77777777" w:rsidR="00E02D8C" w:rsidRPr="009B50B4" w:rsidRDefault="00E02D8C" w:rsidP="00E02D8C">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FF64E0D" w14:textId="77777777" w:rsidR="00E02D8C" w:rsidRPr="00E02D8C" w:rsidRDefault="00E02D8C" w:rsidP="00E02D8C">
            <w:pPr>
              <w:spacing w:after="0" w:line="240" w:lineRule="auto"/>
              <w:rPr>
                <w:rFonts w:eastAsia="Malgun Gothic" w:cstheme="minorHAnsi"/>
                <w:sz w:val="18"/>
                <w:szCs w:val="18"/>
                <w:highlight w:val="yellow"/>
              </w:rPr>
            </w:pPr>
            <w:r w:rsidRPr="00E02D8C">
              <w:rPr>
                <w:rFonts w:eastAsia="Malgun Gothic" w:cstheme="minorHAnsi"/>
                <w:sz w:val="18"/>
                <w:szCs w:val="18"/>
              </w:rPr>
              <w:t>Initial discussion on Parameter Combination</w:t>
            </w:r>
          </w:p>
        </w:tc>
      </w:tr>
      <w:tr w:rsidR="00E02D8C" w:rsidRPr="00294451" w14:paraId="7038104F" w14:textId="77777777" w:rsidTr="009534DC">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B4BE2" w14:textId="77777777" w:rsidR="00E02D8C" w:rsidRPr="009B50B4" w:rsidRDefault="00E02D8C" w:rsidP="00E02D8C">
            <w:pPr>
              <w:spacing w:after="0" w:line="240" w:lineRule="auto"/>
              <w:rPr>
                <w:rFonts w:eastAsia="Malgun Gothic" w:cstheme="minorHAnsi"/>
                <w:sz w:val="18"/>
                <w:szCs w:val="18"/>
              </w:rPr>
            </w:pPr>
            <w:r>
              <w:rPr>
                <w:rFonts w:eastAsia="Malgun Gothic" w:cstheme="minorHAnsi"/>
                <w:sz w:val="18"/>
                <w:szCs w:val="18"/>
              </w:rPr>
              <w:t>11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5AF1FE" w14:textId="77777777" w:rsidR="00E02D8C" w:rsidRPr="009B50B4" w:rsidRDefault="00E02D8C" w:rsidP="00E02D8C">
            <w:pPr>
              <w:spacing w:after="0" w:line="240" w:lineRule="auto"/>
              <w:rPr>
                <w:rFonts w:eastAsia="Malgun Gothic" w:cstheme="minorHAnsi"/>
                <w:sz w:val="18"/>
                <w:szCs w:val="18"/>
              </w:rPr>
            </w:pPr>
            <w:r w:rsidRPr="009B50B4">
              <w:rPr>
                <w:rFonts w:eastAsia="Malgun Gothic" w:cstheme="minorHAnsi"/>
                <w:sz w:val="18"/>
                <w:szCs w:val="18"/>
              </w:rPr>
              <w:t>TDCP</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1A0295C3" w14:textId="77777777" w:rsidR="00E02D8C" w:rsidRPr="009534DC" w:rsidRDefault="00274F4F" w:rsidP="00E02D8C">
            <w:pPr>
              <w:spacing w:after="0" w:line="240" w:lineRule="auto"/>
              <w:rPr>
                <w:rFonts w:eastAsia="Malgun Gothic" w:cstheme="minorHAnsi"/>
                <w:sz w:val="18"/>
                <w:szCs w:val="18"/>
              </w:rPr>
            </w:pPr>
            <w:r>
              <w:rPr>
                <w:rFonts w:eastAsia="Malgun Gothic" w:cstheme="minorHAnsi"/>
                <w:sz w:val="18"/>
                <w:szCs w:val="18"/>
              </w:rPr>
              <w:t>F</w:t>
            </w:r>
            <w:r w:rsidR="00E02D8C" w:rsidRPr="00292ED3">
              <w:rPr>
                <w:rFonts w:eastAsia="Malgun Gothic" w:cstheme="minorHAnsi"/>
                <w:sz w:val="18"/>
                <w:szCs w:val="18"/>
              </w:rPr>
              <w:t>inalize down-selection of parameter type</w:t>
            </w:r>
            <w:r w:rsidR="00E02D8C" w:rsidRPr="009534DC">
              <w:rPr>
                <w:rFonts w:eastAsia="Malgun Gothic" w:cstheme="minorHAnsi"/>
                <w:sz w:val="18"/>
                <w:szCs w:val="18"/>
              </w:rPr>
              <w:t xml:space="preserve"> </w:t>
            </w:r>
            <w:r>
              <w:rPr>
                <w:rFonts w:eastAsia="Malgun Gothic" w:cstheme="minorHAnsi"/>
                <w:sz w:val="18"/>
                <w:szCs w:val="18"/>
              </w:rPr>
              <w:t>(Alt A1 vs A2 vs B)</w:t>
            </w:r>
          </w:p>
        </w:tc>
      </w:tr>
      <w:tr w:rsidR="00E02D8C" w:rsidRPr="00294451" w14:paraId="1BC13F5F"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6A8ED" w14:textId="77777777" w:rsidR="00E02D8C" w:rsidRPr="009B50B4" w:rsidRDefault="00E02D8C" w:rsidP="00E02D8C">
            <w:pPr>
              <w:spacing w:after="0" w:line="240" w:lineRule="auto"/>
              <w:rPr>
                <w:rFonts w:eastAsia="Malgun Gothic" w:cstheme="minorHAnsi"/>
                <w:sz w:val="18"/>
                <w:szCs w:val="18"/>
              </w:rPr>
            </w:pPr>
          </w:p>
        </w:tc>
        <w:tc>
          <w:tcPr>
            <w:tcW w:w="0" w:type="auto"/>
            <w:vMerge/>
            <w:tcBorders>
              <w:top w:val="nil"/>
              <w:left w:val="nil"/>
              <w:bottom w:val="single" w:sz="8" w:space="0" w:color="auto"/>
              <w:right w:val="single" w:sz="8" w:space="0" w:color="auto"/>
            </w:tcBorders>
            <w:vAlign w:val="center"/>
            <w:hideMark/>
          </w:tcPr>
          <w:p w14:paraId="131B5A40" w14:textId="77777777" w:rsidR="00E02D8C" w:rsidRPr="009B50B4" w:rsidRDefault="00E02D8C" w:rsidP="00E02D8C">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1B620E09" w14:textId="77777777" w:rsidR="00E02D8C" w:rsidRPr="009B50B4" w:rsidRDefault="00E02D8C" w:rsidP="00E02D8C">
            <w:pPr>
              <w:spacing w:after="0" w:line="240" w:lineRule="auto"/>
              <w:rPr>
                <w:rFonts w:eastAsia="Malgun Gothic" w:cstheme="minorHAnsi"/>
                <w:sz w:val="18"/>
                <w:szCs w:val="18"/>
              </w:rPr>
            </w:pPr>
          </w:p>
        </w:tc>
      </w:tr>
    </w:tbl>
    <w:p w14:paraId="5FA8D9A8" w14:textId="77777777" w:rsidR="00A325F8" w:rsidRPr="00DA27E4" w:rsidRDefault="00A325F8" w:rsidP="00CE1E6A">
      <w:pPr>
        <w:snapToGrid w:val="0"/>
        <w:spacing w:after="0" w:line="240" w:lineRule="auto"/>
        <w:rPr>
          <w:rFonts w:ascii="Times New Roman" w:hAnsi="Times New Roman" w:cs="Times New Roman"/>
          <w:sz w:val="20"/>
        </w:rPr>
      </w:pPr>
    </w:p>
    <w:p w14:paraId="6BB2DA12" w14:textId="77777777" w:rsidR="00E0146C" w:rsidRDefault="00FF20CB" w:rsidP="002402B7">
      <w:pPr>
        <w:pStyle w:val="Heading1"/>
        <w:numPr>
          <w:ilvl w:val="0"/>
          <w:numId w:val="1"/>
        </w:numPr>
        <w:rPr>
          <w:rFonts w:ascii="Arial" w:hAnsi="Arial" w:cs="Arial"/>
          <w:color w:val="auto"/>
          <w:sz w:val="24"/>
        </w:rPr>
      </w:pPr>
      <w:r>
        <w:rPr>
          <w:rFonts w:ascii="Arial" w:hAnsi="Arial" w:cs="Arial"/>
          <w:color w:val="auto"/>
          <w:sz w:val="24"/>
        </w:rPr>
        <w:t>Type-II CJT</w:t>
      </w:r>
    </w:p>
    <w:p w14:paraId="4764CECA" w14:textId="77777777" w:rsidR="00B0691C" w:rsidRDefault="00B0691C" w:rsidP="00665C2C">
      <w:pPr>
        <w:snapToGrid w:val="0"/>
        <w:spacing w:after="0" w:line="240" w:lineRule="auto"/>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03"/>
        <w:gridCol w:w="1371"/>
        <w:gridCol w:w="8042"/>
      </w:tblGrid>
      <w:tr w:rsidR="00DF48D8" w:rsidRPr="00294451" w14:paraId="38FDAC9B" w14:textId="77777777" w:rsidTr="00DF19E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5DE4BE" w14:textId="77777777" w:rsidR="00DF48D8" w:rsidRPr="00294451" w:rsidRDefault="00DF48D8" w:rsidP="00DF19E7">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A1CF9D6" w14:textId="77777777" w:rsidR="00DF48D8" w:rsidRPr="00294451" w:rsidRDefault="00DF48D8" w:rsidP="00DF19E7">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4A92BB0" w14:textId="77777777" w:rsidR="00DF48D8" w:rsidRPr="00294451" w:rsidRDefault="00DF48D8" w:rsidP="00DF19E7">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DF48D8" w:rsidRPr="009534DC" w14:paraId="61ED9F15" w14:textId="77777777" w:rsidTr="00DF19E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39833"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2E82D59D"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C49AFE4" w14:textId="77777777" w:rsidR="00DF48D8" w:rsidRPr="009534DC" w:rsidRDefault="00DF48D8" w:rsidP="00DF19E7">
            <w:pPr>
              <w:spacing w:after="0" w:line="240" w:lineRule="auto"/>
              <w:rPr>
                <w:rFonts w:eastAsia="Malgun Gothic" w:cstheme="minorHAnsi"/>
                <w:sz w:val="18"/>
                <w:szCs w:val="18"/>
              </w:rPr>
            </w:pPr>
            <w:r>
              <w:rPr>
                <w:rFonts w:eastAsia="Malgun Gothic" w:cstheme="minorHAnsi"/>
                <w:sz w:val="18"/>
                <w:szCs w:val="18"/>
              </w:rPr>
              <w:t xml:space="preserve">W2 quantization: </w:t>
            </w:r>
            <w:r w:rsidRPr="009534DC">
              <w:rPr>
                <w:rFonts w:eastAsia="Malgun Gothic" w:cstheme="minorHAnsi"/>
                <w:sz w:val="18"/>
                <w:szCs w:val="18"/>
              </w:rPr>
              <w:t xml:space="preserve"> </w:t>
            </w:r>
            <w:r>
              <w:rPr>
                <w:rFonts w:eastAsia="Malgun Gothic" w:cstheme="minorHAnsi"/>
                <w:sz w:val="18"/>
                <w:szCs w:val="18"/>
              </w:rPr>
              <w:t>working assumption on Alt3</w:t>
            </w:r>
          </w:p>
        </w:tc>
      </w:tr>
      <w:tr w:rsidR="00DF48D8" w:rsidRPr="009534DC" w14:paraId="150497FC"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CE023"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2</w:t>
            </w:r>
          </w:p>
        </w:tc>
        <w:tc>
          <w:tcPr>
            <w:tcW w:w="0" w:type="auto"/>
            <w:vMerge/>
            <w:tcBorders>
              <w:left w:val="nil"/>
              <w:right w:val="single" w:sz="8" w:space="0" w:color="auto"/>
            </w:tcBorders>
            <w:vAlign w:val="center"/>
            <w:hideMark/>
          </w:tcPr>
          <w:p w14:paraId="472F940D"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74FA1F3" w14:textId="77777777" w:rsidR="00DF48D8" w:rsidRPr="009534DC" w:rsidRDefault="00DF48D8" w:rsidP="00DF19E7">
            <w:pPr>
              <w:spacing w:after="0" w:line="240" w:lineRule="auto"/>
              <w:rPr>
                <w:rFonts w:eastAsia="Malgun Gothic" w:cstheme="minorHAnsi"/>
                <w:sz w:val="18"/>
                <w:szCs w:val="18"/>
              </w:rPr>
            </w:pPr>
            <w:r w:rsidRPr="003D6165">
              <w:rPr>
                <w:rFonts w:eastAsia="Malgun Gothic" w:cstheme="minorHAnsi"/>
                <w:sz w:val="18"/>
                <w:szCs w:val="18"/>
                <w:highlight w:val="yellow"/>
              </w:rPr>
              <w:t>Finalize details for mode-1: Alt1 vs 2 vs 3</w:t>
            </w:r>
          </w:p>
        </w:tc>
      </w:tr>
      <w:tr w:rsidR="00DF48D8" w:rsidRPr="007A5B54" w14:paraId="7EBB2C9C"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75491"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3</w:t>
            </w:r>
          </w:p>
        </w:tc>
        <w:tc>
          <w:tcPr>
            <w:tcW w:w="0" w:type="auto"/>
            <w:vMerge/>
            <w:tcBorders>
              <w:left w:val="nil"/>
              <w:right w:val="single" w:sz="8" w:space="0" w:color="auto"/>
            </w:tcBorders>
            <w:vAlign w:val="center"/>
            <w:hideMark/>
          </w:tcPr>
          <w:p w14:paraId="07843D75"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73671DD" w14:textId="77777777" w:rsidR="00DF48D8" w:rsidRPr="007A5B54" w:rsidRDefault="00DF48D8" w:rsidP="00DF19E7">
            <w:pPr>
              <w:spacing w:after="0" w:line="240" w:lineRule="auto"/>
              <w:rPr>
                <w:rFonts w:eastAsia="Malgun Gothic" w:cstheme="minorHAnsi"/>
                <w:sz w:val="18"/>
                <w:szCs w:val="18"/>
                <w:highlight w:val="yellow"/>
              </w:rPr>
            </w:pPr>
            <w:r>
              <w:rPr>
                <w:rFonts w:eastAsia="Malgun Gothic" w:cstheme="minorHAnsi"/>
                <w:sz w:val="18"/>
                <w:szCs w:val="18"/>
                <w:highlight w:val="yellow"/>
              </w:rPr>
              <w:t>Finalize Parameter Combination (including supported N</w:t>
            </w:r>
            <w:r w:rsidRPr="003D6165">
              <w:rPr>
                <w:rFonts w:eastAsia="Malgun Gothic" w:cstheme="minorHAnsi"/>
                <w:sz w:val="18"/>
                <w:szCs w:val="18"/>
                <w:highlight w:val="yellow"/>
                <w:vertAlign w:val="subscript"/>
              </w:rPr>
              <w:t xml:space="preserve">L </w:t>
            </w:r>
            <w:r>
              <w:rPr>
                <w:rFonts w:eastAsia="Malgun Gothic" w:cstheme="minorHAnsi"/>
                <w:sz w:val="18"/>
                <w:szCs w:val="18"/>
                <w:highlight w:val="yellow"/>
              </w:rPr>
              <w:t>values)</w:t>
            </w:r>
          </w:p>
        </w:tc>
      </w:tr>
      <w:tr w:rsidR="00DF48D8" w:rsidRPr="001D5FE5" w14:paraId="2410A374"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4A4A"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4</w:t>
            </w:r>
          </w:p>
        </w:tc>
        <w:tc>
          <w:tcPr>
            <w:tcW w:w="0" w:type="auto"/>
            <w:vMerge/>
            <w:tcBorders>
              <w:left w:val="nil"/>
              <w:right w:val="single" w:sz="8" w:space="0" w:color="auto"/>
            </w:tcBorders>
            <w:vAlign w:val="center"/>
          </w:tcPr>
          <w:p w14:paraId="5F4DEF31"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BDE23CF" w14:textId="77777777" w:rsidR="00DF48D8" w:rsidRPr="001D5FE5" w:rsidRDefault="00DF48D8" w:rsidP="00DF19E7">
            <w:pPr>
              <w:spacing w:after="0" w:line="240" w:lineRule="auto"/>
              <w:rPr>
                <w:rFonts w:eastAsia="Malgun Gothic" w:cstheme="minorHAnsi"/>
                <w:sz w:val="18"/>
                <w:szCs w:val="18"/>
              </w:rPr>
            </w:pPr>
            <w:r>
              <w:rPr>
                <w:rFonts w:eastAsia="Malgun Gothic" w:cstheme="minorHAnsi"/>
                <w:sz w:val="18"/>
                <w:szCs w:val="18"/>
              </w:rPr>
              <w:t>Finalize UCI parameter design</w:t>
            </w:r>
          </w:p>
        </w:tc>
      </w:tr>
      <w:tr w:rsidR="00DF48D8" w:rsidRPr="001D5FE5" w14:paraId="16F369EA"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5B5828" w14:textId="77777777" w:rsidR="00DF48D8" w:rsidRPr="009B50B4" w:rsidRDefault="00DF48D8" w:rsidP="00DF19E7">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left w:val="nil"/>
              <w:right w:val="single" w:sz="8" w:space="0" w:color="auto"/>
            </w:tcBorders>
            <w:vAlign w:val="center"/>
            <w:hideMark/>
          </w:tcPr>
          <w:p w14:paraId="2451C728"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0520E17" w14:textId="77777777" w:rsidR="00DF48D8" w:rsidRPr="001D5FE5" w:rsidRDefault="00DF48D8" w:rsidP="00DF19E7">
            <w:pPr>
              <w:spacing w:after="0" w:line="240" w:lineRule="auto"/>
              <w:rPr>
                <w:rFonts w:eastAsia="Malgun Gothic" w:cstheme="minorHAnsi"/>
                <w:sz w:val="18"/>
                <w:szCs w:val="18"/>
              </w:rPr>
            </w:pPr>
            <w:r>
              <w:rPr>
                <w:rFonts w:eastAsia="Malgun Gothic" w:cstheme="minorHAnsi"/>
                <w:sz w:val="18"/>
                <w:szCs w:val="18"/>
              </w:rPr>
              <w:t>Initial discussion on CBSR</w:t>
            </w:r>
          </w:p>
        </w:tc>
      </w:tr>
      <w:tr w:rsidR="00DF48D8" w14:paraId="0A18DEEF"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32FCAB" w14:textId="77777777" w:rsidR="00DF48D8" w:rsidRDefault="00DF48D8" w:rsidP="00DF19E7">
            <w:pPr>
              <w:spacing w:after="0" w:line="240" w:lineRule="auto"/>
              <w:rPr>
                <w:rFonts w:eastAsia="Malgun Gothic" w:cstheme="minorHAnsi"/>
                <w:sz w:val="18"/>
                <w:szCs w:val="18"/>
              </w:rPr>
            </w:pPr>
            <w:r>
              <w:rPr>
                <w:rFonts w:eastAsia="Malgun Gothic" w:cstheme="minorHAnsi"/>
                <w:sz w:val="18"/>
                <w:szCs w:val="18"/>
              </w:rPr>
              <w:t>6</w:t>
            </w:r>
          </w:p>
        </w:tc>
        <w:tc>
          <w:tcPr>
            <w:tcW w:w="0" w:type="auto"/>
            <w:vMerge/>
            <w:tcBorders>
              <w:left w:val="nil"/>
              <w:bottom w:val="single" w:sz="8" w:space="0" w:color="auto"/>
              <w:right w:val="single" w:sz="8" w:space="0" w:color="auto"/>
            </w:tcBorders>
            <w:vAlign w:val="center"/>
          </w:tcPr>
          <w:p w14:paraId="2613EA9D"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51C4F3E" w14:textId="77777777" w:rsidR="00DF48D8" w:rsidRDefault="00DF48D8" w:rsidP="00DF19E7">
            <w:pPr>
              <w:spacing w:after="0" w:line="240" w:lineRule="auto"/>
              <w:rPr>
                <w:rFonts w:eastAsia="Malgun Gothic" w:cstheme="minorHAnsi"/>
                <w:sz w:val="18"/>
                <w:szCs w:val="18"/>
              </w:rPr>
            </w:pPr>
            <w:r>
              <w:rPr>
                <w:rFonts w:eastAsia="Malgun Gothic" w:cstheme="minorHAnsi"/>
                <w:sz w:val="18"/>
                <w:szCs w:val="18"/>
              </w:rPr>
              <w:t>Initial discussion on CSI omission</w:t>
            </w:r>
          </w:p>
        </w:tc>
      </w:tr>
    </w:tbl>
    <w:p w14:paraId="772D2F64" w14:textId="77777777" w:rsidR="00DF48D8" w:rsidRDefault="00DF48D8" w:rsidP="00665C2C">
      <w:pPr>
        <w:snapToGrid w:val="0"/>
        <w:spacing w:after="0" w:line="240" w:lineRule="auto"/>
        <w:rPr>
          <w:rFonts w:ascii="Times New Roman" w:hAnsi="Times New Roman" w:cs="Times New Roman"/>
        </w:rPr>
      </w:pPr>
    </w:p>
    <w:p w14:paraId="1B8014DA" w14:textId="77777777" w:rsidR="00DF48D8" w:rsidRDefault="00DF48D8" w:rsidP="00665C2C">
      <w:pPr>
        <w:snapToGrid w:val="0"/>
        <w:spacing w:after="0" w:line="240" w:lineRule="auto"/>
        <w:rPr>
          <w:rFonts w:ascii="Times New Roman" w:hAnsi="Times New Roman" w:cs="Times New Roman"/>
        </w:rPr>
      </w:pPr>
    </w:p>
    <w:p w14:paraId="1BACBD0C" w14:textId="77777777" w:rsidR="00273BA8" w:rsidRDefault="00365458" w:rsidP="00365458">
      <w:pPr>
        <w:pStyle w:val="Caption"/>
        <w:jc w:val="center"/>
      </w:pPr>
      <w:r>
        <w:t>Table 1</w:t>
      </w:r>
      <w:r w:rsidR="0060381F">
        <w:t>A</w:t>
      </w:r>
      <w:r>
        <w:t xml:space="preserve"> </w:t>
      </w:r>
      <w:r w:rsidR="00FF20CB">
        <w:t>Type-II CJT: issues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A2306D" w:rsidRPr="008B2133" w14:paraId="6C551055" w14:textId="77777777" w:rsidTr="00DF19E7">
        <w:tc>
          <w:tcPr>
            <w:tcW w:w="671" w:type="dxa"/>
            <w:shd w:val="clear" w:color="auto" w:fill="D0CECE" w:themeFill="background2" w:themeFillShade="E6"/>
          </w:tcPr>
          <w:p w14:paraId="4CDD44A2" w14:textId="77777777" w:rsidR="00A2306D" w:rsidRPr="008B2133" w:rsidRDefault="00A2306D"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5F9EDB6F" w14:textId="77777777" w:rsidR="00A2306D" w:rsidRPr="008B2133" w:rsidRDefault="00A2306D" w:rsidP="00A2306D">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DE2EF3" w:rsidRPr="008B2133" w14:paraId="464BF342" w14:textId="77777777" w:rsidTr="00DF19E7">
        <w:tc>
          <w:tcPr>
            <w:tcW w:w="671" w:type="dxa"/>
          </w:tcPr>
          <w:p w14:paraId="16607302" w14:textId="77777777" w:rsidR="00DE2EF3" w:rsidRPr="008B2133" w:rsidRDefault="00DE2EF3" w:rsidP="00112742">
            <w:pPr>
              <w:snapToGrid w:val="0"/>
              <w:rPr>
                <w:rFonts w:ascii="Times New Roman" w:hAnsi="Times New Roman" w:cs="Times New Roman"/>
                <w:sz w:val="18"/>
                <w:szCs w:val="18"/>
              </w:rPr>
            </w:pPr>
            <w:r>
              <w:rPr>
                <w:rFonts w:ascii="Times New Roman" w:hAnsi="Times New Roman" w:cs="Times New Roman"/>
                <w:sz w:val="18"/>
                <w:szCs w:val="18"/>
              </w:rPr>
              <w:t>2</w:t>
            </w:r>
          </w:p>
        </w:tc>
        <w:tc>
          <w:tcPr>
            <w:tcW w:w="9314" w:type="dxa"/>
          </w:tcPr>
          <w:p w14:paraId="0D28DD62" w14:textId="77777777" w:rsidR="00DE2EF3" w:rsidRPr="00DF48D8" w:rsidRDefault="00DE2EF3" w:rsidP="00DE2EF3">
            <w:pPr>
              <w:snapToGrid w:val="0"/>
              <w:rPr>
                <w:rFonts w:ascii="Times" w:eastAsia="Batang" w:hAnsi="Times" w:cs="Times"/>
                <w:b/>
                <w:bCs/>
                <w:sz w:val="16"/>
                <w:szCs w:val="16"/>
                <w:u w:val="single"/>
                <w:lang w:val="en-GB" w:eastAsia="en-US"/>
              </w:rPr>
            </w:pPr>
            <w:r w:rsidRPr="00DF48D8">
              <w:rPr>
                <w:rFonts w:ascii="Times" w:eastAsia="Batang" w:hAnsi="Times" w:cs="Times"/>
                <w:sz w:val="16"/>
                <w:szCs w:val="16"/>
                <w:lang w:val="en-GB" w:eastAsia="en-US"/>
              </w:rPr>
              <w:t xml:space="preserve">[111] </w:t>
            </w:r>
            <w:r w:rsidRPr="00DF48D8">
              <w:rPr>
                <w:rFonts w:ascii="Times" w:eastAsia="Batang" w:hAnsi="Times" w:cs="Times"/>
                <w:b/>
                <w:bCs/>
                <w:iCs/>
                <w:sz w:val="16"/>
                <w:szCs w:val="16"/>
                <w:highlight w:val="green"/>
                <w:lang w:val="en-GB" w:eastAsia="en-US"/>
              </w:rPr>
              <w:t>Agreement</w:t>
            </w:r>
          </w:p>
          <w:p w14:paraId="73C1C147" w14:textId="77777777" w:rsidR="00DE2EF3" w:rsidRPr="00DF48D8" w:rsidRDefault="00DE2EF3" w:rsidP="00DE2EF3">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On the Type-II codebook refinement for CJT </w:t>
            </w:r>
            <w:proofErr w:type="spellStart"/>
            <w:r w:rsidRPr="00DF48D8">
              <w:rPr>
                <w:rFonts w:ascii="Times" w:eastAsia="Batang" w:hAnsi="Times" w:cs="Times"/>
                <w:sz w:val="16"/>
                <w:szCs w:val="16"/>
                <w:lang w:val="en-GB" w:eastAsia="en-US"/>
              </w:rPr>
              <w:t>mTRP</w:t>
            </w:r>
            <w:proofErr w:type="spellEnd"/>
            <w:r w:rsidRPr="00DF48D8">
              <w:rPr>
                <w:rFonts w:ascii="Times" w:eastAsia="Batang" w:hAnsi="Times" w:cs="Times"/>
                <w:sz w:val="16"/>
                <w:szCs w:val="16"/>
                <w:lang w:val="en-GB" w:eastAsia="en-US"/>
              </w:rPr>
              <w:t xml:space="preserve">, </w:t>
            </w:r>
            <w:r w:rsidRPr="00DF48D8">
              <w:rPr>
                <w:rFonts w:ascii="Times" w:eastAsia="Batang" w:hAnsi="Times" w:cs="Times"/>
                <w:i/>
                <w:sz w:val="16"/>
                <w:szCs w:val="16"/>
                <w:lang w:val="en-GB" w:eastAsia="en-US"/>
              </w:rPr>
              <w:t>for mode-1</w:t>
            </w:r>
            <w:r w:rsidRPr="00DF48D8">
              <w:rPr>
                <w:rFonts w:ascii="Times" w:eastAsia="Batang" w:hAnsi="Times" w:cs="Times"/>
                <w:sz w:val="16"/>
                <w:szCs w:val="16"/>
                <w:lang w:val="en-GB" w:eastAsia="en-US"/>
              </w:rPr>
              <w:t xml:space="preserve">, study and down select (no later than RAN1#112) </w:t>
            </w:r>
            <w:r w:rsidRPr="00DF48D8">
              <w:rPr>
                <w:rFonts w:ascii="Times" w:eastAsia="Batang" w:hAnsi="Times" w:cs="Times"/>
                <w:sz w:val="16"/>
                <w:szCs w:val="16"/>
                <w:u w:val="single"/>
                <w:lang w:val="en-GB" w:eastAsia="en-US"/>
              </w:rPr>
              <w:t>only one</w:t>
            </w:r>
            <w:r w:rsidRPr="00DF48D8">
              <w:rPr>
                <w:rFonts w:ascii="Times" w:eastAsia="Batang" w:hAnsi="Times" w:cs="Times"/>
                <w:sz w:val="16"/>
                <w:szCs w:val="16"/>
                <w:lang w:val="en-GB" w:eastAsia="en-US"/>
              </w:rPr>
              <w:t xml:space="preserve"> from the following schemes: </w:t>
            </w:r>
          </w:p>
          <w:p w14:paraId="6B20C856" w14:textId="77777777" w:rsidR="00DE2EF3" w:rsidRPr="00DF48D8" w:rsidRDefault="00DE2EF3" w:rsidP="00191367">
            <w:pPr>
              <w:numPr>
                <w:ilvl w:val="0"/>
                <w:numId w:val="3"/>
              </w:numPr>
              <w:snapToGrid w:val="0"/>
              <w:ind w:left="36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Alt1. The use of per-CSI-RS-resource FD basis selection offset (relative to a reference CSI-RS resource) for independent FD basis selection across N CSI-RS resources. </w:t>
            </w:r>
          </w:p>
          <w:p w14:paraId="63B27BB5" w14:textId="77777777" w:rsidR="00DE2EF3" w:rsidRPr="00DF48D8" w:rsidRDefault="00DE2EF3" w:rsidP="00191367">
            <w:pPr>
              <w:numPr>
                <w:ilvl w:val="1"/>
                <w:numId w:val="3"/>
              </w:numPr>
              <w:snapToGrid w:val="0"/>
              <w:ind w:left="108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Example formulation: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r>
                <w:rPr>
                  <w:rFonts w:ascii="Cambria Math" w:eastAsia="Batang" w:hAnsi="Cambria Math" w:cs="Times"/>
                  <w:sz w:val="16"/>
                  <w:szCs w:val="16"/>
                  <w:lang w:eastAsia="en-US"/>
                </w:rPr>
                <m:t>=</m:t>
              </m:r>
              <m:r>
                <m:rPr>
                  <m:sty m:val="p"/>
                </m:rPr>
                <w:rPr>
                  <w:rFonts w:ascii="Cambria Math" w:eastAsia="Batang" w:hAnsi="Cambria Math" w:cs="Times"/>
                  <w:sz w:val="16"/>
                  <w:szCs w:val="16"/>
                  <w:lang w:eastAsia="en-US"/>
                </w:rPr>
                <m:t>diag</m:t>
              </m:r>
              <m:r>
                <w:rPr>
                  <w:rFonts w:ascii="Cambria Math" w:eastAsia="Batang" w:hAnsi="Cambria Math" w:cs="Times"/>
                  <w:sz w:val="16"/>
                  <w:szCs w:val="16"/>
                  <w:lang w:eastAsia="en-US"/>
                </w:rPr>
                <m:t>(</m:t>
              </m:r>
              <m:sSup>
                <m:sSupPr>
                  <m:ctrlPr>
                    <w:rPr>
                      <w:rFonts w:ascii="Cambria Math" w:eastAsia="Batang" w:hAnsi="Cambria Math" w:cs="Times"/>
                      <w:i/>
                      <w:iCs/>
                      <w:sz w:val="16"/>
                      <w:szCs w:val="16"/>
                      <w:lang w:eastAsia="en-US"/>
                    </w:rPr>
                  </m:ctrlPr>
                </m:sSupPr>
                <m:e>
                  <m:d>
                    <m:dPr>
                      <m:begChr m:val="["/>
                      <m:endChr m:val="]"/>
                      <m:ctrlPr>
                        <w:rPr>
                          <w:rFonts w:ascii="Cambria Math" w:eastAsia="Batang" w:hAnsi="Cambria Math" w:cs="Times"/>
                          <w:i/>
                          <w:sz w:val="16"/>
                          <w:szCs w:val="16"/>
                          <w:lang w:eastAsia="en-US"/>
                        </w:rPr>
                      </m:ctrlPr>
                    </m:dPr>
                    <m:e>
                      <m:r>
                        <w:rPr>
                          <w:rFonts w:ascii="Cambria Math" w:eastAsia="Batang" w:hAnsi="Cambria Math" w:cs="Times"/>
                          <w:sz w:val="16"/>
                          <w:szCs w:val="16"/>
                          <w:lang w:eastAsia="en-US"/>
                        </w:rPr>
                        <m:t>1</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 xml:space="preserve"> 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sup>
                      </m:sSup>
                      <m:r>
                        <w:rPr>
                          <w:rFonts w:ascii="Cambria Math" w:eastAsia="Batang" w:hAnsi="Cambria Math" w:cs="Times"/>
                          <w:sz w:val="16"/>
                          <w:szCs w:val="16"/>
                          <w:lang w:eastAsia="en-US"/>
                        </w:rPr>
                        <m:t xml:space="preserve">…. </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sSub>
                                <m:sSubPr>
                                  <m:ctrlPr>
                                    <w:rPr>
                                      <w:rFonts w:ascii="Cambria Math" w:eastAsia="Batang" w:hAnsi="Cambria Math" w:cs="Times"/>
                                      <w:i/>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r>
                                <w:rPr>
                                  <w:rFonts w:ascii="Cambria Math" w:eastAsia="Batang" w:hAnsi="Cambria Math" w:cs="Times"/>
                                  <w:sz w:val="16"/>
                                  <w:szCs w:val="16"/>
                                  <w:lang w:eastAsia="en-US"/>
                                </w:rPr>
                                <m:t>-1)φ</m:t>
                              </m:r>
                            </m:e>
                            <m:sub>
                              <m:r>
                                <w:rPr>
                                  <w:rFonts w:ascii="Cambria Math" w:eastAsia="Batang" w:hAnsi="Cambria Math" w:cs="Times"/>
                                  <w:sz w:val="16"/>
                                  <w:szCs w:val="16"/>
                                  <w:lang w:eastAsia="en-US"/>
                                </w:rPr>
                                <m:t>n</m:t>
                              </m:r>
                            </m:sub>
                          </m:sSub>
                        </m:sup>
                      </m:sSup>
                      <m:ctrlPr>
                        <w:rPr>
                          <w:rFonts w:ascii="Cambria Math" w:eastAsia="Batang" w:hAnsi="Cambria Math" w:cs="Times"/>
                          <w:i/>
                          <w:iCs/>
                          <w:sz w:val="16"/>
                          <w:szCs w:val="16"/>
                          <w:lang w:eastAsia="en-US"/>
                        </w:rPr>
                      </m:ctrlPr>
                    </m:e>
                  </m:d>
                </m:e>
                <m:sup/>
              </m:sSup>
              <m:r>
                <w:rPr>
                  <w:rFonts w:ascii="Cambria Math" w:eastAsia="Batang" w:hAnsi="Cambria Math" w:cs="Times"/>
                  <w:sz w:val="16"/>
                  <w:szCs w:val="16"/>
                  <w:lang w:eastAsia="en-US"/>
                </w:rPr>
                <m:t>)</m:t>
              </m:r>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where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oMath>
            <w:r w:rsidRPr="00DF48D8">
              <w:rPr>
                <w:rFonts w:ascii="Times" w:eastAsia="Batang" w:hAnsi="Times" w:cs="Times"/>
                <w:iCs/>
                <w:sz w:val="16"/>
                <w:szCs w:val="16"/>
                <w:lang w:val="en-GB" w:eastAsia="en-US"/>
              </w:rPr>
              <w:t xml:space="preserve"> is the FD basis selection offset for CSI-RS resource </w:t>
            </w:r>
            <w:r w:rsidRPr="00DF48D8">
              <w:rPr>
                <w:rFonts w:ascii="Times" w:eastAsia="Batang" w:hAnsi="Times" w:cs="Times"/>
                <w:i/>
                <w:iCs/>
                <w:sz w:val="16"/>
                <w:szCs w:val="16"/>
                <w:lang w:val="en-GB" w:eastAsia="en-US"/>
              </w:rPr>
              <w:t>n</w:t>
            </w:r>
            <w:r w:rsidRPr="00DF48D8">
              <w:rPr>
                <w:rFonts w:ascii="Times" w:eastAsia="Batang" w:hAnsi="Times" w:cs="Times"/>
                <w:iCs/>
                <w:sz w:val="16"/>
                <w:szCs w:val="16"/>
                <w:lang w:val="en-GB" w:eastAsia="en-US"/>
              </w:rPr>
              <w:t xml:space="preserve"> relative to a reference CSI-RS resource </w:t>
            </w:r>
            <m:oMath>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oMath>
            <w:r w:rsidRPr="00DF48D8">
              <w:rPr>
                <w:rFonts w:ascii="Times" w:eastAsia="Batang" w:hAnsi="Times" w:cs="Times"/>
                <w:iCs/>
                <w:sz w:val="16"/>
                <w:szCs w:val="16"/>
                <w:lang w:val="en-GB" w:eastAsia="en-US"/>
              </w:rPr>
              <w:t xml:space="preserve"> with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sub>
              </m:sSub>
              <m:r>
                <w:rPr>
                  <w:rFonts w:ascii="Cambria Math" w:eastAsia="Batang" w:hAnsi="Cambria Math" w:cs="Times"/>
                  <w:sz w:val="16"/>
                  <w:szCs w:val="16"/>
                  <w:lang w:eastAsia="en-US"/>
                </w:rPr>
                <m:t>=0</m:t>
              </m:r>
            </m:oMath>
            <w:r w:rsidRPr="00DF48D8">
              <w:rPr>
                <w:rFonts w:ascii="Times" w:eastAsia="Batang" w:hAnsi="Times" w:cs="Times"/>
                <w:sz w:val="16"/>
                <w:szCs w:val="16"/>
                <w:lang w:val="en-GB" w:eastAsia="en-US"/>
              </w:rPr>
              <w:t xml:space="preserve">, and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t>
            </w:r>
            <w:r w:rsidRPr="00DF48D8">
              <w:rPr>
                <w:rFonts w:ascii="Times" w:eastAsia="Batang" w:hAnsi="Times" w:cs="Times"/>
                <w:sz w:val="16"/>
                <w:szCs w:val="16"/>
                <w:lang w:val="en-GB" w:eastAsia="en-US"/>
              </w:rPr>
              <w:t xml:space="preserve">is commonly selected across N CSI-RS resources </w:t>
            </w:r>
          </w:p>
          <w:p w14:paraId="5140C152" w14:textId="77777777" w:rsidR="00DE2EF3" w:rsidRPr="00DF48D8" w:rsidRDefault="00DE2EF3" w:rsidP="00191367">
            <w:pPr>
              <w:numPr>
                <w:ilvl w:val="0"/>
                <w:numId w:val="2"/>
              </w:numPr>
              <w:snapToGrid w:val="0"/>
              <w:ind w:left="36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Alt2.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independently selected across </w:t>
            </w:r>
            <w:r w:rsidRPr="00DF48D8">
              <w:rPr>
                <w:rFonts w:ascii="Times" w:eastAsia="Batang" w:hAnsi="Times" w:cs="Times"/>
                <w:sz w:val="16"/>
                <w:szCs w:val="16"/>
                <w:lang w:val="en-GB" w:eastAsia="en-US"/>
              </w:rPr>
              <w:t>N CSI-RS resources (without any per-CSI-RS-resource FD basis selection offset)</w:t>
            </w:r>
          </w:p>
          <w:p w14:paraId="3C453637" w14:textId="77777777" w:rsidR="00DE2EF3" w:rsidRPr="00DF48D8" w:rsidRDefault="00DE2EF3" w:rsidP="00191367">
            <w:pPr>
              <w:numPr>
                <w:ilvl w:val="0"/>
                <w:numId w:val="3"/>
              </w:numPr>
              <w:snapToGrid w:val="0"/>
              <w:ind w:left="360"/>
              <w:rPr>
                <w:rFonts w:ascii="Times" w:eastAsia="Batang" w:hAnsi="Times" w:cs="Times"/>
                <w:sz w:val="16"/>
                <w:szCs w:val="16"/>
                <w:lang w:val="en-GB" w:eastAsia="en-US"/>
              </w:rPr>
            </w:pPr>
            <w:r w:rsidRPr="00DF48D8">
              <w:rPr>
                <w:rFonts w:ascii="Times" w:eastAsia="Batang" w:hAnsi="Times" w:cs="Times"/>
                <w:sz w:val="16"/>
                <w:szCs w:val="16"/>
                <w:lang w:val="en-GB" w:eastAsia="en-US"/>
              </w:rPr>
              <w:t>Alt</w:t>
            </w:r>
            <w:r w:rsidRPr="00DF48D8">
              <w:rPr>
                <w:rFonts w:ascii="Times" w:eastAsia="Batang" w:hAnsi="Times" w:cs="Times" w:hint="eastAsia"/>
                <w:sz w:val="16"/>
                <w:szCs w:val="16"/>
                <w:lang w:val="en-GB" w:eastAsia="en-US"/>
              </w:rPr>
              <w:t>3</w:t>
            </w:r>
            <w:r w:rsidRPr="00DF48D8">
              <w:rPr>
                <w:rFonts w:ascii="Times" w:eastAsia="Batang" w:hAnsi="Times" w:cs="Times"/>
                <w:sz w:val="16"/>
                <w:szCs w:val="16"/>
                <w:lang w:val="en-GB" w:eastAsia="en-US"/>
              </w:rPr>
              <w:t xml:space="preserve">. The use of per-CSI-RS-resource FD basis selection offset (relative to a reference CSI-RS resource) for independent FD basis selection across N CSI-RS resources. </w:t>
            </w:r>
          </w:p>
          <w:p w14:paraId="463DA423" w14:textId="77777777" w:rsidR="00DE2EF3" w:rsidRPr="00DF48D8" w:rsidRDefault="00DE2EF3" w:rsidP="00191367">
            <w:pPr>
              <w:numPr>
                <w:ilvl w:val="1"/>
                <w:numId w:val="3"/>
              </w:numPr>
              <w:snapToGrid w:val="0"/>
              <w:ind w:left="1080"/>
              <w:rPr>
                <w:rFonts w:ascii="Times" w:eastAsia="Batang" w:hAnsi="Times" w:cs="Times"/>
                <w:sz w:val="16"/>
                <w:szCs w:val="16"/>
                <w:lang w:val="en-GB" w:eastAsia="en-US"/>
              </w:rPr>
            </w:pPr>
            <w:r w:rsidRPr="00DF48D8">
              <w:rPr>
                <w:rFonts w:ascii="Times" w:eastAsia="Batang" w:hAnsi="Times" w:cs="Times"/>
                <w:sz w:val="16"/>
                <w:szCs w:val="16"/>
                <w:lang w:val="en-GB" w:eastAsia="en-US"/>
              </w:rPr>
              <w:lastRenderedPageBreak/>
              <w:t xml:space="preserve">Example formulation: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r>
                <w:rPr>
                  <w:rFonts w:ascii="Cambria Math" w:eastAsia="Batang" w:hAnsi="Cambria Math" w:cs="Times"/>
                  <w:sz w:val="16"/>
                  <w:szCs w:val="16"/>
                  <w:lang w:eastAsia="en-US"/>
                </w:rPr>
                <m:t>=</m:t>
              </m:r>
              <m:r>
                <m:rPr>
                  <m:sty m:val="p"/>
                </m:rPr>
                <w:rPr>
                  <w:rFonts w:ascii="Cambria Math" w:eastAsia="Batang" w:hAnsi="Cambria Math" w:cs="Times"/>
                  <w:sz w:val="16"/>
                  <w:szCs w:val="16"/>
                  <w:lang w:eastAsia="en-US"/>
                </w:rPr>
                <m:t>diag</m:t>
              </m:r>
              <m:r>
                <w:rPr>
                  <w:rFonts w:ascii="Cambria Math" w:eastAsia="Batang" w:hAnsi="Cambria Math" w:cs="Times"/>
                  <w:sz w:val="16"/>
                  <w:szCs w:val="16"/>
                  <w:lang w:eastAsia="en-US"/>
                </w:rPr>
                <m:t>(</m:t>
              </m:r>
              <m:sSup>
                <m:sSupPr>
                  <m:ctrlPr>
                    <w:rPr>
                      <w:rFonts w:ascii="Cambria Math" w:eastAsia="Batang" w:hAnsi="Cambria Math" w:cs="Times"/>
                      <w:i/>
                      <w:iCs/>
                      <w:sz w:val="16"/>
                      <w:szCs w:val="16"/>
                      <w:lang w:eastAsia="en-US"/>
                    </w:rPr>
                  </m:ctrlPr>
                </m:sSupPr>
                <m:e>
                  <m:d>
                    <m:dPr>
                      <m:begChr m:val="["/>
                      <m:endChr m:val="]"/>
                      <m:ctrlPr>
                        <w:rPr>
                          <w:rFonts w:ascii="Cambria Math" w:eastAsia="Batang" w:hAnsi="Cambria Math" w:cs="Times"/>
                          <w:i/>
                          <w:sz w:val="16"/>
                          <w:szCs w:val="16"/>
                          <w:lang w:eastAsia="en-US"/>
                        </w:rPr>
                      </m:ctrlPr>
                    </m:dPr>
                    <m:e>
                      <m:r>
                        <w:rPr>
                          <w:rFonts w:ascii="Cambria Math" w:eastAsia="Batang" w:hAnsi="Cambria Math" w:cs="Times"/>
                          <w:sz w:val="16"/>
                          <w:szCs w:val="16"/>
                          <w:lang w:eastAsia="en-US"/>
                        </w:rPr>
                        <m:t>1</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 xml:space="preserve"> 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sup>
                      </m:sSup>
                      <m:r>
                        <w:rPr>
                          <w:rFonts w:ascii="Cambria Math" w:eastAsia="Batang" w:hAnsi="Cambria Math" w:cs="Times"/>
                          <w:sz w:val="16"/>
                          <w:szCs w:val="16"/>
                          <w:lang w:eastAsia="en-US"/>
                        </w:rPr>
                        <m:t xml:space="preserve">…. </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sSub>
                                <m:sSubPr>
                                  <m:ctrlPr>
                                    <w:rPr>
                                      <w:rFonts w:ascii="Cambria Math" w:eastAsia="Batang" w:hAnsi="Cambria Math" w:cs="Times"/>
                                      <w:i/>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r>
                                <w:rPr>
                                  <w:rFonts w:ascii="Cambria Math" w:eastAsia="Batang" w:hAnsi="Cambria Math" w:cs="Times"/>
                                  <w:sz w:val="16"/>
                                  <w:szCs w:val="16"/>
                                  <w:lang w:eastAsia="en-US"/>
                                </w:rPr>
                                <m:t>-1)φ</m:t>
                              </m:r>
                            </m:e>
                            <m:sub>
                              <m:r>
                                <w:rPr>
                                  <w:rFonts w:ascii="Cambria Math" w:eastAsia="Batang" w:hAnsi="Cambria Math" w:cs="Times"/>
                                  <w:sz w:val="16"/>
                                  <w:szCs w:val="16"/>
                                  <w:lang w:eastAsia="en-US"/>
                                </w:rPr>
                                <m:t>n</m:t>
                              </m:r>
                            </m:sub>
                          </m:sSub>
                        </m:sup>
                      </m:sSup>
                      <m:ctrlPr>
                        <w:rPr>
                          <w:rFonts w:ascii="Cambria Math" w:eastAsia="Batang" w:hAnsi="Cambria Math" w:cs="Times"/>
                          <w:i/>
                          <w:iCs/>
                          <w:sz w:val="16"/>
                          <w:szCs w:val="16"/>
                          <w:lang w:eastAsia="en-US"/>
                        </w:rPr>
                      </m:ctrlPr>
                    </m:e>
                  </m:d>
                </m:e>
                <m:sup/>
              </m:sSup>
              <m:r>
                <w:rPr>
                  <w:rFonts w:ascii="Cambria Math" w:eastAsia="Batang" w:hAnsi="Cambria Math" w:cs="Times"/>
                  <w:sz w:val="16"/>
                  <w:szCs w:val="16"/>
                  <w:lang w:eastAsia="en-US"/>
                </w:rPr>
                <m:t>)</m:t>
              </m:r>
              <m:sSub>
                <m:sSubPr>
                  <m:ctrlPr>
                    <w:rPr>
                      <w:rFonts w:ascii="Cambria Math" w:eastAsia="Batang" w:hAnsi="Cambria Math" w:cs="Times"/>
                      <w:i/>
                      <w:iCs/>
                      <w:sz w:val="16"/>
                      <w:szCs w:val="16"/>
                      <w:lang w:eastAsia="en-US"/>
                    </w:rPr>
                  </m:ctrlPr>
                </m:sSubPr>
                <m:e>
                  <m:acc>
                    <m:accPr>
                      <m:chr m:val="̃"/>
                      <m:ctrlPr>
                        <w:rPr>
                          <w:rFonts w:ascii="Cambria Math" w:eastAsia="Batang" w:hAnsi="Cambria Math" w:cs="Times"/>
                          <w:b/>
                          <w:i/>
                          <w:sz w:val="16"/>
                          <w:szCs w:val="16"/>
                          <w:lang w:eastAsia="en-US"/>
                        </w:rPr>
                      </m:ctrlPr>
                    </m:accPr>
                    <m:e>
                      <m:r>
                        <m:rPr>
                          <m:sty m:val="bi"/>
                        </m:rPr>
                        <w:rPr>
                          <w:rFonts w:ascii="Cambria Math" w:eastAsia="Batang" w:hAnsi="Cambria Math" w:cs="Times"/>
                          <w:sz w:val="16"/>
                          <w:szCs w:val="16"/>
                          <w:lang w:eastAsia="en-US"/>
                        </w:rPr>
                        <m:t>W</m:t>
                      </m:r>
                    </m:e>
                  </m:acc>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where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oMath>
            <w:r w:rsidRPr="00DF48D8">
              <w:rPr>
                <w:rFonts w:ascii="Times" w:eastAsia="Batang" w:hAnsi="Times" w:cs="Times"/>
                <w:iCs/>
                <w:sz w:val="16"/>
                <w:szCs w:val="16"/>
                <w:lang w:val="en-GB" w:eastAsia="en-US"/>
              </w:rPr>
              <w:t xml:space="preserve"> is the FD basis selection offset for CSI-RS resource </w:t>
            </w:r>
            <w:r w:rsidRPr="00DF48D8">
              <w:rPr>
                <w:rFonts w:ascii="Times" w:eastAsia="Batang" w:hAnsi="Times" w:cs="Times"/>
                <w:i/>
                <w:iCs/>
                <w:sz w:val="16"/>
                <w:szCs w:val="16"/>
                <w:lang w:val="en-GB" w:eastAsia="en-US"/>
              </w:rPr>
              <w:t>n</w:t>
            </w:r>
            <w:r w:rsidRPr="00DF48D8">
              <w:rPr>
                <w:rFonts w:ascii="Times" w:eastAsia="Batang" w:hAnsi="Times" w:cs="Times"/>
                <w:iCs/>
                <w:sz w:val="16"/>
                <w:szCs w:val="16"/>
                <w:lang w:val="en-GB" w:eastAsia="en-US"/>
              </w:rPr>
              <w:t xml:space="preserve"> relative to a reference CSI-RS resource </w:t>
            </w:r>
            <m:oMath>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oMath>
            <w:r w:rsidRPr="00DF48D8">
              <w:rPr>
                <w:rFonts w:ascii="Times" w:eastAsia="Batang" w:hAnsi="Times" w:cs="Times"/>
                <w:iCs/>
                <w:sz w:val="16"/>
                <w:szCs w:val="16"/>
                <w:lang w:val="en-GB" w:eastAsia="en-US"/>
              </w:rPr>
              <w:t xml:space="preserve"> with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sub>
              </m:sSub>
              <m:r>
                <w:rPr>
                  <w:rFonts w:ascii="Cambria Math" w:eastAsia="Batang" w:hAnsi="Cambria Math" w:cs="Times"/>
                  <w:sz w:val="16"/>
                  <w:szCs w:val="16"/>
                  <w:lang w:eastAsia="en-US"/>
                </w:rPr>
                <m:t>=0</m:t>
              </m:r>
            </m:oMath>
            <w:r w:rsidRPr="00DF48D8">
              <w:rPr>
                <w:rFonts w:ascii="Times" w:eastAsia="Batang" w:hAnsi="Times" w:cs="Times"/>
                <w:sz w:val="16"/>
                <w:szCs w:val="16"/>
                <w:lang w:val="en-GB" w:eastAsia="en-US"/>
              </w:rPr>
              <w:t xml:space="preserve">, and </w:t>
            </w:r>
            <m:oMath>
              <m:sSub>
                <m:sSubPr>
                  <m:ctrlPr>
                    <w:rPr>
                      <w:rFonts w:ascii="Cambria Math" w:eastAsia="Batang" w:hAnsi="Cambria Math" w:cs="Times"/>
                      <w:i/>
                      <w:iCs/>
                      <w:sz w:val="16"/>
                      <w:szCs w:val="16"/>
                      <w:lang w:eastAsia="en-US"/>
                    </w:rPr>
                  </m:ctrlPr>
                </m:sSubPr>
                <m:e>
                  <m:acc>
                    <m:accPr>
                      <m:chr m:val="̃"/>
                      <m:ctrlPr>
                        <w:rPr>
                          <w:rFonts w:ascii="Cambria Math" w:eastAsia="Batang" w:hAnsi="Cambria Math" w:cs="Times"/>
                          <w:b/>
                          <w:i/>
                          <w:sz w:val="16"/>
                          <w:szCs w:val="16"/>
                          <w:lang w:eastAsia="en-US"/>
                        </w:rPr>
                      </m:ctrlPr>
                    </m:accPr>
                    <m:e>
                      <m:r>
                        <m:rPr>
                          <m:sty m:val="bi"/>
                        </m:rPr>
                        <w:rPr>
                          <w:rFonts w:ascii="Cambria Math" w:eastAsia="Batang" w:hAnsi="Cambria Math" w:cs="Times"/>
                          <w:sz w:val="16"/>
                          <w:szCs w:val="16"/>
                          <w:lang w:eastAsia="en-US"/>
                        </w:rPr>
                        <m:t>W</m:t>
                      </m:r>
                    </m:e>
                  </m:acc>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w:t>
            </w:r>
            <w:r w:rsidRPr="00DF48D8">
              <w:rPr>
                <w:rFonts w:ascii="Times" w:eastAsia="Batang" w:hAnsi="Times" w:cs="Times"/>
                <w:sz w:val="16"/>
                <w:szCs w:val="16"/>
                <w:lang w:val="en-GB" w:eastAsia="en-US"/>
              </w:rPr>
              <w:t xml:space="preserve">is </w:t>
            </w:r>
            <w:r w:rsidRPr="00DF48D8">
              <w:rPr>
                <w:rFonts w:ascii="Times" w:eastAsia="Batang" w:hAnsi="Times" w:cs="Times" w:hint="eastAsia"/>
                <w:sz w:val="16"/>
                <w:szCs w:val="16"/>
                <w:lang w:val="en-GB" w:eastAsia="en-US"/>
              </w:rPr>
              <w:t>independently</w:t>
            </w:r>
            <w:r w:rsidRPr="00DF48D8">
              <w:rPr>
                <w:rFonts w:ascii="Times" w:eastAsia="Batang" w:hAnsi="Times" w:cs="Times"/>
                <w:sz w:val="16"/>
                <w:szCs w:val="16"/>
                <w:lang w:val="en-GB" w:eastAsia="en-US"/>
              </w:rPr>
              <w:t xml:space="preserve"> selected across N CSI-RS resources </w:t>
            </w:r>
          </w:p>
          <w:p w14:paraId="45CEA97B" w14:textId="77777777" w:rsidR="00DE2EF3" w:rsidRPr="00DF48D8" w:rsidRDefault="00DE2EF3" w:rsidP="00DE2EF3">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For all the above alternatives, the legacy FD basis selection indication scheme is applied on each selected FD basis.</w:t>
            </w:r>
          </w:p>
          <w:p w14:paraId="2448BA90" w14:textId="77777777" w:rsidR="00DE2EF3" w:rsidRPr="00DE2EF3" w:rsidRDefault="00DE2EF3" w:rsidP="00AA1C4E">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Note: Per previous agreements, the number of selected FS basis vectors (</w:t>
            </w:r>
            <w:proofErr w:type="spellStart"/>
            <w:r w:rsidRPr="00DF48D8">
              <w:rPr>
                <w:rFonts w:ascii="Times" w:eastAsia="Batang" w:hAnsi="Times" w:cs="Times"/>
                <w:sz w:val="16"/>
                <w:szCs w:val="16"/>
                <w:lang w:val="en-GB" w:eastAsia="en-US"/>
              </w:rPr>
              <w:t>M</w:t>
            </w:r>
            <w:r w:rsidRPr="00DF48D8">
              <w:rPr>
                <w:rFonts w:ascii="Times" w:eastAsia="Batang" w:hAnsi="Times" w:cs="Times"/>
                <w:sz w:val="16"/>
                <w:szCs w:val="16"/>
                <w:vertAlign w:val="subscript"/>
                <w:lang w:val="en-GB" w:eastAsia="en-US"/>
              </w:rPr>
              <w:t>v</w:t>
            </w:r>
            <w:proofErr w:type="spellEnd"/>
            <w:r w:rsidRPr="00DF48D8">
              <w:rPr>
                <w:rFonts w:ascii="Times" w:eastAsia="Batang" w:hAnsi="Times" w:cs="Times"/>
                <w:sz w:val="16"/>
                <w:szCs w:val="16"/>
                <w:lang w:val="en-GB" w:eastAsia="en-US"/>
              </w:rPr>
              <w:t>/</w:t>
            </w:r>
            <w:proofErr w:type="spellStart"/>
            <w:r w:rsidRPr="00DF48D8">
              <w:rPr>
                <w:rFonts w:ascii="Times" w:eastAsia="Batang" w:hAnsi="Times" w:cs="Times"/>
                <w:sz w:val="16"/>
                <w:szCs w:val="16"/>
                <w:lang w:val="en-GB" w:eastAsia="en-US"/>
              </w:rPr>
              <w:t>p</w:t>
            </w:r>
            <w:r w:rsidRPr="00DF48D8">
              <w:rPr>
                <w:rFonts w:ascii="Times" w:eastAsia="Batang" w:hAnsi="Times" w:cs="Times"/>
                <w:sz w:val="16"/>
                <w:szCs w:val="16"/>
                <w:vertAlign w:val="subscript"/>
                <w:lang w:val="en-GB" w:eastAsia="en-US"/>
              </w:rPr>
              <w:t>v</w:t>
            </w:r>
            <w:proofErr w:type="spellEnd"/>
            <w:r w:rsidRPr="00DF48D8">
              <w:rPr>
                <w:rFonts w:ascii="Times" w:eastAsia="Batang" w:hAnsi="Times" w:cs="Times"/>
                <w:sz w:val="16"/>
                <w:szCs w:val="16"/>
                <w:lang w:val="en-GB" w:eastAsia="en-US"/>
              </w:rPr>
              <w:t xml:space="preserve"> or M) is </w:t>
            </w:r>
            <w:proofErr w:type="spellStart"/>
            <w:r w:rsidRPr="00DF48D8">
              <w:rPr>
                <w:rFonts w:ascii="Times" w:eastAsia="Batang" w:hAnsi="Times" w:cs="Times"/>
                <w:sz w:val="16"/>
                <w:szCs w:val="16"/>
                <w:lang w:val="en-GB" w:eastAsia="en-US"/>
              </w:rPr>
              <w:t>gNB</w:t>
            </w:r>
            <w:proofErr w:type="spellEnd"/>
            <w:r w:rsidRPr="00DF48D8">
              <w:rPr>
                <w:rFonts w:ascii="Times" w:eastAsia="Batang" w:hAnsi="Times" w:cs="Times"/>
                <w:sz w:val="16"/>
                <w:szCs w:val="16"/>
                <w:lang w:val="en-GB" w:eastAsia="en-US"/>
              </w:rPr>
              <w:t xml:space="preserve">-configured via higher-layer </w:t>
            </w:r>
            <w:proofErr w:type="spellStart"/>
            <w:r w:rsidRPr="00DF48D8">
              <w:rPr>
                <w:rFonts w:ascii="Times" w:eastAsia="Batang" w:hAnsi="Times" w:cs="Times"/>
                <w:sz w:val="16"/>
                <w:szCs w:val="16"/>
                <w:lang w:val="en-GB" w:eastAsia="en-US"/>
              </w:rPr>
              <w:t>signaling</w:t>
            </w:r>
            <w:proofErr w:type="spellEnd"/>
            <w:r w:rsidRPr="00DF48D8">
              <w:rPr>
                <w:rFonts w:ascii="Times" w:eastAsia="Batang" w:hAnsi="Times" w:cs="Times"/>
                <w:sz w:val="16"/>
                <w:szCs w:val="16"/>
                <w:lang w:val="en-GB" w:eastAsia="en-US"/>
              </w:rPr>
              <w:t xml:space="preserve"> and common across the N CSI-RS resources</w:t>
            </w:r>
          </w:p>
          <w:p w14:paraId="1529E8DA" w14:textId="77777777" w:rsidR="00DE2EF3" w:rsidRPr="00CD6F4B" w:rsidRDefault="00DE2EF3" w:rsidP="00AA1C4E">
            <w:pPr>
              <w:snapToGrid w:val="0"/>
              <w:rPr>
                <w:rFonts w:ascii="Times New Roman" w:hAnsi="Times New Roman" w:cs="Times New Roman"/>
                <w:sz w:val="18"/>
                <w:szCs w:val="18"/>
              </w:rPr>
            </w:pPr>
          </w:p>
          <w:p w14:paraId="03D6B210" w14:textId="77777777" w:rsidR="00DE2EF3" w:rsidRPr="00DF48D8" w:rsidRDefault="00DE2EF3" w:rsidP="00DE2EF3">
            <w:pPr>
              <w:suppressAutoHyphens/>
              <w:snapToGrid w:val="0"/>
              <w:rPr>
                <w:rFonts w:ascii="Times New Roman" w:eastAsia="DengXian" w:hAnsi="Times New Roman" w:cs="Times New Roman"/>
                <w:b/>
                <w:sz w:val="16"/>
                <w:szCs w:val="20"/>
              </w:rPr>
            </w:pPr>
            <w:r w:rsidRPr="00DF48D8">
              <w:rPr>
                <w:rFonts w:ascii="Times New Roman" w:eastAsia="DengXian" w:hAnsi="Times New Roman" w:cs="Times New Roman"/>
                <w:b/>
                <w:sz w:val="16"/>
                <w:szCs w:val="20"/>
              </w:rPr>
              <w:t>Early temp check:</w:t>
            </w:r>
          </w:p>
          <w:p w14:paraId="5E79D27F" w14:textId="77777777" w:rsidR="00DE2EF3" w:rsidRPr="00DF48D8" w:rsidRDefault="00DE2EF3" w:rsidP="00191367">
            <w:pPr>
              <w:numPr>
                <w:ilvl w:val="0"/>
                <w:numId w:val="3"/>
              </w:numPr>
              <w:suppressAutoHyphens/>
              <w:snapToGrid w:val="0"/>
              <w:ind w:left="248" w:hanging="248"/>
              <w:rPr>
                <w:rFonts w:ascii="Times New Roman" w:eastAsia="SimSun" w:hAnsi="Times New Roman" w:cs="Times New Roman"/>
                <w:sz w:val="16"/>
                <w:szCs w:val="20"/>
                <w:lang w:eastAsia="en-US"/>
              </w:rPr>
            </w:pPr>
            <w:r w:rsidRPr="00DF48D8">
              <w:rPr>
                <w:rFonts w:ascii="Times New Roman" w:eastAsia="SimSun" w:hAnsi="Times New Roman" w:cs="Times New Roman"/>
                <w:b/>
                <w:sz w:val="16"/>
                <w:szCs w:val="20"/>
                <w:lang w:eastAsia="en-US"/>
              </w:rPr>
              <w:t>Alt1</w:t>
            </w:r>
            <w:r w:rsidRPr="00DF48D8">
              <w:rPr>
                <w:rFonts w:ascii="Times New Roman" w:eastAsia="SimSun" w:hAnsi="Times New Roman" w:cs="Times New Roman"/>
                <w:sz w:val="16"/>
                <w:szCs w:val="20"/>
                <w:lang w:eastAsia="en-US"/>
              </w:rPr>
              <w:t>: Nokia/NSB, AT&amp;T, Samsung, DOCOMO (1st), OPPO (2</w:t>
            </w:r>
            <w:r w:rsidRPr="00DF48D8">
              <w:rPr>
                <w:rFonts w:ascii="Times New Roman" w:eastAsia="SimSun" w:hAnsi="Times New Roman" w:cs="Times New Roman"/>
                <w:sz w:val="16"/>
                <w:szCs w:val="20"/>
                <w:vertAlign w:val="superscript"/>
                <w:lang w:eastAsia="en-US"/>
              </w:rPr>
              <w:t>nd</w:t>
            </w:r>
            <w:r w:rsidRPr="00DF48D8">
              <w:rPr>
                <w:rFonts w:ascii="Times New Roman" w:eastAsia="SimSun" w:hAnsi="Times New Roman" w:cs="Times New Roman"/>
                <w:sz w:val="16"/>
                <w:szCs w:val="20"/>
                <w:lang w:eastAsia="en-US"/>
              </w:rPr>
              <w:t xml:space="preserve"> </w:t>
            </w:r>
            <w:proofErr w:type="spellStart"/>
            <w:r w:rsidRPr="00DF48D8">
              <w:rPr>
                <w:rFonts w:ascii="Times New Roman" w:eastAsia="SimSun" w:hAnsi="Times New Roman" w:cs="Times New Roman"/>
                <w:sz w:val="16"/>
                <w:szCs w:val="20"/>
                <w:lang w:eastAsia="en-US"/>
              </w:rPr>
              <w:t>pref</w:t>
            </w:r>
            <w:proofErr w:type="spellEnd"/>
            <w:r w:rsidRPr="00DF48D8">
              <w:rPr>
                <w:rFonts w:ascii="Times New Roman" w:eastAsia="SimSun" w:hAnsi="Times New Roman" w:cs="Times New Roman"/>
                <w:sz w:val="16"/>
                <w:szCs w:val="20"/>
                <w:lang w:eastAsia="en-US"/>
              </w:rPr>
              <w:t>), MediaTek, CMCC (2</w:t>
            </w:r>
            <w:r w:rsidRPr="00DF48D8">
              <w:rPr>
                <w:rFonts w:ascii="Times New Roman" w:eastAsia="SimSun" w:hAnsi="Times New Roman" w:cs="Times New Roman"/>
                <w:sz w:val="16"/>
                <w:szCs w:val="20"/>
                <w:vertAlign w:val="superscript"/>
                <w:lang w:eastAsia="en-US"/>
              </w:rPr>
              <w:t>nd</w:t>
            </w:r>
            <w:r w:rsidRPr="00DF48D8">
              <w:rPr>
                <w:rFonts w:ascii="Times New Roman" w:eastAsia="SimSun" w:hAnsi="Times New Roman" w:cs="Times New Roman"/>
                <w:sz w:val="16"/>
                <w:szCs w:val="20"/>
                <w:lang w:eastAsia="en-US"/>
              </w:rPr>
              <w:t xml:space="preserve"> </w:t>
            </w:r>
            <w:proofErr w:type="spellStart"/>
            <w:r w:rsidRPr="00DF48D8">
              <w:rPr>
                <w:rFonts w:ascii="Times New Roman" w:eastAsia="SimSun" w:hAnsi="Times New Roman" w:cs="Times New Roman"/>
                <w:sz w:val="16"/>
                <w:szCs w:val="20"/>
                <w:lang w:eastAsia="en-US"/>
              </w:rPr>
              <w:t>pref</w:t>
            </w:r>
            <w:proofErr w:type="spellEnd"/>
            <w:r w:rsidRPr="00DF48D8">
              <w:rPr>
                <w:rFonts w:ascii="Times New Roman" w:eastAsia="SimSun" w:hAnsi="Times New Roman" w:cs="Times New Roman"/>
                <w:sz w:val="16"/>
                <w:szCs w:val="20"/>
                <w:lang w:eastAsia="en-US"/>
              </w:rPr>
              <w:t>)</w:t>
            </w:r>
          </w:p>
          <w:p w14:paraId="028D454E" w14:textId="77777777" w:rsidR="00DE2EF3" w:rsidRPr="00DF48D8" w:rsidRDefault="00DE2EF3" w:rsidP="00191367">
            <w:pPr>
              <w:numPr>
                <w:ilvl w:val="0"/>
                <w:numId w:val="3"/>
              </w:numPr>
              <w:suppressAutoHyphens/>
              <w:snapToGrid w:val="0"/>
              <w:ind w:left="248" w:hanging="248"/>
              <w:rPr>
                <w:rFonts w:ascii="Times New Roman" w:eastAsia="SimSun" w:hAnsi="Times New Roman" w:cs="Times New Roman"/>
                <w:sz w:val="16"/>
                <w:szCs w:val="20"/>
                <w:lang w:eastAsia="en-US"/>
              </w:rPr>
            </w:pPr>
            <w:r w:rsidRPr="00DF48D8">
              <w:rPr>
                <w:rFonts w:ascii="Times New Roman" w:eastAsia="SimSun" w:hAnsi="Times New Roman" w:cs="Times New Roman"/>
                <w:b/>
                <w:sz w:val="16"/>
                <w:szCs w:val="20"/>
                <w:lang w:eastAsia="en-US"/>
              </w:rPr>
              <w:t>Alt2</w:t>
            </w:r>
            <w:r w:rsidRPr="00DF48D8">
              <w:rPr>
                <w:rFonts w:ascii="Times New Roman" w:eastAsia="SimSun" w:hAnsi="Times New Roman" w:cs="Times New Roman"/>
                <w:sz w:val="16"/>
                <w:szCs w:val="20"/>
                <w:lang w:eastAsia="en-US"/>
              </w:rPr>
              <w:t>: vivo, Qualcomm, Lenovo, LG, Apple</w:t>
            </w:r>
            <w:r w:rsidRPr="00DF48D8">
              <w:rPr>
                <w:rFonts w:ascii="Times New Roman" w:eastAsia="SimSun" w:hAnsi="Times New Roman" w:cs="Times New Roman" w:hint="eastAsia"/>
                <w:sz w:val="16"/>
                <w:szCs w:val="20"/>
                <w:lang w:eastAsia="zh-CN"/>
              </w:rPr>
              <w:t>,</w:t>
            </w:r>
            <w:r w:rsidRPr="00DF48D8">
              <w:rPr>
                <w:rFonts w:ascii="Times New Roman" w:eastAsia="SimSun" w:hAnsi="Times New Roman" w:cs="Times New Roman"/>
                <w:sz w:val="16"/>
                <w:szCs w:val="20"/>
                <w:lang w:eastAsia="zh-CN"/>
              </w:rPr>
              <w:t xml:space="preserve"> OPPO, CMCC</w:t>
            </w:r>
            <w:r>
              <w:rPr>
                <w:rFonts w:ascii="Times New Roman" w:eastAsia="SimSun" w:hAnsi="Times New Roman" w:cs="Times New Roman"/>
                <w:sz w:val="16"/>
                <w:szCs w:val="20"/>
                <w:lang w:eastAsia="zh-CN"/>
              </w:rPr>
              <w:t xml:space="preserve">, </w:t>
            </w:r>
          </w:p>
          <w:p w14:paraId="00A87BC9" w14:textId="77777777" w:rsidR="00DE2EF3" w:rsidRPr="00DF48D8" w:rsidRDefault="00DE2EF3" w:rsidP="00191367">
            <w:pPr>
              <w:numPr>
                <w:ilvl w:val="0"/>
                <w:numId w:val="3"/>
              </w:numPr>
              <w:suppressAutoHyphens/>
              <w:snapToGrid w:val="0"/>
              <w:ind w:left="248" w:hanging="248"/>
              <w:rPr>
                <w:rFonts w:ascii="Times New Roman" w:eastAsia="SimSun" w:hAnsi="Times New Roman" w:cs="Times New Roman"/>
                <w:sz w:val="16"/>
                <w:szCs w:val="20"/>
                <w:lang w:val="de-DE" w:eastAsia="en-US"/>
              </w:rPr>
            </w:pPr>
            <w:r w:rsidRPr="00DF48D8">
              <w:rPr>
                <w:rFonts w:ascii="Times New Roman" w:eastAsia="SimSun" w:hAnsi="Times New Roman" w:cs="Times New Roman"/>
                <w:b/>
                <w:sz w:val="16"/>
                <w:szCs w:val="20"/>
                <w:lang w:val="de-DE" w:eastAsia="en-US"/>
              </w:rPr>
              <w:t>Alt3</w:t>
            </w:r>
            <w:r w:rsidRPr="00DF48D8">
              <w:rPr>
                <w:rFonts w:ascii="Times New Roman" w:eastAsia="SimSun" w:hAnsi="Times New Roman" w:cs="Times New Roman"/>
                <w:sz w:val="16"/>
                <w:szCs w:val="20"/>
                <w:lang w:val="de-DE" w:eastAsia="en-US"/>
              </w:rPr>
              <w:t>: Huawei/HiSi, ZTE, CATT, Spreadtrum, Fraunhofer IIS/HHI, DOCOMO</w:t>
            </w:r>
          </w:p>
          <w:p w14:paraId="5AA17535" w14:textId="77777777" w:rsidR="00DE2EF3" w:rsidRDefault="00DE2EF3" w:rsidP="00AA1C4E">
            <w:pPr>
              <w:snapToGrid w:val="0"/>
              <w:rPr>
                <w:rFonts w:ascii="Times New Roman" w:hAnsi="Times New Roman" w:cs="Times New Roman"/>
                <w:sz w:val="18"/>
                <w:szCs w:val="18"/>
                <w:lang w:val="de-DE"/>
              </w:rPr>
            </w:pPr>
          </w:p>
          <w:p w14:paraId="7F1A6303" w14:textId="77777777" w:rsidR="00F90448" w:rsidRPr="00F90448" w:rsidRDefault="00F90448" w:rsidP="00F90448">
            <w:pPr>
              <w:snapToGrid w:val="0"/>
              <w:rPr>
                <w:rFonts w:ascii="Times New Roman" w:hAnsi="Times New Roman" w:cs="Times New Roman"/>
                <w:color w:val="FF0000"/>
                <w:sz w:val="18"/>
                <w:szCs w:val="18"/>
              </w:rPr>
            </w:pPr>
            <w:r w:rsidRPr="00CD6F4B">
              <w:rPr>
                <w:rFonts w:ascii="Times New Roman" w:hAnsi="Times New Roman" w:cs="Times New Roman"/>
                <w:b/>
                <w:color w:val="FF0000"/>
                <w:sz w:val="18"/>
                <w:szCs w:val="18"/>
                <w:u w:val="single"/>
              </w:rPr>
              <w:t>FL assessment</w:t>
            </w:r>
            <w:r w:rsidRPr="00CD6F4B">
              <w:rPr>
                <w:rFonts w:ascii="Times New Roman" w:hAnsi="Times New Roman" w:cs="Times New Roman"/>
                <w:color w:val="FF0000"/>
                <w:sz w:val="18"/>
                <w:szCs w:val="18"/>
              </w:rPr>
              <w:t xml:space="preserve">: </w:t>
            </w:r>
            <w:r w:rsidR="00662BB9" w:rsidRPr="00F90448">
              <w:rPr>
                <w:rFonts w:ascii="Times New Roman" w:hAnsi="Times New Roman" w:cs="Times New Roman"/>
                <w:color w:val="FF0000"/>
                <w:sz w:val="18"/>
                <w:szCs w:val="18"/>
              </w:rPr>
              <w:t xml:space="preserve">Failure to converge would result in </w:t>
            </w:r>
            <w:r w:rsidR="00662BB9" w:rsidRPr="00F90448">
              <w:rPr>
                <w:rFonts w:ascii="Times New Roman" w:hAnsi="Times New Roman" w:cs="Times New Roman"/>
                <w:b/>
                <w:bCs/>
                <w:color w:val="FF0000"/>
                <w:sz w:val="18"/>
                <w:szCs w:val="18"/>
              </w:rPr>
              <w:t>no support for (down-scoping of) mode-1 in Rel-18</w:t>
            </w:r>
            <w:r w:rsidRPr="00F90448">
              <w:rPr>
                <w:rFonts w:ascii="Times New Roman" w:hAnsi="Times New Roman" w:cs="Times New Roman"/>
                <w:b/>
                <w:bCs/>
                <w:color w:val="FF0000"/>
                <w:sz w:val="18"/>
                <w:szCs w:val="18"/>
              </w:rPr>
              <w:t xml:space="preserve">, </w:t>
            </w:r>
            <w:r w:rsidRPr="00F90448">
              <w:rPr>
                <w:rFonts w:ascii="Times New Roman" w:hAnsi="Times New Roman" w:cs="Times New Roman"/>
                <w:color w:val="FF0000"/>
                <w:sz w:val="18"/>
                <w:szCs w:val="18"/>
              </w:rPr>
              <w:t>d</w:t>
            </w:r>
            <w:r w:rsidR="00662BB9" w:rsidRPr="00F90448">
              <w:rPr>
                <w:rFonts w:ascii="Times New Roman" w:hAnsi="Times New Roman" w:cs="Times New Roman"/>
                <w:color w:val="FF0000"/>
                <w:sz w:val="18"/>
                <w:szCs w:val="18"/>
              </w:rPr>
              <w:t>espite the previous agreement to support mode-1</w:t>
            </w:r>
          </w:p>
          <w:p w14:paraId="32556559" w14:textId="77777777" w:rsidR="00000CAC" w:rsidRPr="00F90448" w:rsidRDefault="00662BB9" w:rsidP="00F90448">
            <w:pPr>
              <w:pStyle w:val="ListParagraph"/>
              <w:numPr>
                <w:ilvl w:val="0"/>
                <w:numId w:val="15"/>
              </w:numPr>
              <w:snapToGrid w:val="0"/>
              <w:rPr>
                <w:rFonts w:ascii="Times New Roman" w:hAnsi="Times New Roman" w:cs="Times New Roman"/>
                <w:b/>
                <w:bCs/>
                <w:color w:val="FF0000"/>
                <w:sz w:val="18"/>
                <w:szCs w:val="18"/>
              </w:rPr>
            </w:pPr>
            <w:r w:rsidRPr="00F90448">
              <w:rPr>
                <w:rFonts w:ascii="Times New Roman" w:hAnsi="Times New Roman" w:cs="Times New Roman"/>
                <w:color w:val="FF0000"/>
                <w:sz w:val="18"/>
                <w:szCs w:val="18"/>
              </w:rPr>
              <w:t>Mode-2-only for Type-II CJT is perhaps a non-issue but unfortunate since we had a previous agreement to support mode-1</w:t>
            </w:r>
          </w:p>
          <w:p w14:paraId="111DD988" w14:textId="77777777" w:rsidR="00DE2EF3" w:rsidRPr="00CD6F4B" w:rsidRDefault="00DE2EF3" w:rsidP="00AA1C4E">
            <w:pPr>
              <w:snapToGrid w:val="0"/>
              <w:rPr>
                <w:rFonts w:ascii="Times New Roman" w:hAnsi="Times New Roman" w:cs="Times New Roman"/>
                <w:sz w:val="18"/>
                <w:szCs w:val="18"/>
              </w:rPr>
            </w:pPr>
          </w:p>
          <w:p w14:paraId="412EF3D9" w14:textId="77777777" w:rsidR="00F90448" w:rsidRPr="00CD6F4B" w:rsidRDefault="00F90448" w:rsidP="00AA1C4E">
            <w:pPr>
              <w:snapToGrid w:val="0"/>
              <w:rPr>
                <w:rFonts w:ascii="Times New Roman" w:hAnsi="Times New Roman" w:cs="Times New Roman"/>
                <w:sz w:val="18"/>
                <w:szCs w:val="18"/>
              </w:rPr>
            </w:pPr>
          </w:p>
          <w:p w14:paraId="414DA393" w14:textId="77777777" w:rsidR="00DE2EF3" w:rsidRPr="00CD6F4B" w:rsidRDefault="00DE2EF3" w:rsidP="00DE2EF3">
            <w:pPr>
              <w:snapToGrid w:val="0"/>
              <w:rPr>
                <w:rFonts w:ascii="Times New Roman" w:hAnsi="Times New Roman" w:cs="Times New Roman"/>
                <w:sz w:val="18"/>
                <w:szCs w:val="18"/>
              </w:rPr>
            </w:pPr>
            <w:r w:rsidRPr="00CD6F4B">
              <w:rPr>
                <w:rFonts w:ascii="Times New Roman" w:hAnsi="Times New Roman" w:cs="Times New Roman"/>
                <w:sz w:val="18"/>
                <w:szCs w:val="18"/>
              </w:rPr>
              <w:t>Comparing Alt2 and Alt3, since the legacy FD basis selection is used on both, the only difference lies in the use of per-resource FD basis selection offset for Alt3. Since per-resource FD basis selection offset and per-resource M</w:t>
            </w:r>
            <w:r w:rsidRPr="00CD6F4B">
              <w:rPr>
                <w:rFonts w:ascii="Times New Roman" w:hAnsi="Times New Roman" w:cs="Times New Roman"/>
                <w:sz w:val="18"/>
                <w:szCs w:val="18"/>
                <w:vertAlign w:val="subscript"/>
              </w:rPr>
              <w:t>init</w:t>
            </w:r>
            <w:r w:rsidRPr="00CD6F4B">
              <w:rPr>
                <w:rFonts w:ascii="Times New Roman" w:hAnsi="Times New Roman" w:cs="Times New Roman"/>
                <w:sz w:val="18"/>
                <w:szCs w:val="18"/>
              </w:rPr>
              <w:t xml:space="preserve"> are functionally equivalent, Alt2 and Alt3 are expected to yield the same UPT (with similar overhead).</w:t>
            </w:r>
          </w:p>
          <w:p w14:paraId="5A890CC7" w14:textId="77777777" w:rsidR="00DE2EF3" w:rsidRPr="00AA1C4E" w:rsidRDefault="00DE2EF3" w:rsidP="00191367">
            <w:pPr>
              <w:pStyle w:val="ListParagraph"/>
              <w:numPr>
                <w:ilvl w:val="0"/>
                <w:numId w:val="4"/>
              </w:numPr>
              <w:snapToGrid w:val="0"/>
              <w:rPr>
                <w:rFonts w:ascii="Times New Roman" w:hAnsi="Times New Roman" w:cs="Times New Roman"/>
                <w:b/>
                <w:color w:val="3333FF"/>
                <w:sz w:val="18"/>
                <w:szCs w:val="18"/>
                <w:lang w:val="de-DE"/>
              </w:rPr>
            </w:pPr>
            <w:r w:rsidRPr="00CD6F4B">
              <w:rPr>
                <w:rFonts w:ascii="Times New Roman" w:hAnsi="Times New Roman" w:cs="Times New Roman"/>
                <w:b/>
                <w:color w:val="3333FF"/>
                <w:sz w:val="18"/>
                <w:szCs w:val="18"/>
              </w:rPr>
              <w:t>Q2.1: Do you agree?</w:t>
            </w:r>
            <w:r w:rsidR="007A0C99" w:rsidRPr="00CD6F4B">
              <w:rPr>
                <w:rFonts w:ascii="Times New Roman" w:hAnsi="Times New Roman" w:cs="Times New Roman"/>
                <w:b/>
                <w:color w:val="3333FF"/>
                <w:sz w:val="18"/>
                <w:szCs w:val="18"/>
              </w:rPr>
              <w:t xml:space="preserve"> If so, what would be the advantage of Alt3 over Alt2? </w:t>
            </w:r>
            <w:r w:rsidR="007A0C99">
              <w:rPr>
                <w:rFonts w:ascii="Times New Roman" w:hAnsi="Times New Roman" w:cs="Times New Roman"/>
                <w:b/>
                <w:color w:val="3333FF"/>
                <w:sz w:val="18"/>
                <w:szCs w:val="18"/>
                <w:lang w:val="de-DE"/>
              </w:rPr>
              <w:t>If not, explain your rationale.</w:t>
            </w:r>
          </w:p>
          <w:p w14:paraId="56BC07FB" w14:textId="77777777" w:rsidR="00DE2EF3" w:rsidRDefault="00DE2EF3" w:rsidP="00AA1C4E">
            <w:pPr>
              <w:snapToGrid w:val="0"/>
              <w:rPr>
                <w:rFonts w:ascii="Times New Roman" w:hAnsi="Times New Roman" w:cs="Times New Roman"/>
                <w:sz w:val="18"/>
                <w:szCs w:val="18"/>
                <w:lang w:val="de-DE"/>
              </w:rPr>
            </w:pPr>
          </w:p>
          <w:p w14:paraId="068B1249" w14:textId="77777777" w:rsidR="00DE2EF3" w:rsidRPr="00CD6F4B" w:rsidRDefault="00DE2EF3" w:rsidP="00AA1C4E">
            <w:pPr>
              <w:snapToGrid w:val="0"/>
              <w:rPr>
                <w:rFonts w:ascii="Times New Roman" w:hAnsi="Times New Roman" w:cs="Times New Roman"/>
                <w:sz w:val="18"/>
                <w:szCs w:val="18"/>
              </w:rPr>
            </w:pPr>
            <w:r w:rsidRPr="00CD6F4B">
              <w:rPr>
                <w:rFonts w:ascii="Times New Roman" w:hAnsi="Times New Roman" w:cs="Times New Roman"/>
                <w:sz w:val="18"/>
                <w:szCs w:val="18"/>
              </w:rPr>
              <w:t xml:space="preserve">Comparing Alt1 and Alt3, the only difference lies in the use of resource-common vs. per-resource FD basis selection. Therefore, if per-resource FD basis selection </w:t>
            </w:r>
            <w:proofErr w:type="gramStart"/>
            <w:r w:rsidRPr="00CD6F4B">
              <w:rPr>
                <w:rFonts w:ascii="Times New Roman" w:hAnsi="Times New Roman" w:cs="Times New Roman"/>
                <w:sz w:val="18"/>
                <w:szCs w:val="18"/>
              </w:rPr>
              <w:t>doesn‘</w:t>
            </w:r>
            <w:proofErr w:type="gramEnd"/>
            <w:r w:rsidRPr="00CD6F4B">
              <w:rPr>
                <w:rFonts w:ascii="Times New Roman" w:hAnsi="Times New Roman" w:cs="Times New Roman"/>
                <w:sz w:val="18"/>
                <w:szCs w:val="18"/>
              </w:rPr>
              <w:t>t offer any UPT gain relative to resource-common FD basis selection, Alt1 is expected to slightly outperform Alt3 (</w:t>
            </w:r>
            <w:r w:rsidR="00124A6C" w:rsidRPr="00CD6F4B">
              <w:rPr>
                <w:rFonts w:ascii="Times New Roman" w:hAnsi="Times New Roman" w:cs="Times New Roman"/>
                <w:sz w:val="18"/>
                <w:szCs w:val="18"/>
              </w:rPr>
              <w:t xml:space="preserve">and </w:t>
            </w:r>
            <w:r w:rsidRPr="00CD6F4B">
              <w:rPr>
                <w:rFonts w:ascii="Times New Roman" w:hAnsi="Times New Roman" w:cs="Times New Roman"/>
                <w:sz w:val="18"/>
                <w:szCs w:val="18"/>
              </w:rPr>
              <w:t xml:space="preserve">Alt2) since the </w:t>
            </w:r>
            <w:r w:rsidR="00844595" w:rsidRPr="00CD6F4B">
              <w:rPr>
                <w:rFonts w:ascii="Times New Roman" w:hAnsi="Times New Roman" w:cs="Times New Roman"/>
                <w:sz w:val="18"/>
                <w:szCs w:val="18"/>
              </w:rPr>
              <w:t>resulting</w:t>
            </w:r>
            <w:r w:rsidRPr="00CD6F4B">
              <w:rPr>
                <w:rFonts w:ascii="Times New Roman" w:hAnsi="Times New Roman" w:cs="Times New Roman"/>
                <w:sz w:val="18"/>
                <w:szCs w:val="18"/>
              </w:rPr>
              <w:t xml:space="preserve"> PMI overhead</w:t>
            </w:r>
            <w:r w:rsidR="001304AB" w:rsidRPr="00CD6F4B">
              <w:rPr>
                <w:rFonts w:ascii="Times New Roman" w:hAnsi="Times New Roman" w:cs="Times New Roman"/>
                <w:sz w:val="18"/>
                <w:szCs w:val="18"/>
              </w:rPr>
              <w:t xml:space="preserve"> from Alt1</w:t>
            </w:r>
            <w:r w:rsidRPr="00CD6F4B">
              <w:rPr>
                <w:rFonts w:ascii="Times New Roman" w:hAnsi="Times New Roman" w:cs="Times New Roman"/>
                <w:sz w:val="18"/>
                <w:szCs w:val="18"/>
              </w:rPr>
              <w:t xml:space="preserve"> is lower. </w:t>
            </w:r>
          </w:p>
          <w:p w14:paraId="204935CA" w14:textId="77777777" w:rsidR="00DE2EF3" w:rsidRPr="00CD6F4B" w:rsidRDefault="00DE2EF3" w:rsidP="00191367">
            <w:pPr>
              <w:pStyle w:val="ListParagraph"/>
              <w:numPr>
                <w:ilvl w:val="0"/>
                <w:numId w:val="4"/>
              </w:numPr>
              <w:snapToGrid w:val="0"/>
              <w:rPr>
                <w:rFonts w:ascii="Times New Roman" w:hAnsi="Times New Roman" w:cs="Times New Roman"/>
                <w:b/>
                <w:color w:val="3333FF"/>
                <w:sz w:val="18"/>
                <w:szCs w:val="18"/>
              </w:rPr>
            </w:pPr>
            <w:r w:rsidRPr="00CD6F4B">
              <w:rPr>
                <w:rFonts w:ascii="Times New Roman" w:hAnsi="Times New Roman" w:cs="Times New Roman"/>
                <w:b/>
                <w:color w:val="3333FF"/>
                <w:sz w:val="18"/>
                <w:szCs w:val="18"/>
              </w:rPr>
              <w:t>Q2.2: Do you agree?</w:t>
            </w:r>
            <w:r w:rsidR="006E5214" w:rsidRPr="00CD6F4B">
              <w:rPr>
                <w:rFonts w:ascii="Times New Roman" w:hAnsi="Times New Roman" w:cs="Times New Roman"/>
                <w:b/>
                <w:color w:val="3333FF"/>
                <w:sz w:val="18"/>
                <w:szCs w:val="18"/>
              </w:rPr>
              <w:t xml:space="preserve"> If not, explain your rationale.</w:t>
            </w:r>
          </w:p>
          <w:p w14:paraId="33A153DC" w14:textId="77777777" w:rsidR="006E5214" w:rsidRPr="00CD6F4B" w:rsidRDefault="006E5214" w:rsidP="006E5214">
            <w:pPr>
              <w:pStyle w:val="ListParagraph"/>
              <w:snapToGrid w:val="0"/>
              <w:rPr>
                <w:rFonts w:ascii="Times New Roman" w:hAnsi="Times New Roman" w:cs="Times New Roman"/>
                <w:b/>
                <w:color w:val="3333FF"/>
                <w:sz w:val="18"/>
                <w:szCs w:val="18"/>
              </w:rPr>
            </w:pPr>
          </w:p>
          <w:p w14:paraId="4F1AF1B8" w14:textId="79AB6F84" w:rsidR="00DE2EF3" w:rsidRPr="00CD6F4B" w:rsidRDefault="006E5214" w:rsidP="00465E12">
            <w:pPr>
              <w:suppressAutoHyphens/>
              <w:snapToGrid w:val="0"/>
              <w:rPr>
                <w:rFonts w:ascii="Times" w:eastAsia="Batang" w:hAnsi="Times" w:cs="Times"/>
                <w:sz w:val="18"/>
                <w:szCs w:val="16"/>
                <w:lang w:eastAsia="en-US"/>
              </w:rPr>
            </w:pPr>
            <w:r w:rsidRPr="00CD6F4B">
              <w:rPr>
                <w:rFonts w:ascii="Times New Roman" w:hAnsi="Times New Roman" w:cs="Times New Roman"/>
                <w:b/>
                <w:color w:val="3333FF"/>
                <w:sz w:val="18"/>
                <w:szCs w:val="18"/>
              </w:rPr>
              <w:t xml:space="preserve">Q2.3: </w:t>
            </w:r>
            <w:r w:rsidRPr="00CD6F4B">
              <w:rPr>
                <w:rFonts w:ascii="Times" w:eastAsia="Batang" w:hAnsi="Times" w:cs="Times"/>
                <w:b/>
                <w:color w:val="3333FF"/>
                <w:sz w:val="18"/>
                <w:szCs w:val="16"/>
                <w:lang w:eastAsia="en-US"/>
              </w:rPr>
              <w:t>Share your view (based on factors such as performance in terms of UPT vs overhead, spec and UE complexity) on the comparison betwee</w:t>
            </w:r>
            <w:r w:rsidR="00982DDF">
              <w:rPr>
                <w:rFonts w:ascii="Times" w:eastAsia="Batang" w:hAnsi="Times" w:cs="Times"/>
                <w:b/>
                <w:color w:val="3333FF"/>
                <w:sz w:val="18"/>
                <w:szCs w:val="16"/>
                <w:lang w:eastAsia="en-US"/>
              </w:rPr>
              <w:t>n</w:t>
            </w:r>
            <w:r w:rsidRPr="00CD6F4B">
              <w:rPr>
                <w:rFonts w:ascii="Times" w:eastAsia="Batang" w:hAnsi="Times" w:cs="Times"/>
                <w:b/>
                <w:color w:val="3333FF"/>
                <w:sz w:val="18"/>
                <w:szCs w:val="16"/>
                <w:lang w:eastAsia="en-US"/>
              </w:rPr>
              <w:t xml:space="preserve"> Alt1 and Alt2.</w:t>
            </w:r>
          </w:p>
          <w:p w14:paraId="7E8B5CEB" w14:textId="77777777" w:rsidR="006E5214" w:rsidRDefault="006E5214" w:rsidP="00465E12">
            <w:pPr>
              <w:suppressAutoHyphens/>
              <w:snapToGrid w:val="0"/>
              <w:rPr>
                <w:rFonts w:ascii="Times" w:eastAsia="Batang" w:hAnsi="Times" w:cs="Times"/>
                <w:sz w:val="16"/>
                <w:szCs w:val="16"/>
                <w:lang w:eastAsia="en-US"/>
              </w:rPr>
            </w:pPr>
          </w:p>
          <w:p w14:paraId="03C3CBC6" w14:textId="77777777" w:rsidR="00890B0C" w:rsidRDefault="00890B0C" w:rsidP="00465E12">
            <w:pPr>
              <w:suppressAutoHyphens/>
              <w:snapToGrid w:val="0"/>
              <w:rPr>
                <w:rFonts w:ascii="Times" w:eastAsia="Batang" w:hAnsi="Times" w:cs="Times"/>
                <w:sz w:val="16"/>
                <w:szCs w:val="16"/>
                <w:lang w:eastAsia="en-US"/>
              </w:rPr>
            </w:pPr>
          </w:p>
          <w:p w14:paraId="096D2753" w14:textId="77777777" w:rsidR="00890B0C" w:rsidRPr="00C52308" w:rsidRDefault="00890B0C" w:rsidP="00890B0C">
            <w:pPr>
              <w:snapToGrid w:val="0"/>
              <w:rPr>
                <w:rFonts w:ascii="Times New Roman" w:eastAsia="DengXian" w:hAnsi="Times New Roman" w:cs="Times New Roman"/>
                <w:sz w:val="20"/>
                <w:szCs w:val="20"/>
                <w:highlight w:val="yellow"/>
                <w:lang w:eastAsia="zh-CN"/>
              </w:rPr>
            </w:pPr>
            <w:r w:rsidRPr="00C52308">
              <w:rPr>
                <w:rFonts w:ascii="Times New Roman" w:eastAsia="DengXian" w:hAnsi="Times New Roman" w:cs="Times New Roman"/>
                <w:b/>
                <w:sz w:val="20"/>
                <w:szCs w:val="20"/>
                <w:highlight w:val="yellow"/>
                <w:u w:val="single"/>
                <w:lang w:eastAsia="zh-CN"/>
              </w:rPr>
              <w:t>Offline proposal 1.B.1</w:t>
            </w:r>
            <w:r w:rsidRPr="00C52308">
              <w:rPr>
                <w:rFonts w:ascii="Times New Roman" w:eastAsia="DengXian" w:hAnsi="Times New Roman" w:cs="Times New Roman"/>
                <w:sz w:val="20"/>
                <w:szCs w:val="20"/>
                <w:highlight w:val="yellow"/>
                <w:lang w:eastAsia="zh-CN"/>
              </w:rPr>
              <w:t xml:space="preserve">: </w:t>
            </w:r>
            <w:r w:rsidRPr="00C52308">
              <w:rPr>
                <w:rFonts w:ascii="Times" w:eastAsia="Batang" w:hAnsi="Times" w:cs="Times New Roman"/>
                <w:sz w:val="20"/>
                <w:szCs w:val="20"/>
                <w:highlight w:val="yellow"/>
                <w:lang w:val="en-GB" w:eastAsia="en-US"/>
              </w:rPr>
              <w:t xml:space="preserve">On the Type-II codebook refinement for CJT </w:t>
            </w:r>
            <w:proofErr w:type="spellStart"/>
            <w:r w:rsidRPr="00C52308">
              <w:rPr>
                <w:rFonts w:ascii="Times" w:eastAsia="Batang" w:hAnsi="Times" w:cs="Times New Roman"/>
                <w:sz w:val="20"/>
                <w:szCs w:val="20"/>
                <w:highlight w:val="yellow"/>
                <w:lang w:val="en-GB" w:eastAsia="en-US"/>
              </w:rPr>
              <w:t>mTRP</w:t>
            </w:r>
            <w:proofErr w:type="spellEnd"/>
            <w:r w:rsidRPr="00C52308">
              <w:rPr>
                <w:rFonts w:ascii="Times" w:eastAsia="Batang" w:hAnsi="Times" w:cs="Times New Roman"/>
                <w:sz w:val="20"/>
                <w:szCs w:val="20"/>
                <w:highlight w:val="yellow"/>
                <w:lang w:val="en-GB" w:eastAsia="en-US"/>
              </w:rPr>
              <w:t xml:space="preserve">, </w:t>
            </w:r>
            <w:r w:rsidRPr="00C52308">
              <w:rPr>
                <w:rFonts w:ascii="Times" w:eastAsia="Batang" w:hAnsi="Times" w:cs="Times New Roman"/>
                <w:i/>
                <w:sz w:val="20"/>
                <w:szCs w:val="20"/>
                <w:highlight w:val="yellow"/>
                <w:lang w:val="en-GB" w:eastAsia="en-US"/>
              </w:rPr>
              <w:t>for mode-1</w:t>
            </w:r>
            <w:r w:rsidRPr="00C52308">
              <w:rPr>
                <w:rFonts w:ascii="Times" w:eastAsia="Batang" w:hAnsi="Times" w:cs="Times New Roman"/>
                <w:sz w:val="20"/>
                <w:szCs w:val="20"/>
                <w:highlight w:val="yellow"/>
                <w:lang w:val="en-GB" w:eastAsia="en-US"/>
              </w:rPr>
              <w:t xml:space="preserve">, down select (in RAN1#112) </w:t>
            </w:r>
            <w:r w:rsidRPr="00C52308">
              <w:rPr>
                <w:rFonts w:ascii="Times" w:eastAsia="Batang" w:hAnsi="Times" w:cs="Times New Roman"/>
                <w:sz w:val="20"/>
                <w:szCs w:val="20"/>
                <w:highlight w:val="yellow"/>
                <w:u w:val="single"/>
                <w:lang w:val="en-GB" w:eastAsia="en-US"/>
              </w:rPr>
              <w:t>only one</w:t>
            </w:r>
            <w:r w:rsidRPr="00C52308">
              <w:rPr>
                <w:rFonts w:ascii="Times" w:eastAsia="Batang" w:hAnsi="Times" w:cs="Times New Roman"/>
                <w:sz w:val="20"/>
                <w:szCs w:val="20"/>
                <w:highlight w:val="yellow"/>
                <w:lang w:val="en-GB" w:eastAsia="en-US"/>
              </w:rPr>
              <w:t xml:space="preserve"> from the following schemes</w:t>
            </w:r>
          </w:p>
          <w:p w14:paraId="3B8A5E10" w14:textId="77777777" w:rsidR="00890B0C" w:rsidRPr="00C52308" w:rsidRDefault="00890B0C" w:rsidP="00890B0C">
            <w:pPr>
              <w:numPr>
                <w:ilvl w:val="0"/>
                <w:numId w:val="3"/>
              </w:numPr>
              <w:snapToGrid w:val="0"/>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Alt1. The use of per-CSI-RS-resource FD basis selection offset (relative to a reference CSI-RS resource) for independent FD basis selection across N CSI-RS resources. </w:t>
            </w:r>
          </w:p>
          <w:p w14:paraId="46476D85" w14:textId="77777777" w:rsidR="00890B0C" w:rsidRPr="00C52308" w:rsidRDefault="00890B0C" w:rsidP="00890B0C">
            <w:pPr>
              <w:numPr>
                <w:ilvl w:val="1"/>
                <w:numId w:val="3"/>
              </w:numPr>
              <w:snapToGrid w:val="0"/>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Example formulation: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f,n</m:t>
                  </m:r>
                </m:sub>
              </m:sSub>
              <m:r>
                <w:rPr>
                  <w:rFonts w:ascii="Cambria Math" w:hAnsi="Cambria Math"/>
                  <w:sz w:val="20"/>
                  <w:szCs w:val="20"/>
                  <w:highlight w:val="yellow"/>
                </w:rPr>
                <m:t>=</m:t>
              </m:r>
              <m:r>
                <m:rPr>
                  <m:sty m:val="p"/>
                </m:rPr>
                <w:rPr>
                  <w:rFonts w:ascii="Cambria Math" w:hAnsi="Cambria Math"/>
                  <w:sz w:val="20"/>
                  <w:szCs w:val="20"/>
                  <w:highlight w:val="yellow"/>
                </w:rPr>
                <m:t>diag</m:t>
              </m:r>
              <m:r>
                <w:rPr>
                  <w:rFonts w:ascii="Cambria Math" w:hAnsi="Cambria Math"/>
                  <w:sz w:val="20"/>
                  <w:szCs w:val="20"/>
                  <w:highlight w:val="yellow"/>
                </w:rPr>
                <m:t>(</m:t>
              </m:r>
              <m:sSup>
                <m:sSupPr>
                  <m:ctrlPr>
                    <w:rPr>
                      <w:rFonts w:ascii="Cambria Math" w:hAnsi="Cambria Math"/>
                      <w:i/>
                      <w:iCs/>
                      <w:sz w:val="20"/>
                      <w:szCs w:val="20"/>
                      <w:highlight w:val="yellow"/>
                    </w:rPr>
                  </m:ctrlPr>
                </m:sSupPr>
                <m:e>
                  <m:d>
                    <m:dPr>
                      <m:begChr m:val="["/>
                      <m:endChr m:val="]"/>
                      <m:ctrlPr>
                        <w:rPr>
                          <w:rFonts w:ascii="Cambria Math" w:hAnsi="Cambria Math"/>
                          <w:i/>
                          <w:sz w:val="20"/>
                          <w:szCs w:val="20"/>
                          <w:highlight w:val="yellow"/>
                        </w:rPr>
                      </m:ctrlPr>
                    </m:dPr>
                    <m:e>
                      <m:r>
                        <w:rPr>
                          <w:rFonts w:ascii="Cambria Math" w:hAnsi="Cambria Math"/>
                          <w:sz w:val="20"/>
                          <w:szCs w:val="20"/>
                          <w:highlight w:val="yellow"/>
                        </w:rPr>
                        <m:t>1</m:t>
                      </m:r>
                      <m:sSup>
                        <m:sSupPr>
                          <m:ctrlPr>
                            <w:rPr>
                              <w:rFonts w:ascii="Cambria Math" w:hAnsi="Cambria Math"/>
                              <w:i/>
                              <w:iCs/>
                              <w:sz w:val="20"/>
                              <w:szCs w:val="20"/>
                              <w:highlight w:val="yellow"/>
                            </w:rPr>
                          </m:ctrlPr>
                        </m:sSupPr>
                        <m:e>
                          <m:r>
                            <w:rPr>
                              <w:rFonts w:ascii="Cambria Math" w:hAnsi="Cambria Math"/>
                              <w:sz w:val="20"/>
                              <w:szCs w:val="20"/>
                              <w:highlight w:val="yellow"/>
                            </w:rPr>
                            <m:t xml:space="preserve"> e</m:t>
                          </m:r>
                        </m:e>
                        <m:sup>
                          <m:r>
                            <w:rPr>
                              <w:rFonts w:ascii="Cambria Math" w:hAnsi="Cambria Math"/>
                              <w:sz w:val="20"/>
                              <w:szCs w:val="20"/>
                              <w:highlight w:val="yellow"/>
                            </w:rPr>
                            <m:t>j</m:t>
                          </m:r>
                          <m:f>
                            <m:fPr>
                              <m:ctrlPr>
                                <w:rPr>
                                  <w:rFonts w:ascii="Cambria Math" w:hAnsi="Cambria Math"/>
                                  <w:i/>
                                  <w:iCs/>
                                  <w:sz w:val="20"/>
                                  <w:szCs w:val="20"/>
                                  <w:highlight w:val="yellow"/>
                                </w:rPr>
                              </m:ctrlPr>
                            </m:fPr>
                            <m:num>
                              <m:r>
                                <w:rPr>
                                  <w:rFonts w:ascii="Cambria Math" w:hAnsi="Cambria Math"/>
                                  <w:sz w:val="20"/>
                                  <w:szCs w:val="20"/>
                                  <w:highlight w:val="yellow"/>
                                </w:rPr>
                                <m:t>2π</m:t>
                              </m:r>
                            </m:num>
                            <m:den>
                              <m:sSub>
                                <m:sSubPr>
                                  <m:ctrlPr>
                                    <w:rPr>
                                      <w:rFonts w:ascii="Cambria Math" w:hAnsi="Cambria Math"/>
                                      <w:i/>
                                      <w:iCs/>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den>
                          </m:f>
                          <m:sSub>
                            <m:sSubPr>
                              <m:ctrlPr>
                                <w:rPr>
                                  <w:rFonts w:ascii="Cambria Math" w:hAnsi="Cambria Math"/>
                                  <w:i/>
                                  <w:iCs/>
                                  <w:sz w:val="20"/>
                                  <w:szCs w:val="20"/>
                                  <w:highlight w:val="yellow"/>
                                </w:rPr>
                              </m:ctrlPr>
                            </m:sSubPr>
                            <m:e>
                              <m:r>
                                <w:rPr>
                                  <w:rFonts w:ascii="Cambria Math" w:hAnsi="Cambria Math"/>
                                  <w:sz w:val="20"/>
                                  <w:szCs w:val="20"/>
                                  <w:highlight w:val="yellow"/>
                                </w:rPr>
                                <m:t>φ</m:t>
                              </m:r>
                            </m:e>
                            <m:sub>
                              <m:r>
                                <w:rPr>
                                  <w:rFonts w:ascii="Cambria Math" w:hAnsi="Cambria Math"/>
                                  <w:sz w:val="20"/>
                                  <w:szCs w:val="20"/>
                                  <w:highlight w:val="yellow"/>
                                </w:rPr>
                                <m:t>n</m:t>
                              </m:r>
                            </m:sub>
                          </m:sSub>
                        </m:sup>
                      </m:sSup>
                      <m:r>
                        <w:rPr>
                          <w:rFonts w:ascii="Cambria Math" w:hAnsi="Cambria Math"/>
                          <w:sz w:val="20"/>
                          <w:szCs w:val="20"/>
                          <w:highlight w:val="yellow"/>
                        </w:rPr>
                        <m:t xml:space="preserve">…. </m:t>
                      </m:r>
                      <m:sSup>
                        <m:sSupPr>
                          <m:ctrlPr>
                            <w:rPr>
                              <w:rFonts w:ascii="Cambria Math" w:hAnsi="Cambria Math"/>
                              <w:i/>
                              <w:iCs/>
                              <w:sz w:val="20"/>
                              <w:szCs w:val="20"/>
                              <w:highlight w:val="yellow"/>
                            </w:rPr>
                          </m:ctrlPr>
                        </m:sSupPr>
                        <m:e>
                          <m:r>
                            <w:rPr>
                              <w:rFonts w:ascii="Cambria Math" w:hAnsi="Cambria Math"/>
                              <w:sz w:val="20"/>
                              <w:szCs w:val="20"/>
                              <w:highlight w:val="yellow"/>
                            </w:rPr>
                            <m:t>e</m:t>
                          </m:r>
                        </m:e>
                        <m:sup>
                          <m:r>
                            <w:rPr>
                              <w:rFonts w:ascii="Cambria Math" w:hAnsi="Cambria Math"/>
                              <w:sz w:val="20"/>
                              <w:szCs w:val="20"/>
                              <w:highlight w:val="yellow"/>
                            </w:rPr>
                            <m:t>j</m:t>
                          </m:r>
                          <m:f>
                            <m:fPr>
                              <m:ctrlPr>
                                <w:rPr>
                                  <w:rFonts w:ascii="Cambria Math" w:hAnsi="Cambria Math"/>
                                  <w:i/>
                                  <w:iCs/>
                                  <w:sz w:val="20"/>
                                  <w:szCs w:val="20"/>
                                  <w:highlight w:val="yellow"/>
                                </w:rPr>
                              </m:ctrlPr>
                            </m:fPr>
                            <m:num>
                              <m:r>
                                <w:rPr>
                                  <w:rFonts w:ascii="Cambria Math" w:hAnsi="Cambria Math"/>
                                  <w:sz w:val="20"/>
                                  <w:szCs w:val="20"/>
                                  <w:highlight w:val="yellow"/>
                                </w:rPr>
                                <m:t>2π</m:t>
                              </m:r>
                            </m:num>
                            <m:den>
                              <m:sSub>
                                <m:sSubPr>
                                  <m:ctrlPr>
                                    <w:rPr>
                                      <w:rFonts w:ascii="Cambria Math" w:hAnsi="Cambria Math"/>
                                      <w:i/>
                                      <w:iCs/>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den>
                          </m:f>
                          <m:sSub>
                            <m:sSubPr>
                              <m:ctrlPr>
                                <w:rPr>
                                  <w:rFonts w:ascii="Cambria Math" w:hAnsi="Cambria Math"/>
                                  <w:i/>
                                  <w:iCs/>
                                  <w:sz w:val="20"/>
                                  <w:szCs w:val="20"/>
                                  <w:highlight w:val="yellow"/>
                                </w:rPr>
                              </m:ctrlPr>
                            </m:sSubPr>
                            <m:e>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r>
                                <w:rPr>
                                  <w:rFonts w:ascii="Cambria Math" w:hAnsi="Cambria Math"/>
                                  <w:sz w:val="20"/>
                                  <w:szCs w:val="20"/>
                                  <w:highlight w:val="yellow"/>
                                </w:rPr>
                                <m:t>-1)φ</m:t>
                              </m:r>
                            </m:e>
                            <m:sub>
                              <m:r>
                                <w:rPr>
                                  <w:rFonts w:ascii="Cambria Math" w:hAnsi="Cambria Math"/>
                                  <w:sz w:val="20"/>
                                  <w:szCs w:val="20"/>
                                  <w:highlight w:val="yellow"/>
                                </w:rPr>
                                <m:t>n</m:t>
                              </m:r>
                            </m:sub>
                          </m:sSub>
                        </m:sup>
                      </m:sSup>
                      <m:ctrlPr>
                        <w:rPr>
                          <w:rFonts w:ascii="Cambria Math" w:hAnsi="Cambria Math"/>
                          <w:i/>
                          <w:iCs/>
                          <w:sz w:val="20"/>
                          <w:szCs w:val="20"/>
                          <w:highlight w:val="yellow"/>
                        </w:rPr>
                      </m:ctrlPr>
                    </m:e>
                  </m:d>
                </m:e>
                <m:sup/>
              </m:sSup>
              <m:r>
                <w:rPr>
                  <w:rFonts w:ascii="Cambria Math" w:hAnsi="Cambria Math"/>
                  <w:sz w:val="20"/>
                  <w:szCs w:val="20"/>
                  <w:highlight w:val="yellow"/>
                </w:rPr>
                <m:t>)</m:t>
              </m:r>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m:t>
                  </m:r>
                </m:sub>
              </m:sSub>
            </m:oMath>
            <w:r w:rsidRPr="00C52308">
              <w:rPr>
                <w:rFonts w:ascii="Times" w:eastAsia="Batang" w:hAnsi="Times" w:cs="Times New Roman"/>
                <w:iCs/>
                <w:sz w:val="20"/>
                <w:szCs w:val="20"/>
                <w:highlight w:val="yellow"/>
                <w:lang w:val="en-GB" w:eastAsia="x-none"/>
              </w:rPr>
              <w:t xml:space="preserve"> where </w:t>
            </w:r>
            <m:oMath>
              <m:sSub>
                <m:sSubPr>
                  <m:ctrlPr>
                    <w:rPr>
                      <w:rFonts w:ascii="Cambria Math" w:hAnsi="Cambria Math"/>
                      <w:i/>
                      <w:iCs/>
                      <w:sz w:val="20"/>
                      <w:szCs w:val="20"/>
                      <w:highlight w:val="yellow"/>
                    </w:rPr>
                  </m:ctrlPr>
                </m:sSubPr>
                <m:e>
                  <m:r>
                    <w:rPr>
                      <w:rFonts w:ascii="Cambria Math" w:hAnsi="Cambria Math"/>
                      <w:sz w:val="20"/>
                      <w:szCs w:val="20"/>
                      <w:highlight w:val="yellow"/>
                    </w:rPr>
                    <m:t>φ</m:t>
                  </m:r>
                </m:e>
                <m:sub>
                  <m:r>
                    <w:rPr>
                      <w:rFonts w:ascii="Cambria Math" w:hAnsi="Cambria Math"/>
                      <w:sz w:val="20"/>
                      <w:szCs w:val="20"/>
                      <w:highlight w:val="yellow"/>
                    </w:rPr>
                    <m:t>n</m:t>
                  </m:r>
                </m:sub>
              </m:sSub>
            </m:oMath>
            <w:r w:rsidRPr="00C52308">
              <w:rPr>
                <w:rFonts w:ascii="Times" w:eastAsia="Batang" w:hAnsi="Times" w:cs="Times New Roman"/>
                <w:iCs/>
                <w:sz w:val="20"/>
                <w:szCs w:val="20"/>
                <w:highlight w:val="yellow"/>
                <w:lang w:val="en-GB" w:eastAsia="x-none"/>
              </w:rPr>
              <w:t xml:space="preserve"> is the FD basis selection offset for CSI-RS resource </w:t>
            </w:r>
            <w:r w:rsidRPr="00C52308">
              <w:rPr>
                <w:rFonts w:ascii="Times" w:eastAsia="Batang" w:hAnsi="Times" w:cs="Times New Roman"/>
                <w:i/>
                <w:iCs/>
                <w:sz w:val="20"/>
                <w:szCs w:val="20"/>
                <w:highlight w:val="yellow"/>
                <w:lang w:val="en-GB" w:eastAsia="x-none"/>
              </w:rPr>
              <w:t>n</w:t>
            </w:r>
            <w:r w:rsidRPr="00C52308">
              <w:rPr>
                <w:rFonts w:ascii="Times" w:eastAsia="Batang" w:hAnsi="Times" w:cs="Times New Roman"/>
                <w:iCs/>
                <w:sz w:val="20"/>
                <w:szCs w:val="20"/>
                <w:highlight w:val="yellow"/>
                <w:lang w:val="en-GB" w:eastAsia="x-none"/>
              </w:rPr>
              <w:t xml:space="preserve"> relative to a reference CSI-RS resource </w:t>
            </w:r>
            <m:oMath>
              <m:acc>
                <m:accPr>
                  <m:chr m:val="̃"/>
                  <m:ctrlPr>
                    <w:rPr>
                      <w:rFonts w:ascii="Cambria Math" w:hAnsi="Cambria Math"/>
                      <w:i/>
                      <w:iCs/>
                      <w:sz w:val="20"/>
                      <w:szCs w:val="20"/>
                      <w:highlight w:val="yellow"/>
                    </w:rPr>
                  </m:ctrlPr>
                </m:accPr>
                <m:e>
                  <m:r>
                    <w:rPr>
                      <w:rFonts w:ascii="Cambria Math" w:hAnsi="Cambria Math"/>
                      <w:sz w:val="20"/>
                      <w:szCs w:val="20"/>
                      <w:highlight w:val="yellow"/>
                    </w:rPr>
                    <m:t>n</m:t>
                  </m:r>
                </m:e>
              </m:acc>
            </m:oMath>
            <w:r w:rsidRPr="00C52308">
              <w:rPr>
                <w:rFonts w:ascii="Times" w:eastAsia="Batang" w:hAnsi="Times" w:cs="Times New Roman"/>
                <w:iCs/>
                <w:sz w:val="20"/>
                <w:szCs w:val="20"/>
                <w:highlight w:val="yellow"/>
                <w:lang w:val="en-GB" w:eastAsia="x-none"/>
              </w:rPr>
              <w:t xml:space="preserve"> with </w:t>
            </w:r>
            <m:oMath>
              <m:sSub>
                <m:sSubPr>
                  <m:ctrlPr>
                    <w:rPr>
                      <w:rFonts w:ascii="Cambria Math" w:hAnsi="Cambria Math"/>
                      <w:i/>
                      <w:iCs/>
                      <w:sz w:val="20"/>
                      <w:szCs w:val="20"/>
                      <w:highlight w:val="yellow"/>
                    </w:rPr>
                  </m:ctrlPr>
                </m:sSubPr>
                <m:e>
                  <m:r>
                    <w:rPr>
                      <w:rFonts w:ascii="Cambria Math" w:hAnsi="Cambria Math"/>
                      <w:sz w:val="20"/>
                      <w:szCs w:val="20"/>
                      <w:highlight w:val="yellow"/>
                    </w:rPr>
                    <m:t>φ</m:t>
                  </m:r>
                </m:e>
                <m:sub>
                  <m:acc>
                    <m:accPr>
                      <m:chr m:val="̃"/>
                      <m:ctrlPr>
                        <w:rPr>
                          <w:rFonts w:ascii="Cambria Math" w:hAnsi="Cambria Math"/>
                          <w:i/>
                          <w:iCs/>
                          <w:sz w:val="20"/>
                          <w:szCs w:val="20"/>
                          <w:highlight w:val="yellow"/>
                        </w:rPr>
                      </m:ctrlPr>
                    </m:accPr>
                    <m:e>
                      <m:r>
                        <w:rPr>
                          <w:rFonts w:ascii="Cambria Math" w:hAnsi="Cambria Math"/>
                          <w:sz w:val="20"/>
                          <w:szCs w:val="20"/>
                          <w:highlight w:val="yellow"/>
                        </w:rPr>
                        <m:t>n</m:t>
                      </m:r>
                    </m:e>
                  </m:acc>
                </m:sub>
              </m:sSub>
              <m:r>
                <w:rPr>
                  <w:rFonts w:ascii="Cambria Math" w:hAnsi="Cambria Math"/>
                  <w:sz w:val="20"/>
                  <w:szCs w:val="20"/>
                  <w:highlight w:val="yellow"/>
                </w:rPr>
                <m:t>=0</m:t>
              </m:r>
            </m:oMath>
            <w:r w:rsidRPr="00C52308">
              <w:rPr>
                <w:rFonts w:ascii="Times" w:eastAsia="Batang" w:hAnsi="Times" w:cs="Times New Roman"/>
                <w:sz w:val="20"/>
                <w:szCs w:val="20"/>
                <w:highlight w:val="yellow"/>
                <w:lang w:val="en-GB" w:eastAsia="x-none"/>
              </w:rPr>
              <w:t xml:space="preserve">, and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m:t>
                  </m:r>
                </m:sub>
              </m:sSub>
            </m:oMath>
            <w:r w:rsidRPr="00C52308">
              <w:rPr>
                <w:rFonts w:ascii="Times" w:eastAsia="Batang" w:hAnsi="Times" w:cs="Times New Roman"/>
                <w:iCs/>
                <w:sz w:val="20"/>
                <w:szCs w:val="20"/>
                <w:highlight w:val="yellow"/>
                <w:lang w:val="en-GB" w:eastAsia="x-none"/>
              </w:rPr>
              <w:t xml:space="preserve"> </w:t>
            </w:r>
            <w:r w:rsidRPr="00C52308">
              <w:rPr>
                <w:rFonts w:ascii="Times" w:eastAsia="Batang" w:hAnsi="Times" w:cs="Times New Roman"/>
                <w:sz w:val="20"/>
                <w:szCs w:val="20"/>
                <w:highlight w:val="yellow"/>
                <w:lang w:val="en-GB" w:eastAsia="x-none"/>
              </w:rPr>
              <w:t xml:space="preserve">is commonly selected across N CSI-RS resources </w:t>
            </w:r>
          </w:p>
          <w:p w14:paraId="3D415BC3" w14:textId="77777777" w:rsidR="00890B0C" w:rsidRPr="00C52308" w:rsidRDefault="00890B0C" w:rsidP="00890B0C">
            <w:pPr>
              <w:numPr>
                <w:ilvl w:val="0"/>
                <w:numId w:val="2"/>
              </w:numPr>
              <w:snapToGrid w:val="0"/>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Alt2.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f,n</m:t>
                  </m:r>
                </m:sub>
              </m:sSub>
            </m:oMath>
            <w:r w:rsidRPr="00C52308">
              <w:rPr>
                <w:rFonts w:ascii="Times" w:eastAsia="Batang" w:hAnsi="Times" w:cs="Times New Roman"/>
                <w:iCs/>
                <w:sz w:val="20"/>
                <w:szCs w:val="20"/>
                <w:highlight w:val="yellow"/>
                <w:lang w:val="en-GB" w:eastAsia="x-none"/>
              </w:rPr>
              <w:t xml:space="preserve"> independently selected across </w:t>
            </w:r>
            <w:r w:rsidRPr="00C52308">
              <w:rPr>
                <w:rFonts w:ascii="Times" w:eastAsia="Batang" w:hAnsi="Times" w:cs="Times New Roman"/>
                <w:sz w:val="20"/>
                <w:szCs w:val="20"/>
                <w:highlight w:val="yellow"/>
                <w:lang w:val="en-GB" w:eastAsia="x-none"/>
              </w:rPr>
              <w:t>N CSI-RS resources (without any per-CSI-RS-resource FD basis selection offset)</w:t>
            </w:r>
          </w:p>
          <w:p w14:paraId="0F6A1685" w14:textId="77777777" w:rsidR="00890B0C" w:rsidRPr="00C52308" w:rsidRDefault="00890B0C" w:rsidP="00890B0C">
            <w:pPr>
              <w:snapToGrid w:val="0"/>
              <w:rPr>
                <w:rFonts w:ascii="Times" w:eastAsia="Batang" w:hAnsi="Times" w:cs="Times New Roman"/>
                <w:sz w:val="20"/>
                <w:szCs w:val="20"/>
                <w:highlight w:val="yellow"/>
                <w:lang w:val="en-GB" w:eastAsia="en-US"/>
              </w:rPr>
            </w:pPr>
            <w:r w:rsidRPr="00C52308">
              <w:rPr>
                <w:rFonts w:ascii="Times" w:eastAsia="Batang" w:hAnsi="Times" w:cs="Times New Roman"/>
                <w:sz w:val="20"/>
                <w:szCs w:val="20"/>
                <w:highlight w:val="yellow"/>
                <w:lang w:val="en-GB" w:eastAsia="en-US"/>
              </w:rPr>
              <w:t>For all the above alternatives, the legacy FD basis selection indication scheme is applied on each selected FD basis.</w:t>
            </w:r>
          </w:p>
          <w:p w14:paraId="73EE9526" w14:textId="77777777" w:rsidR="00890B0C" w:rsidRPr="00C52308" w:rsidRDefault="00890B0C" w:rsidP="00890B0C">
            <w:pPr>
              <w:snapToGrid w:val="0"/>
              <w:rPr>
                <w:rFonts w:ascii="Times" w:eastAsia="Batang" w:hAnsi="Times" w:cs="Times New Roman"/>
                <w:sz w:val="20"/>
                <w:szCs w:val="20"/>
                <w:lang w:val="en-GB" w:eastAsia="en-US"/>
              </w:rPr>
            </w:pPr>
            <w:r w:rsidRPr="00C52308">
              <w:rPr>
                <w:rFonts w:ascii="Times" w:eastAsia="Batang" w:hAnsi="Times" w:cs="Times New Roman"/>
                <w:sz w:val="20"/>
                <w:szCs w:val="20"/>
                <w:highlight w:val="yellow"/>
                <w:lang w:val="en-GB" w:eastAsia="en-US"/>
              </w:rPr>
              <w:t>Note: Per previous agreements, the number of selected FS basis vectors (</w:t>
            </w:r>
            <w:proofErr w:type="spellStart"/>
            <w:r w:rsidRPr="00C52308">
              <w:rPr>
                <w:rFonts w:ascii="Times" w:eastAsia="Batang" w:hAnsi="Times" w:cs="Times New Roman"/>
                <w:sz w:val="20"/>
                <w:szCs w:val="20"/>
                <w:highlight w:val="yellow"/>
                <w:lang w:val="en-GB" w:eastAsia="en-US"/>
              </w:rPr>
              <w:t>M</w:t>
            </w:r>
            <w:r w:rsidRPr="00C52308">
              <w:rPr>
                <w:rFonts w:ascii="Times" w:eastAsia="Batang" w:hAnsi="Times" w:cs="Times New Roman"/>
                <w:sz w:val="20"/>
                <w:szCs w:val="20"/>
                <w:highlight w:val="yellow"/>
                <w:vertAlign w:val="subscript"/>
                <w:lang w:val="en-GB" w:eastAsia="en-US"/>
              </w:rPr>
              <w:t>v</w:t>
            </w:r>
            <w:proofErr w:type="spellEnd"/>
            <w:r w:rsidRPr="00C52308">
              <w:rPr>
                <w:rFonts w:ascii="Times" w:eastAsia="Batang" w:hAnsi="Times" w:cs="Times New Roman"/>
                <w:sz w:val="20"/>
                <w:szCs w:val="20"/>
                <w:highlight w:val="yellow"/>
                <w:lang w:val="en-GB" w:eastAsia="en-US"/>
              </w:rPr>
              <w:t>/</w:t>
            </w:r>
            <w:proofErr w:type="spellStart"/>
            <w:r w:rsidRPr="00C52308">
              <w:rPr>
                <w:rFonts w:ascii="Times" w:eastAsia="Batang" w:hAnsi="Times" w:cs="Times New Roman"/>
                <w:sz w:val="20"/>
                <w:szCs w:val="20"/>
                <w:highlight w:val="yellow"/>
                <w:lang w:val="en-GB" w:eastAsia="en-US"/>
              </w:rPr>
              <w:t>p</w:t>
            </w:r>
            <w:r w:rsidRPr="00C52308">
              <w:rPr>
                <w:rFonts w:ascii="Times" w:eastAsia="Batang" w:hAnsi="Times" w:cs="Times New Roman"/>
                <w:sz w:val="20"/>
                <w:szCs w:val="20"/>
                <w:highlight w:val="yellow"/>
                <w:vertAlign w:val="subscript"/>
                <w:lang w:val="en-GB" w:eastAsia="en-US"/>
              </w:rPr>
              <w:t>v</w:t>
            </w:r>
            <w:proofErr w:type="spellEnd"/>
            <w:r w:rsidRPr="00C52308">
              <w:rPr>
                <w:rFonts w:ascii="Times" w:eastAsia="Batang" w:hAnsi="Times" w:cs="Times New Roman"/>
                <w:sz w:val="20"/>
                <w:szCs w:val="20"/>
                <w:highlight w:val="yellow"/>
                <w:lang w:val="en-GB" w:eastAsia="en-US"/>
              </w:rPr>
              <w:t xml:space="preserve"> or M) is </w:t>
            </w:r>
            <w:proofErr w:type="spellStart"/>
            <w:r w:rsidRPr="00C52308">
              <w:rPr>
                <w:rFonts w:ascii="Times" w:eastAsia="Batang" w:hAnsi="Times" w:cs="Times New Roman"/>
                <w:sz w:val="20"/>
                <w:szCs w:val="20"/>
                <w:highlight w:val="yellow"/>
                <w:lang w:val="en-GB" w:eastAsia="en-US"/>
              </w:rPr>
              <w:t>gNB</w:t>
            </w:r>
            <w:proofErr w:type="spellEnd"/>
            <w:r w:rsidRPr="00C52308">
              <w:rPr>
                <w:rFonts w:ascii="Times" w:eastAsia="Batang" w:hAnsi="Times" w:cs="Times New Roman"/>
                <w:sz w:val="20"/>
                <w:szCs w:val="20"/>
                <w:highlight w:val="yellow"/>
                <w:lang w:val="en-GB" w:eastAsia="en-US"/>
              </w:rPr>
              <w:t xml:space="preserve">-configured via higher-layer </w:t>
            </w:r>
            <w:proofErr w:type="spellStart"/>
            <w:r w:rsidRPr="00C52308">
              <w:rPr>
                <w:rFonts w:ascii="Times" w:eastAsia="Batang" w:hAnsi="Times" w:cs="Times New Roman"/>
                <w:sz w:val="20"/>
                <w:szCs w:val="20"/>
                <w:highlight w:val="yellow"/>
                <w:lang w:val="en-GB" w:eastAsia="en-US"/>
              </w:rPr>
              <w:t>signaling</w:t>
            </w:r>
            <w:proofErr w:type="spellEnd"/>
            <w:r w:rsidRPr="00C52308">
              <w:rPr>
                <w:rFonts w:ascii="Times" w:eastAsia="Batang" w:hAnsi="Times" w:cs="Times New Roman"/>
                <w:sz w:val="20"/>
                <w:szCs w:val="20"/>
                <w:highlight w:val="yellow"/>
                <w:lang w:val="en-GB" w:eastAsia="en-US"/>
              </w:rPr>
              <w:t xml:space="preserve"> and common across the N CSI-RS resources</w:t>
            </w:r>
          </w:p>
          <w:p w14:paraId="57B7EEAB" w14:textId="4378939D" w:rsidR="00890B0C" w:rsidRPr="00CD6F4B" w:rsidRDefault="00890B0C" w:rsidP="00465E12">
            <w:pPr>
              <w:suppressAutoHyphens/>
              <w:snapToGrid w:val="0"/>
              <w:rPr>
                <w:rFonts w:ascii="Times" w:eastAsia="Batang" w:hAnsi="Times" w:cs="Times"/>
                <w:sz w:val="16"/>
                <w:szCs w:val="16"/>
                <w:lang w:eastAsia="en-US"/>
              </w:rPr>
            </w:pPr>
          </w:p>
        </w:tc>
      </w:tr>
      <w:tr w:rsidR="00465E12" w:rsidRPr="008B2133" w14:paraId="4ECED3B5" w14:textId="77777777" w:rsidTr="00DF19E7">
        <w:trPr>
          <w:trHeight w:val="386"/>
        </w:trPr>
        <w:tc>
          <w:tcPr>
            <w:tcW w:w="671" w:type="dxa"/>
          </w:tcPr>
          <w:p w14:paraId="6ABFFC59" w14:textId="77777777" w:rsidR="00465E12" w:rsidRPr="008B2133" w:rsidRDefault="00465E12" w:rsidP="00112742">
            <w:pPr>
              <w:snapToGrid w:val="0"/>
              <w:rPr>
                <w:rFonts w:ascii="Times New Roman" w:hAnsi="Times New Roman" w:cs="Times New Roman"/>
                <w:sz w:val="18"/>
                <w:szCs w:val="18"/>
              </w:rPr>
            </w:pPr>
            <w:r>
              <w:rPr>
                <w:rFonts w:ascii="Times New Roman" w:hAnsi="Times New Roman" w:cs="Times New Roman"/>
                <w:sz w:val="18"/>
                <w:szCs w:val="18"/>
              </w:rPr>
              <w:lastRenderedPageBreak/>
              <w:t>3</w:t>
            </w:r>
          </w:p>
        </w:tc>
        <w:tc>
          <w:tcPr>
            <w:tcW w:w="9314" w:type="dxa"/>
          </w:tcPr>
          <w:p w14:paraId="6240C636" w14:textId="77777777" w:rsidR="00465E12" w:rsidRPr="00104DD4" w:rsidRDefault="00736FD0" w:rsidP="005E67EF">
            <w:pPr>
              <w:rPr>
                <w:rFonts w:ascii="Times New Roman" w:hAnsi="Times New Roman" w:cs="Times New Roman"/>
                <w:color w:val="FF0000"/>
                <w:sz w:val="18"/>
                <w:szCs w:val="18"/>
              </w:rPr>
            </w:pPr>
            <w:r w:rsidRPr="00104DD4">
              <w:rPr>
                <w:rFonts w:ascii="Times New Roman" w:hAnsi="Times New Roman" w:cs="Times New Roman"/>
                <w:b/>
                <w:color w:val="FF0000"/>
                <w:sz w:val="18"/>
                <w:szCs w:val="18"/>
                <w:u w:val="single"/>
              </w:rPr>
              <w:t>FL assessment on baseline</w:t>
            </w:r>
            <w:r w:rsidRPr="00104DD4">
              <w:rPr>
                <w:rFonts w:ascii="Times New Roman" w:hAnsi="Times New Roman" w:cs="Times New Roman"/>
                <w:color w:val="FF0000"/>
                <w:sz w:val="18"/>
                <w:szCs w:val="18"/>
              </w:rPr>
              <w:t>: Rel-16/17 supported Parameter Combinations are fully reused for the Rel-16-based and Rel-17-based Type-II CJT codebook refinements</w:t>
            </w:r>
          </w:p>
          <w:p w14:paraId="6A00E453" w14:textId="77777777" w:rsidR="00736FD0" w:rsidRPr="00104DD4" w:rsidRDefault="00736FD0" w:rsidP="00736FD0">
            <w:pPr>
              <w:pStyle w:val="ListParagraph"/>
              <w:numPr>
                <w:ilvl w:val="0"/>
                <w:numId w:val="4"/>
              </w:numPr>
              <w:rPr>
                <w:rFonts w:ascii="Times New Roman" w:hAnsi="Times New Roman" w:cs="Times New Roman"/>
                <w:color w:val="FF0000"/>
                <w:sz w:val="18"/>
                <w:szCs w:val="18"/>
              </w:rPr>
            </w:pPr>
            <w:r w:rsidRPr="00104DD4">
              <w:rPr>
                <w:rFonts w:ascii="Times New Roman" w:hAnsi="Times New Roman" w:cs="Times New Roman"/>
                <w:color w:val="FF0000"/>
                <w:sz w:val="18"/>
                <w:szCs w:val="18"/>
              </w:rPr>
              <w:t xml:space="preserve">Additional </w:t>
            </w:r>
            <w:r w:rsidR="00104DD4">
              <w:rPr>
                <w:rFonts w:ascii="Times New Roman" w:hAnsi="Times New Roman" w:cs="Times New Roman"/>
                <w:color w:val="FF0000"/>
                <w:sz w:val="18"/>
                <w:szCs w:val="18"/>
              </w:rPr>
              <w:t xml:space="preserve">codebook </w:t>
            </w:r>
            <w:r w:rsidRPr="00104DD4">
              <w:rPr>
                <w:rFonts w:ascii="Times New Roman" w:hAnsi="Times New Roman" w:cs="Times New Roman"/>
                <w:color w:val="FF0000"/>
                <w:sz w:val="18"/>
                <w:szCs w:val="18"/>
              </w:rPr>
              <w:t>parameters (such as sets of {L</w:t>
            </w:r>
            <w:r w:rsidRPr="00104DD4">
              <w:rPr>
                <w:rFonts w:ascii="Times New Roman" w:hAnsi="Times New Roman" w:cs="Times New Roman"/>
                <w:color w:val="FF0000"/>
                <w:sz w:val="18"/>
                <w:szCs w:val="18"/>
                <w:vertAlign w:val="subscript"/>
              </w:rPr>
              <w:t>n</w:t>
            </w:r>
            <w:r w:rsidRPr="00104DD4">
              <w:rPr>
                <w:rFonts w:ascii="Times New Roman" w:hAnsi="Times New Roman" w:cs="Times New Roman"/>
                <w:color w:val="FF0000"/>
                <w:sz w:val="18"/>
                <w:szCs w:val="18"/>
              </w:rPr>
              <w:t xml:space="preserve">}, </w:t>
            </w:r>
            <w:r w:rsidR="007409AA">
              <w:rPr>
                <w:rFonts w:ascii="Times New Roman" w:hAnsi="Times New Roman" w:cs="Times New Roman"/>
                <w:color w:val="FF0000"/>
                <w:sz w:val="18"/>
                <w:szCs w:val="18"/>
              </w:rPr>
              <w:t>N</w:t>
            </w:r>
            <w:r w:rsidR="007409AA" w:rsidRPr="007409AA">
              <w:rPr>
                <w:rFonts w:ascii="Times New Roman" w:hAnsi="Times New Roman" w:cs="Times New Roman"/>
                <w:color w:val="FF0000"/>
                <w:sz w:val="18"/>
                <w:szCs w:val="18"/>
                <w:vertAlign w:val="subscript"/>
              </w:rPr>
              <w:t>L</w:t>
            </w:r>
            <w:r w:rsidR="007409AA">
              <w:rPr>
                <w:rFonts w:ascii="Times New Roman" w:hAnsi="Times New Roman" w:cs="Times New Roman"/>
                <w:color w:val="FF0000"/>
                <w:sz w:val="18"/>
                <w:szCs w:val="18"/>
              </w:rPr>
              <w:t xml:space="preserve">, </w:t>
            </w:r>
            <w:r w:rsidRPr="00104DD4">
              <w:rPr>
                <w:rFonts w:ascii="Times New Roman" w:hAnsi="Times New Roman" w:cs="Times New Roman"/>
                <w:color w:val="FF0000"/>
                <w:sz w:val="18"/>
                <w:szCs w:val="18"/>
              </w:rPr>
              <w:t>N</w:t>
            </w:r>
            <w:r w:rsidRPr="00104DD4">
              <w:rPr>
                <w:rFonts w:ascii="Times New Roman" w:hAnsi="Times New Roman" w:cs="Times New Roman"/>
                <w:color w:val="FF0000"/>
                <w:sz w:val="18"/>
                <w:szCs w:val="18"/>
                <w:vertAlign w:val="subscript"/>
              </w:rPr>
              <w:t>TOT</w:t>
            </w:r>
            <w:r w:rsidRPr="00104DD4">
              <w:rPr>
                <w:rFonts w:ascii="Times New Roman" w:hAnsi="Times New Roman" w:cs="Times New Roman"/>
                <w:color w:val="FF0000"/>
                <w:sz w:val="18"/>
                <w:szCs w:val="18"/>
              </w:rPr>
              <w:t>) will be higher-layer configured via RRC parameters, i.e. not included as a part of Parameter Combination</w:t>
            </w:r>
            <w:r w:rsidR="00104DD4">
              <w:rPr>
                <w:rFonts w:ascii="Times New Roman" w:hAnsi="Times New Roman" w:cs="Times New Roman"/>
                <w:color w:val="FF0000"/>
                <w:sz w:val="18"/>
                <w:szCs w:val="18"/>
              </w:rPr>
              <w:t xml:space="preserve"> framework</w:t>
            </w:r>
            <w:r w:rsidRPr="00104DD4">
              <w:rPr>
                <w:rFonts w:ascii="Times New Roman" w:hAnsi="Times New Roman" w:cs="Times New Roman"/>
                <w:color w:val="FF0000"/>
                <w:sz w:val="18"/>
                <w:szCs w:val="18"/>
              </w:rPr>
              <w:t xml:space="preserve"> </w:t>
            </w:r>
          </w:p>
          <w:p w14:paraId="3F4434C5" w14:textId="77777777" w:rsidR="00104DD4" w:rsidRDefault="00104DD4" w:rsidP="005E67EF">
            <w:pPr>
              <w:rPr>
                <w:rFonts w:ascii="Times New Roman" w:hAnsi="Times New Roman" w:cs="Times New Roman"/>
                <w:sz w:val="18"/>
                <w:szCs w:val="18"/>
              </w:rPr>
            </w:pPr>
          </w:p>
          <w:p w14:paraId="36A943A2" w14:textId="77777777" w:rsidR="00104DD4" w:rsidRPr="00104DD4" w:rsidRDefault="00104DD4" w:rsidP="005E67EF">
            <w:pPr>
              <w:rPr>
                <w:rFonts w:ascii="Times New Roman" w:hAnsi="Times New Roman" w:cs="Times New Roman"/>
                <w:color w:val="FF0000"/>
                <w:sz w:val="18"/>
                <w:szCs w:val="18"/>
              </w:rPr>
            </w:pPr>
            <w:r w:rsidRPr="00104DD4">
              <w:rPr>
                <w:rFonts w:ascii="Times New Roman" w:hAnsi="Times New Roman" w:cs="Times New Roman"/>
                <w:color w:val="FF0000"/>
                <w:sz w:val="18"/>
                <w:szCs w:val="18"/>
              </w:rPr>
              <w:t>Note that adding a new codebook parameter into the Parameter Combination framework results in pros and cons:</w:t>
            </w:r>
          </w:p>
          <w:p w14:paraId="16945E11" w14:textId="77777777" w:rsidR="00104DD4" w:rsidRPr="00104DD4" w:rsidRDefault="00104DD4" w:rsidP="00104DD4">
            <w:pPr>
              <w:pStyle w:val="ListParagraph"/>
              <w:numPr>
                <w:ilvl w:val="0"/>
                <w:numId w:val="4"/>
              </w:numPr>
              <w:rPr>
                <w:rFonts w:ascii="Times New Roman" w:hAnsi="Times New Roman" w:cs="Times New Roman"/>
                <w:color w:val="FF0000"/>
                <w:sz w:val="18"/>
                <w:szCs w:val="18"/>
              </w:rPr>
            </w:pPr>
            <w:r w:rsidRPr="00104DD4">
              <w:rPr>
                <w:rFonts w:ascii="Times New Roman" w:hAnsi="Times New Roman" w:cs="Times New Roman"/>
                <w:color w:val="FF0000"/>
                <w:sz w:val="18"/>
                <w:szCs w:val="18"/>
              </w:rPr>
              <w:t>Pros: Reduced number of overall combinations required to be supported by UEs. This is relevant when, e.g. some combinations of parameter values are clearly useless and/or redundant</w:t>
            </w:r>
          </w:p>
          <w:p w14:paraId="54E97F33" w14:textId="77777777" w:rsidR="00104DD4" w:rsidRPr="00104DD4" w:rsidRDefault="00104DD4" w:rsidP="00104DD4">
            <w:pPr>
              <w:pStyle w:val="ListParagraph"/>
              <w:numPr>
                <w:ilvl w:val="0"/>
                <w:numId w:val="4"/>
              </w:numPr>
              <w:rPr>
                <w:rFonts w:ascii="Times New Roman" w:hAnsi="Times New Roman" w:cs="Times New Roman"/>
                <w:color w:val="FF0000"/>
                <w:sz w:val="18"/>
                <w:szCs w:val="18"/>
              </w:rPr>
            </w:pPr>
            <w:r w:rsidRPr="00104DD4">
              <w:rPr>
                <w:rFonts w:ascii="Times New Roman" w:hAnsi="Times New Roman" w:cs="Times New Roman"/>
                <w:color w:val="FF0000"/>
                <w:sz w:val="18"/>
                <w:szCs w:val="18"/>
              </w:rPr>
              <w:t xml:space="preserve">Cons: Potentially lengthy debate on expanding combinations with the new parameter(s) while removing some existing ones (to minimize the total number) </w:t>
            </w:r>
          </w:p>
          <w:p w14:paraId="1CC1BD3E" w14:textId="77777777" w:rsidR="00104DD4" w:rsidRDefault="00104DD4" w:rsidP="005E67EF">
            <w:pPr>
              <w:rPr>
                <w:rFonts w:ascii="Times New Roman" w:hAnsi="Times New Roman" w:cs="Times New Roman"/>
                <w:sz w:val="18"/>
                <w:szCs w:val="18"/>
              </w:rPr>
            </w:pPr>
          </w:p>
          <w:p w14:paraId="4F85B4B6" w14:textId="77777777" w:rsidR="00465E12" w:rsidRDefault="00104DD4" w:rsidP="005E67EF">
            <w:pPr>
              <w:rPr>
                <w:rFonts w:ascii="Times New Roman" w:hAnsi="Times New Roman" w:cs="Times New Roman"/>
                <w:sz w:val="18"/>
                <w:szCs w:val="18"/>
              </w:rPr>
            </w:pPr>
            <w:r>
              <w:rPr>
                <w:rFonts w:ascii="Times New Roman" w:hAnsi="Times New Roman" w:cs="Times New Roman"/>
                <w:sz w:val="18"/>
                <w:szCs w:val="18"/>
              </w:rPr>
              <w:t xml:space="preserve">Any departure from the above baseline (i.e. adding a parameter as a part of Parameter </w:t>
            </w:r>
            <w:proofErr w:type="spellStart"/>
            <w:r>
              <w:rPr>
                <w:rFonts w:ascii="Times New Roman" w:hAnsi="Times New Roman" w:cs="Times New Roman"/>
                <w:sz w:val="18"/>
                <w:szCs w:val="18"/>
              </w:rPr>
              <w:t>Conbination</w:t>
            </w:r>
            <w:proofErr w:type="spellEnd"/>
            <w:r>
              <w:rPr>
                <w:rFonts w:ascii="Times New Roman" w:hAnsi="Times New Roman" w:cs="Times New Roman"/>
                <w:sz w:val="18"/>
                <w:szCs w:val="18"/>
              </w:rPr>
              <w:t xml:space="preserve"> framework) will require strong justification.</w:t>
            </w:r>
          </w:p>
          <w:p w14:paraId="57728501" w14:textId="77777777" w:rsidR="00104DD4" w:rsidRPr="00104DD4" w:rsidRDefault="00104DD4" w:rsidP="00104DD4">
            <w:pPr>
              <w:pStyle w:val="ListParagraph"/>
              <w:numPr>
                <w:ilvl w:val="0"/>
                <w:numId w:val="4"/>
              </w:numPr>
              <w:rPr>
                <w:rFonts w:ascii="Times New Roman" w:hAnsi="Times New Roman" w:cs="Times New Roman"/>
                <w:b/>
                <w:color w:val="3333FF"/>
                <w:sz w:val="18"/>
                <w:szCs w:val="18"/>
              </w:rPr>
            </w:pPr>
            <w:r w:rsidRPr="00104DD4">
              <w:rPr>
                <w:rFonts w:ascii="Times New Roman" w:hAnsi="Times New Roman" w:cs="Times New Roman"/>
                <w:b/>
                <w:color w:val="3333FF"/>
                <w:sz w:val="18"/>
                <w:szCs w:val="18"/>
              </w:rPr>
              <w:t>Q3.1: Share your view on this issue, i.e. whether any of the new codebook parameters needs to be included as a part of the Parameter Combination framework along with its benefit(s)</w:t>
            </w:r>
          </w:p>
          <w:p w14:paraId="506E8C19" w14:textId="77777777" w:rsidR="00465E12" w:rsidRDefault="00465E12" w:rsidP="005E67EF">
            <w:pPr>
              <w:rPr>
                <w:rFonts w:ascii="Times" w:eastAsia="Batang" w:hAnsi="Times" w:cs="Times"/>
                <w:b/>
                <w:bCs/>
                <w:iCs/>
                <w:sz w:val="16"/>
                <w:szCs w:val="20"/>
                <w:highlight w:val="green"/>
                <w:lang w:val="en-GB" w:eastAsia="en-US"/>
              </w:rPr>
            </w:pPr>
          </w:p>
          <w:p w14:paraId="3C0173B9" w14:textId="7B6B2EE4" w:rsidR="00890B0C" w:rsidRPr="00C52308" w:rsidRDefault="00890B0C" w:rsidP="00890B0C">
            <w:pPr>
              <w:snapToGrid w:val="0"/>
              <w:rPr>
                <w:rFonts w:ascii="Times" w:eastAsia="Batang" w:hAnsi="Times" w:cs="Times New Roman"/>
                <w:sz w:val="20"/>
                <w:szCs w:val="20"/>
                <w:highlight w:val="yellow"/>
                <w:lang w:val="en-GB" w:eastAsia="en-US"/>
              </w:rPr>
            </w:pPr>
            <w:r w:rsidRPr="00C52308">
              <w:rPr>
                <w:rFonts w:ascii="Times New Roman" w:eastAsia="DengXian" w:hAnsi="Times New Roman" w:cs="Times New Roman"/>
                <w:b/>
                <w:sz w:val="20"/>
                <w:szCs w:val="20"/>
                <w:highlight w:val="yellow"/>
                <w:u w:val="single"/>
                <w:lang w:eastAsia="zh-CN"/>
              </w:rPr>
              <w:t>Offline conclusion 1.C.1</w:t>
            </w:r>
            <w:r w:rsidRPr="00C52308">
              <w:rPr>
                <w:rFonts w:ascii="Times New Roman" w:eastAsia="DengXian" w:hAnsi="Times New Roman" w:cs="Times New Roman"/>
                <w:sz w:val="20"/>
                <w:szCs w:val="20"/>
                <w:highlight w:val="yellow"/>
                <w:lang w:eastAsia="zh-CN"/>
              </w:rPr>
              <w:t xml:space="preserve">: </w:t>
            </w:r>
            <w:r w:rsidRPr="00C52308">
              <w:rPr>
                <w:rFonts w:ascii="Times" w:eastAsia="Batang" w:hAnsi="Times" w:cs="Times New Roman"/>
                <w:sz w:val="20"/>
                <w:szCs w:val="20"/>
                <w:highlight w:val="yellow"/>
                <w:lang w:val="en-GB" w:eastAsia="en-US"/>
              </w:rPr>
              <w:t xml:space="preserve">On the Parameter Combination of Type-II codebook refinement for CJT </w:t>
            </w:r>
            <w:proofErr w:type="spellStart"/>
            <w:r w:rsidRPr="00C52308">
              <w:rPr>
                <w:rFonts w:ascii="Times" w:eastAsia="Batang" w:hAnsi="Times" w:cs="Times New Roman"/>
                <w:sz w:val="20"/>
                <w:szCs w:val="20"/>
                <w:highlight w:val="yellow"/>
                <w:lang w:val="en-GB" w:eastAsia="en-US"/>
              </w:rPr>
              <w:t>mTRP</w:t>
            </w:r>
            <w:proofErr w:type="spellEnd"/>
            <w:r w:rsidRPr="00C52308">
              <w:rPr>
                <w:rFonts w:ascii="Times" w:eastAsia="Batang" w:hAnsi="Times" w:cs="Times New Roman"/>
                <w:sz w:val="20"/>
                <w:szCs w:val="20"/>
                <w:highlight w:val="yellow"/>
                <w:lang w:val="en-GB" w:eastAsia="en-US"/>
              </w:rPr>
              <w:t xml:space="preserve">, there is no consensus on adding a new (not previously agreed) </w:t>
            </w:r>
            <w:r w:rsidR="00AE7957">
              <w:rPr>
                <w:rFonts w:ascii="Times" w:eastAsia="Batang" w:hAnsi="Times" w:cs="Times New Roman"/>
                <w:sz w:val="20"/>
                <w:szCs w:val="20"/>
                <w:highlight w:val="yellow"/>
                <w:lang w:val="en-GB" w:eastAsia="en-US"/>
              </w:rPr>
              <w:t xml:space="preserve">codebook </w:t>
            </w:r>
            <w:r w:rsidRPr="00C52308">
              <w:rPr>
                <w:rFonts w:ascii="Times" w:eastAsia="Batang" w:hAnsi="Times" w:cs="Times New Roman"/>
                <w:sz w:val="20"/>
                <w:szCs w:val="20"/>
                <w:highlight w:val="yellow"/>
                <w:lang w:val="en-GB" w:eastAsia="en-US"/>
              </w:rPr>
              <w:t xml:space="preserve">parameter, as well as replacing the legacy parameter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sz w:val="20"/>
                <w:szCs w:val="20"/>
                <w:highlight w:val="yellow"/>
                <w:lang w:val="en-GB" w:eastAsia="en-US"/>
              </w:rPr>
              <w:t xml:space="preserve"> with a new (not previously agreed) parameter.</w:t>
            </w:r>
          </w:p>
          <w:p w14:paraId="1EC1557A" w14:textId="56173CFF" w:rsidR="00890B0C" w:rsidRPr="00AE7957" w:rsidRDefault="00890B0C" w:rsidP="00890B0C">
            <w:pPr>
              <w:pStyle w:val="ListParagraph"/>
              <w:numPr>
                <w:ilvl w:val="0"/>
                <w:numId w:val="29"/>
              </w:numPr>
              <w:snapToGrid w:val="0"/>
              <w:rPr>
                <w:rFonts w:ascii="Times" w:eastAsia="Batang" w:hAnsi="Times" w:cs="Times New Roman"/>
                <w:sz w:val="20"/>
                <w:szCs w:val="20"/>
                <w:highlight w:val="yellow"/>
                <w:lang w:val="en-GB" w:eastAsia="en-US"/>
              </w:rPr>
            </w:pPr>
            <w:r w:rsidRPr="00C52308">
              <w:rPr>
                <w:rFonts w:ascii="Times" w:eastAsia="Batang" w:hAnsi="Times" w:cs="Times New Roman"/>
                <w:sz w:val="20"/>
                <w:szCs w:val="20"/>
                <w:highlight w:val="yellow"/>
                <w:lang w:val="en-GB" w:eastAsia="en-US"/>
              </w:rPr>
              <w:t>Note: Since dynamic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i/>
                <w:sz w:val="20"/>
                <w:szCs w:val="20"/>
                <w:highlight w:val="yellow"/>
                <w:vertAlign w:val="subscript"/>
                <w:lang w:val="en-GB" w:eastAsia="en-US"/>
              </w:rPr>
              <w:t>n</w:t>
            </w:r>
            <w:r w:rsidRPr="00C52308">
              <w:rPr>
                <w:rFonts w:ascii="Times" w:eastAsia="Batang" w:hAnsi="Times" w:cs="Times New Roman"/>
                <w:sz w:val="20"/>
                <w:szCs w:val="20"/>
                <w:highlight w:val="yellow"/>
                <w:lang w:val="en-GB" w:eastAsia="en-US"/>
              </w:rPr>
              <w:t xml:space="preserve">} selection was agreed, this implies that the list of supported {Ln} </w:t>
            </w:r>
            <w:r w:rsidRPr="00AE7957">
              <w:rPr>
                <w:rFonts w:ascii="Times" w:eastAsia="Batang" w:hAnsi="Times" w:cs="Times New Roman"/>
                <w:sz w:val="20"/>
                <w:szCs w:val="20"/>
                <w:highlight w:val="yellow"/>
                <w:lang w:val="en-GB" w:eastAsia="en-US"/>
              </w:rPr>
              <w:t>combinations will be discussed separately from the list of supported {</w:t>
            </w:r>
            <w:proofErr w:type="spellStart"/>
            <w:r w:rsidRPr="00AE7957">
              <w:rPr>
                <w:rFonts w:ascii="Times" w:eastAsia="Batang" w:hAnsi="Times" w:cs="Times New Roman"/>
                <w:i/>
                <w:sz w:val="20"/>
                <w:szCs w:val="20"/>
                <w:highlight w:val="yellow"/>
                <w:lang w:val="en-GB" w:eastAsia="en-US"/>
              </w:rPr>
              <w:t>p</w:t>
            </w:r>
            <w:r w:rsidRPr="00AE7957">
              <w:rPr>
                <w:rFonts w:ascii="Times" w:eastAsia="Batang" w:hAnsi="Times" w:cs="Times New Roman"/>
                <w:i/>
                <w:sz w:val="20"/>
                <w:szCs w:val="20"/>
                <w:highlight w:val="yellow"/>
                <w:vertAlign w:val="subscript"/>
                <w:lang w:val="en-GB" w:eastAsia="en-US"/>
              </w:rPr>
              <w:t>v</w:t>
            </w:r>
            <w:proofErr w:type="spellEnd"/>
            <w:r w:rsidRPr="00AE7957">
              <w:rPr>
                <w:rFonts w:ascii="Times" w:eastAsia="Batang" w:hAnsi="Times" w:cs="Times New Roman"/>
                <w:i/>
                <w:sz w:val="20"/>
                <w:szCs w:val="20"/>
                <w:highlight w:val="yellow"/>
                <w:lang w:val="en-GB" w:eastAsia="en-US"/>
              </w:rPr>
              <w:t>,</w:t>
            </w:r>
            <w:r w:rsidRPr="00AE7957">
              <w:rPr>
                <w:rFonts w:ascii="Symbol" w:eastAsia="Batang" w:hAnsi="Symbol" w:cs="Times New Roman"/>
                <w:i/>
                <w:sz w:val="20"/>
                <w:szCs w:val="20"/>
                <w:highlight w:val="yellow"/>
                <w:lang w:val="en-GB" w:eastAsia="en-US"/>
              </w:rPr>
              <w:t></w:t>
            </w:r>
            <w:r w:rsidRPr="00AE7957">
              <w:rPr>
                <w:rFonts w:ascii="Times" w:eastAsia="Batang" w:hAnsi="Times" w:cs="Times New Roman"/>
                <w:sz w:val="20"/>
                <w:szCs w:val="20"/>
                <w:highlight w:val="yellow"/>
                <w:lang w:val="en-GB" w:eastAsia="en-US"/>
              </w:rPr>
              <w:t>} combinations</w:t>
            </w:r>
          </w:p>
          <w:p w14:paraId="548BE817" w14:textId="48CBF744" w:rsidR="00AE7957" w:rsidRPr="00AE7957" w:rsidRDefault="00AE7957" w:rsidP="00890B0C">
            <w:pPr>
              <w:pStyle w:val="ListParagraph"/>
              <w:numPr>
                <w:ilvl w:val="0"/>
                <w:numId w:val="29"/>
              </w:numPr>
              <w:snapToGrid w:val="0"/>
              <w:rPr>
                <w:rFonts w:ascii="Times" w:eastAsia="Batang" w:hAnsi="Times" w:cs="Times New Roman"/>
                <w:sz w:val="20"/>
                <w:szCs w:val="20"/>
                <w:highlight w:val="yellow"/>
                <w:lang w:val="en-GB" w:eastAsia="en-US"/>
              </w:rPr>
            </w:pPr>
            <w:r w:rsidRPr="00AE7957">
              <w:rPr>
                <w:rFonts w:ascii="Times" w:eastAsia="Batang" w:hAnsi="Times"/>
                <w:sz w:val="20"/>
                <w:szCs w:val="20"/>
                <w:highlight w:val="yellow"/>
                <w:lang w:val="en-GB"/>
              </w:rPr>
              <w:t>FFS: Whether/how the list of supported {</w:t>
            </w:r>
            <w:r w:rsidRPr="009704AD">
              <w:rPr>
                <w:rFonts w:ascii="Times" w:eastAsia="Batang" w:hAnsi="Times"/>
                <w:i/>
                <w:sz w:val="20"/>
                <w:szCs w:val="20"/>
                <w:highlight w:val="yellow"/>
                <w:lang w:val="en-GB"/>
              </w:rPr>
              <w:t>L</w:t>
            </w:r>
            <w:r w:rsidRPr="009704AD">
              <w:rPr>
                <w:rFonts w:ascii="Times" w:eastAsia="Batang" w:hAnsi="Times"/>
                <w:i/>
                <w:sz w:val="20"/>
                <w:szCs w:val="20"/>
                <w:highlight w:val="yellow"/>
                <w:vertAlign w:val="subscript"/>
                <w:lang w:val="en-GB"/>
              </w:rPr>
              <w:t>n</w:t>
            </w:r>
            <w:r w:rsidRPr="00AE7957">
              <w:rPr>
                <w:rFonts w:ascii="Times" w:eastAsia="Batang" w:hAnsi="Times"/>
                <w:sz w:val="20"/>
                <w:szCs w:val="20"/>
                <w:highlight w:val="yellow"/>
                <w:lang w:val="en-GB"/>
              </w:rPr>
              <w:t>} combinations can be linked with the list of supported {</w:t>
            </w:r>
            <w:proofErr w:type="spellStart"/>
            <w:r w:rsidRPr="00AE7957">
              <w:rPr>
                <w:rFonts w:ascii="Times" w:eastAsia="Batang" w:hAnsi="Times"/>
                <w:i/>
                <w:sz w:val="20"/>
                <w:szCs w:val="20"/>
                <w:highlight w:val="yellow"/>
                <w:lang w:val="en-GB"/>
              </w:rPr>
              <w:t>p</w:t>
            </w:r>
            <w:r w:rsidRPr="00AE7957">
              <w:rPr>
                <w:rFonts w:ascii="Times" w:eastAsia="Batang" w:hAnsi="Times"/>
                <w:i/>
                <w:sz w:val="20"/>
                <w:szCs w:val="20"/>
                <w:highlight w:val="yellow"/>
                <w:vertAlign w:val="subscript"/>
                <w:lang w:val="en-GB"/>
              </w:rPr>
              <w:t>v</w:t>
            </w:r>
            <w:proofErr w:type="spellEnd"/>
            <w:r w:rsidRPr="00AE7957">
              <w:rPr>
                <w:rFonts w:ascii="Times" w:eastAsia="Batang" w:hAnsi="Times"/>
                <w:i/>
                <w:sz w:val="20"/>
                <w:szCs w:val="20"/>
                <w:highlight w:val="yellow"/>
                <w:lang w:val="en-GB"/>
              </w:rPr>
              <w:t>,</w:t>
            </w:r>
            <w:r w:rsidRPr="00AE7957">
              <w:rPr>
                <w:rFonts w:ascii="Symbol" w:eastAsia="Batang" w:hAnsi="Symbol"/>
                <w:i/>
                <w:sz w:val="20"/>
                <w:szCs w:val="20"/>
                <w:highlight w:val="yellow"/>
                <w:lang w:val="en-GB"/>
              </w:rPr>
              <w:t></w:t>
            </w:r>
            <w:r w:rsidRPr="00AE7957">
              <w:rPr>
                <w:rFonts w:ascii="Times" w:eastAsia="Batang" w:hAnsi="Times"/>
                <w:sz w:val="20"/>
                <w:szCs w:val="20"/>
                <w:highlight w:val="yellow"/>
                <w:lang w:val="en-GB"/>
              </w:rPr>
              <w:t>} combinations without introducing a new (not previously agreed) codebook parameter, e.g. via some UE capability</w:t>
            </w:r>
          </w:p>
          <w:p w14:paraId="5F655DDD" w14:textId="45A119FB" w:rsidR="00890B0C" w:rsidRPr="005E67EF" w:rsidRDefault="00890B0C" w:rsidP="005E67EF">
            <w:pPr>
              <w:rPr>
                <w:rFonts w:ascii="Times" w:eastAsia="Batang" w:hAnsi="Times" w:cs="Times"/>
                <w:b/>
                <w:bCs/>
                <w:iCs/>
                <w:sz w:val="16"/>
                <w:szCs w:val="20"/>
                <w:highlight w:val="green"/>
                <w:lang w:val="en-GB" w:eastAsia="en-US"/>
              </w:rPr>
            </w:pPr>
          </w:p>
        </w:tc>
      </w:tr>
    </w:tbl>
    <w:p w14:paraId="46A75D34" w14:textId="77777777" w:rsidR="00F9108C" w:rsidRDefault="00F9108C" w:rsidP="00665C2C">
      <w:pPr>
        <w:snapToGrid w:val="0"/>
        <w:spacing w:after="0" w:line="240" w:lineRule="auto"/>
        <w:rPr>
          <w:rFonts w:ascii="Times New Roman" w:hAnsi="Times New Roman" w:cs="Times New Roman"/>
          <w:lang w:val="en-GB"/>
        </w:rPr>
      </w:pPr>
    </w:p>
    <w:p w14:paraId="1DAF7A52" w14:textId="77777777" w:rsidR="00F9108C" w:rsidRPr="0059535B" w:rsidRDefault="00F9108C" w:rsidP="00665C2C">
      <w:pPr>
        <w:snapToGrid w:val="0"/>
        <w:spacing w:after="0" w:line="240" w:lineRule="auto"/>
        <w:rPr>
          <w:rFonts w:ascii="Times New Roman" w:hAnsi="Times New Roman" w:cs="Times New Roman"/>
          <w:lang w:val="en-GB"/>
        </w:rPr>
      </w:pPr>
    </w:p>
    <w:p w14:paraId="6FF45AE0" w14:textId="77777777" w:rsidR="003B6980" w:rsidRDefault="003B6980" w:rsidP="00665C2C">
      <w:pPr>
        <w:snapToGrid w:val="0"/>
        <w:spacing w:after="0" w:line="240" w:lineRule="auto"/>
        <w:rPr>
          <w:rFonts w:ascii="Times New Roman" w:hAnsi="Times New Roman" w:cs="Times New Roman"/>
        </w:rPr>
      </w:pPr>
    </w:p>
    <w:p w14:paraId="0C4F4155" w14:textId="77777777" w:rsidR="003B6980" w:rsidRDefault="00365458" w:rsidP="003B6980">
      <w:pPr>
        <w:pStyle w:val="Caption"/>
        <w:jc w:val="center"/>
      </w:pPr>
      <w:r>
        <w:t>Table 2</w:t>
      </w:r>
      <w:r w:rsidR="00FF20CB">
        <w:t xml:space="preserve"> Type-II CJT: inputs from companies</w:t>
      </w:r>
    </w:p>
    <w:tbl>
      <w:tblPr>
        <w:tblW w:w="9985" w:type="dxa"/>
        <w:tblCellMar>
          <w:left w:w="10" w:type="dxa"/>
          <w:right w:w="10" w:type="dxa"/>
        </w:tblCellMar>
        <w:tblLook w:val="04A0" w:firstRow="1" w:lastRow="0" w:firstColumn="1" w:lastColumn="0" w:noHBand="0" w:noVBand="1"/>
      </w:tblPr>
      <w:tblGrid>
        <w:gridCol w:w="1277"/>
        <w:gridCol w:w="8708"/>
      </w:tblGrid>
      <w:tr w:rsidR="003B6980" w14:paraId="2ED6314D" w14:textId="77777777" w:rsidTr="00BD21AE">
        <w:tc>
          <w:tcPr>
            <w:tcW w:w="127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78A1A64" w14:textId="77777777" w:rsidR="003B6980" w:rsidRPr="003B6980" w:rsidRDefault="003B6980" w:rsidP="003B6980">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708"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823573A" w14:textId="77777777" w:rsidR="003B6980" w:rsidRPr="003B6980" w:rsidRDefault="003B6980" w:rsidP="003B6980">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B6980" w14:paraId="2E549FF9"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19A8" w14:textId="77777777" w:rsidR="003B6980" w:rsidRPr="003B6980" w:rsidRDefault="003B6980" w:rsidP="003B6980">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B3533" w14:textId="77777777" w:rsidR="003B6980" w:rsidRPr="003B6980" w:rsidRDefault="001A6EE5" w:rsidP="00737CED">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w:t>
            </w:r>
            <w:r w:rsidR="00E555D5">
              <w:rPr>
                <w:rFonts w:ascii="Times New Roman" w:eastAsia="DengXian" w:hAnsi="Times New Roman" w:cs="Times New Roman"/>
                <w:b/>
                <w:color w:val="3333FF"/>
                <w:sz w:val="18"/>
                <w:szCs w:val="18"/>
                <w:lang w:eastAsia="zh-CN"/>
              </w:rPr>
              <w:t xml:space="preserve"> </w:t>
            </w:r>
            <w:r w:rsidR="00737CED">
              <w:rPr>
                <w:rFonts w:ascii="Times New Roman" w:eastAsia="DengXian" w:hAnsi="Times New Roman" w:cs="Times New Roman"/>
                <w:b/>
                <w:color w:val="3333FF"/>
                <w:sz w:val="18"/>
                <w:szCs w:val="18"/>
                <w:lang w:eastAsia="zh-CN"/>
              </w:rPr>
              <w:t xml:space="preserve">the </w:t>
            </w:r>
            <w:r w:rsidR="00E555D5">
              <w:rPr>
                <w:rFonts w:ascii="Times New Roman" w:eastAsia="DengXian" w:hAnsi="Times New Roman" w:cs="Times New Roman"/>
                <w:b/>
                <w:color w:val="3333FF"/>
                <w:sz w:val="18"/>
                <w:szCs w:val="18"/>
                <w:lang w:eastAsia="zh-CN"/>
              </w:rPr>
              <w:t>offline</w:t>
            </w:r>
            <w:r w:rsidR="001B26BC">
              <w:rPr>
                <w:rFonts w:ascii="Times New Roman" w:eastAsia="DengXian" w:hAnsi="Times New Roman" w:cs="Times New Roman"/>
                <w:b/>
                <w:color w:val="3333FF"/>
                <w:sz w:val="18"/>
                <w:szCs w:val="18"/>
                <w:lang w:eastAsia="zh-CN"/>
              </w:rPr>
              <w:t xml:space="preserve"> questions</w:t>
            </w:r>
            <w:r w:rsidR="001B775C">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
                <w:color w:val="3333FF"/>
                <w:sz w:val="18"/>
                <w:szCs w:val="18"/>
                <w:lang w:eastAsia="zh-CN"/>
              </w:rPr>
              <w:t>in TABLE 1</w:t>
            </w:r>
            <w:r w:rsidR="007805FC">
              <w:rPr>
                <w:rFonts w:ascii="Times New Roman" w:eastAsia="DengXian" w:hAnsi="Times New Roman" w:cs="Times New Roman"/>
                <w:b/>
                <w:color w:val="3333FF"/>
                <w:sz w:val="18"/>
                <w:szCs w:val="18"/>
                <w:lang w:eastAsia="zh-CN"/>
              </w:rPr>
              <w:t>A/B</w:t>
            </w:r>
          </w:p>
        </w:tc>
      </w:tr>
      <w:tr w:rsidR="003B6980" w14:paraId="14332580" w14:textId="77777777" w:rsidTr="00BD21AE">
        <w:trPr>
          <w:trHeight w:val="7100"/>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9E101" w14:textId="77777777" w:rsidR="003B6980" w:rsidRPr="003B6980" w:rsidRDefault="005C5CFD"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9E37D" w14:textId="77777777" w:rsidR="00917DCB" w:rsidRDefault="007D63C8"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w:t>
            </w:r>
            <w:r w:rsidR="009840CF">
              <w:rPr>
                <w:rFonts w:ascii="Times New Roman" w:hAnsi="Times New Roman" w:cs="Times New Roman"/>
                <w:sz w:val="18"/>
                <w:szCs w:val="18"/>
              </w:rPr>
              <w:t>Q3.1</w:t>
            </w:r>
            <w:r w:rsidR="007D13FD">
              <w:rPr>
                <w:rFonts w:ascii="Times New Roman" w:hAnsi="Times New Roman" w:cs="Times New Roman"/>
                <w:sz w:val="18"/>
                <w:szCs w:val="18"/>
              </w:rPr>
              <w:t xml:space="preserve">: </w:t>
            </w:r>
            <w:r w:rsidR="00917DCB">
              <w:rPr>
                <w:rFonts w:ascii="Times New Roman" w:hAnsi="Times New Roman" w:cs="Times New Roman"/>
                <w:sz w:val="18"/>
                <w:szCs w:val="18"/>
              </w:rPr>
              <w:t>a few comments:</w:t>
            </w:r>
          </w:p>
          <w:p w14:paraId="2FE923A1" w14:textId="77777777" w:rsidR="00917DCB" w:rsidRDefault="00917DCB" w:rsidP="00917DCB">
            <w:pPr>
              <w:pStyle w:val="ListParagraph"/>
              <w:numPr>
                <w:ilvl w:val="0"/>
                <w:numId w:val="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down-selection</w:t>
            </w:r>
            <w:r w:rsidR="000C0F47">
              <w:rPr>
                <w:rFonts w:ascii="Times New Roman" w:hAnsi="Times New Roman" w:cs="Times New Roman"/>
                <w:sz w:val="18"/>
                <w:szCs w:val="18"/>
              </w:rPr>
              <w:t xml:space="preserve"> of parameter combinations</w:t>
            </w:r>
            <w:r>
              <w:rPr>
                <w:rFonts w:ascii="Times New Roman" w:hAnsi="Times New Roman" w:cs="Times New Roman"/>
                <w:sz w:val="18"/>
                <w:szCs w:val="18"/>
              </w:rPr>
              <w:t xml:space="preserve"> should be based on the UPT vs overhead results for up to rank 4 (just like legacy Rel.16)</w:t>
            </w:r>
          </w:p>
          <w:p w14:paraId="1E089C93" w14:textId="77777777" w:rsidR="003B6980" w:rsidRPr="00917DCB" w:rsidRDefault="00917DCB" w:rsidP="00917DCB">
            <w:pPr>
              <w:pStyle w:val="ListParagraph"/>
              <w:numPr>
                <w:ilvl w:val="0"/>
                <w:numId w:val="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w:t>
            </w:r>
            <w:r w:rsidR="007D13FD" w:rsidRPr="00917DCB">
              <w:rPr>
                <w:rFonts w:ascii="Times New Roman" w:hAnsi="Times New Roman" w:cs="Times New Roman"/>
                <w:sz w:val="18"/>
                <w:szCs w:val="18"/>
              </w:rPr>
              <w:t xml:space="preserve">he </w:t>
            </w:r>
            <w:r w:rsidR="007D63C8" w:rsidRPr="00917DCB">
              <w:rPr>
                <w:rFonts w:ascii="Times New Roman" w:hAnsi="Times New Roman" w:cs="Times New Roman"/>
                <w:sz w:val="18"/>
                <w:szCs w:val="18"/>
              </w:rPr>
              <w:t xml:space="preserve">total </w:t>
            </w:r>
            <w:r w:rsidR="007D13FD" w:rsidRPr="00917DCB">
              <w:rPr>
                <w:rFonts w:ascii="Times New Roman" w:hAnsi="Times New Roman" w:cs="Times New Roman"/>
                <w:sz w:val="18"/>
                <w:szCs w:val="18"/>
              </w:rPr>
              <w:t xml:space="preserve">number of candidate </w:t>
            </w:r>
            <w:r w:rsidR="007D63C8" w:rsidRPr="00917DCB">
              <w:rPr>
                <w:rFonts w:ascii="Times New Roman" w:hAnsi="Times New Roman" w:cs="Times New Roman"/>
                <w:sz w:val="18"/>
                <w:szCs w:val="18"/>
              </w:rPr>
              <w:t xml:space="preserve">parameter combinations based on the agreed candidate </w:t>
            </w:r>
            <w:r w:rsidR="007D13FD" w:rsidRPr="00917DCB">
              <w:rPr>
                <w:rFonts w:ascii="Times New Roman" w:hAnsi="Times New Roman" w:cs="Times New Roman"/>
                <w:sz w:val="18"/>
                <w:szCs w:val="18"/>
              </w:rPr>
              <w:t xml:space="preserve">values of {Ln}, </w:t>
            </w:r>
            <w:proofErr w:type="spellStart"/>
            <w:r w:rsidR="007D13FD" w:rsidRPr="00917DCB">
              <w:rPr>
                <w:rFonts w:ascii="Times New Roman" w:hAnsi="Times New Roman" w:cs="Times New Roman"/>
                <w:sz w:val="18"/>
                <w:szCs w:val="18"/>
              </w:rPr>
              <w:t>p_v</w:t>
            </w:r>
            <w:proofErr w:type="spellEnd"/>
            <w:r w:rsidR="007D13FD" w:rsidRPr="00917DCB">
              <w:rPr>
                <w:rFonts w:ascii="Times New Roman" w:hAnsi="Times New Roman" w:cs="Times New Roman"/>
                <w:sz w:val="18"/>
                <w:szCs w:val="18"/>
              </w:rPr>
              <w:t>, and beta</w:t>
            </w:r>
            <w:r w:rsidR="007D63C8" w:rsidRPr="00917DCB">
              <w:rPr>
                <w:rFonts w:ascii="Times New Roman" w:hAnsi="Times New Roman" w:cs="Times New Roman"/>
                <w:sz w:val="18"/>
                <w:szCs w:val="18"/>
              </w:rPr>
              <w:t xml:space="preserve"> is much larger (a few hundreds) than Rel.16/17. Following legacy (which supports 8 combinations), from this large set of candidates, we need to select up to 8 combinations for (L, </w:t>
            </w:r>
            <w:proofErr w:type="spellStart"/>
            <w:r w:rsidR="007D63C8" w:rsidRPr="00917DCB">
              <w:rPr>
                <w:rFonts w:ascii="Times New Roman" w:hAnsi="Times New Roman" w:cs="Times New Roman"/>
                <w:sz w:val="18"/>
                <w:szCs w:val="18"/>
              </w:rPr>
              <w:t>pv</w:t>
            </w:r>
            <w:proofErr w:type="spellEnd"/>
            <w:r w:rsidR="007D63C8" w:rsidRPr="00917DCB">
              <w:rPr>
                <w:rFonts w:ascii="Times New Roman" w:hAnsi="Times New Roman" w:cs="Times New Roman"/>
                <w:sz w:val="18"/>
                <w:szCs w:val="18"/>
              </w:rPr>
              <w:t>, beta) for CJT codebook. In Rel.16 (R1-1908</w:t>
            </w:r>
            <w:r w:rsidR="004741F6">
              <w:rPr>
                <w:rFonts w:ascii="Times New Roman" w:hAnsi="Times New Roman" w:cs="Times New Roman"/>
                <w:sz w:val="18"/>
                <w:szCs w:val="18"/>
              </w:rPr>
              <w:t>4</w:t>
            </w:r>
            <w:r w:rsidR="007D63C8" w:rsidRPr="00917DCB">
              <w:rPr>
                <w:rFonts w:ascii="Times New Roman" w:hAnsi="Times New Roman" w:cs="Times New Roman"/>
                <w:sz w:val="18"/>
                <w:szCs w:val="18"/>
              </w:rPr>
              <w:t>99), we agreed to a criterion (copied below) for the selection of the supported parameter combinations. We did the same in Rel.17. We should use a similar criterion for CJT codebook also.</w:t>
            </w:r>
            <w:r w:rsidR="00C34D06" w:rsidRPr="00917DCB">
              <w:rPr>
                <w:rFonts w:ascii="Times New Roman" w:hAnsi="Times New Roman" w:cs="Times New Roman"/>
                <w:sz w:val="18"/>
                <w:szCs w:val="18"/>
              </w:rPr>
              <w:t xml:space="preserve"> The only difference here is that we need to select a set of values {Ln} together with a set of values for (</w:t>
            </w:r>
            <w:r w:rsidR="000C0F47">
              <w:rPr>
                <w:rFonts w:ascii="Times New Roman" w:hAnsi="Times New Roman" w:cs="Times New Roman"/>
                <w:sz w:val="18"/>
                <w:szCs w:val="18"/>
              </w:rPr>
              <w:t xml:space="preserve">L, </w:t>
            </w:r>
            <w:proofErr w:type="spellStart"/>
            <w:r w:rsidR="00C34D06" w:rsidRPr="00917DCB">
              <w:rPr>
                <w:rFonts w:ascii="Times New Roman" w:hAnsi="Times New Roman" w:cs="Times New Roman"/>
                <w:sz w:val="18"/>
                <w:szCs w:val="18"/>
              </w:rPr>
              <w:t>pv</w:t>
            </w:r>
            <w:proofErr w:type="spellEnd"/>
            <w:r w:rsidR="00C34D06" w:rsidRPr="00917DCB">
              <w:rPr>
                <w:rFonts w:ascii="Times New Roman" w:hAnsi="Times New Roman" w:cs="Times New Roman"/>
                <w:sz w:val="18"/>
                <w:szCs w:val="18"/>
              </w:rPr>
              <w:t>, beta)</w:t>
            </w:r>
            <w:r w:rsidR="000C0F47">
              <w:rPr>
                <w:rFonts w:ascii="Times New Roman" w:hAnsi="Times New Roman" w:cs="Times New Roman"/>
                <w:sz w:val="18"/>
                <w:szCs w:val="18"/>
              </w:rPr>
              <w:t xml:space="preserve"> from legacy</w:t>
            </w:r>
            <w:r w:rsidRPr="00917DCB">
              <w:rPr>
                <w:rFonts w:ascii="Times New Roman" w:hAnsi="Times New Roman" w:cs="Times New Roman"/>
                <w:sz w:val="18"/>
                <w:szCs w:val="18"/>
              </w:rPr>
              <w:t xml:space="preserve">. A possible starting point for the criterion </w:t>
            </w:r>
            <w:r w:rsidR="000C0F47">
              <w:rPr>
                <w:rFonts w:ascii="Times New Roman" w:hAnsi="Times New Roman" w:cs="Times New Roman"/>
                <w:sz w:val="18"/>
                <w:szCs w:val="18"/>
              </w:rPr>
              <w:t xml:space="preserve">for CJT codebook </w:t>
            </w:r>
            <w:r w:rsidRPr="00917DCB">
              <w:rPr>
                <w:rFonts w:ascii="Times New Roman" w:hAnsi="Times New Roman" w:cs="Times New Roman"/>
                <w:sz w:val="18"/>
                <w:szCs w:val="18"/>
              </w:rPr>
              <w:t xml:space="preserve">can be as shown in </w:t>
            </w:r>
            <w:r w:rsidRPr="00917DCB">
              <w:rPr>
                <w:rFonts w:ascii="Times New Roman" w:hAnsi="Times New Roman" w:cs="Times New Roman"/>
                <w:color w:val="FF0000"/>
                <w:sz w:val="18"/>
                <w:szCs w:val="18"/>
              </w:rPr>
              <w:t>red.</w:t>
            </w:r>
          </w:p>
          <w:p w14:paraId="4B6B7903" w14:textId="77777777" w:rsidR="007D63C8" w:rsidRDefault="007D63C8" w:rsidP="003B6980">
            <w:pPr>
              <w:snapToGrid w:val="0"/>
              <w:spacing w:after="0" w:line="240" w:lineRule="auto"/>
              <w:rPr>
                <w:rFonts w:ascii="Times New Roman" w:hAnsi="Times New Roman" w:cs="Times New Roman"/>
                <w:sz w:val="18"/>
                <w:szCs w:val="18"/>
              </w:rPr>
            </w:pPr>
          </w:p>
          <w:p w14:paraId="750E381C" w14:textId="77777777" w:rsidR="007D63C8" w:rsidRDefault="007D63C8" w:rsidP="007D13FD">
            <w:pPr>
              <w:rPr>
                <w:rFonts w:ascii="Times New Roman" w:hAnsi="Times New Roman" w:cs="Times New Roman"/>
                <w:sz w:val="18"/>
                <w:szCs w:val="18"/>
              </w:rPr>
            </w:pPr>
            <w:r>
              <w:rPr>
                <w:rFonts w:ascii="Times New Roman" w:hAnsi="Times New Roman" w:cs="Times New Roman"/>
                <w:sz w:val="18"/>
                <w:szCs w:val="18"/>
              </w:rPr>
              <w:t>From R1-1908</w:t>
            </w:r>
            <w:r w:rsidR="004741F6">
              <w:rPr>
                <w:rFonts w:ascii="Times New Roman" w:hAnsi="Times New Roman" w:cs="Times New Roman"/>
                <w:sz w:val="18"/>
                <w:szCs w:val="18"/>
              </w:rPr>
              <w:t>4</w:t>
            </w:r>
            <w:r>
              <w:rPr>
                <w:rFonts w:ascii="Times New Roman" w:hAnsi="Times New Roman" w:cs="Times New Roman"/>
                <w:sz w:val="18"/>
                <w:szCs w:val="18"/>
              </w:rPr>
              <w:t>99</w:t>
            </w:r>
          </w:p>
          <w:p w14:paraId="3D8B8A13" w14:textId="77777777" w:rsidR="007D13FD" w:rsidRPr="00AE36C9" w:rsidRDefault="007D13FD" w:rsidP="007D13FD">
            <w:pPr>
              <w:rPr>
                <w:rFonts w:eastAsiaTheme="minorHAnsi"/>
                <w:color w:val="000000" w:themeColor="text1"/>
                <w:sz w:val="20"/>
              </w:rPr>
            </w:pPr>
            <w:r w:rsidRPr="00AE36C9">
              <w:rPr>
                <w:b/>
                <w:bCs/>
                <w:color w:val="000000" w:themeColor="text1"/>
                <w:sz w:val="20"/>
                <w:u w:val="single"/>
              </w:rPr>
              <w:t>Offline agreement</w:t>
            </w:r>
            <w:r w:rsidRPr="00AE36C9">
              <w:rPr>
                <w:color w:val="000000" w:themeColor="text1"/>
                <w:sz w:val="20"/>
              </w:rPr>
              <w:t>:</w:t>
            </w:r>
          </w:p>
          <w:p w14:paraId="2D3CD724" w14:textId="77777777" w:rsidR="007D13FD" w:rsidRPr="00AE36C9" w:rsidRDefault="007D13FD" w:rsidP="007D13FD">
            <w:pPr>
              <w:spacing w:after="0"/>
              <w:rPr>
                <w:color w:val="000000" w:themeColor="text1"/>
                <w:sz w:val="20"/>
              </w:rPr>
            </w:pPr>
            <w:r w:rsidRPr="00AE36C9">
              <w:rPr>
                <w:color w:val="000000" w:themeColor="text1"/>
                <w:sz w:val="20"/>
              </w:rPr>
              <w:t>Use the following criteria for down-selecting the supported parameter combinations:</w:t>
            </w:r>
          </w:p>
          <w:p w14:paraId="12164A8F" w14:textId="77777777" w:rsidR="007D13FD" w:rsidRPr="00AE36C9" w:rsidRDefault="007D13FD" w:rsidP="007D13FD">
            <w:pPr>
              <w:pStyle w:val="ListParagraph"/>
              <w:numPr>
                <w:ilvl w:val="0"/>
                <w:numId w:val="19"/>
              </w:numPr>
              <w:spacing w:after="0" w:line="240" w:lineRule="auto"/>
              <w:contextualSpacing w:val="0"/>
              <w:rPr>
                <w:iCs/>
                <w:color w:val="000000" w:themeColor="text1"/>
                <w:sz w:val="20"/>
              </w:rPr>
            </w:pPr>
            <w:r w:rsidRPr="00AE36C9">
              <w:rPr>
                <w:iCs/>
                <w:color w:val="000000" w:themeColor="text1"/>
                <w:sz w:val="20"/>
              </w:rPr>
              <w:t xml:space="preserve">Avoid overly complex down selection by reducing the number of combinations for </w:t>
            </w:r>
            <w:r w:rsidR="00112C6A" w:rsidRPr="00917DCB">
              <w:rPr>
                <w:iCs/>
                <w:color w:val="FF0000"/>
                <w:sz w:val="20"/>
              </w:rPr>
              <w:t>{Ln} and</w:t>
            </w:r>
            <w:r w:rsidR="00112C6A" w:rsidRPr="00112C6A">
              <w:rPr>
                <w:iCs/>
                <w:color w:val="FF0000"/>
                <w:sz w:val="20"/>
              </w:rPr>
              <w:t xml:space="preserve"> </w:t>
            </w:r>
            <w:r w:rsidRPr="00AE36C9">
              <w:rPr>
                <w:iCs/>
                <w:color w:val="000000" w:themeColor="text1"/>
                <w:sz w:val="20"/>
              </w:rPr>
              <w:t>(</w:t>
            </w:r>
            <w:proofErr w:type="spellStart"/>
            <w:proofErr w:type="gramStart"/>
            <w:r w:rsidRPr="00917DCB">
              <w:rPr>
                <w:iCs/>
                <w:color w:val="000000" w:themeColor="text1"/>
                <w:sz w:val="20"/>
              </w:rPr>
              <w:t>L,</w:t>
            </w:r>
            <w:r w:rsidRPr="00AE36C9">
              <w:rPr>
                <w:iCs/>
                <w:color w:val="000000" w:themeColor="text1"/>
                <w:sz w:val="20"/>
              </w:rPr>
              <w:t>p</w:t>
            </w:r>
            <w:proofErr w:type="gramEnd"/>
            <w:r w:rsidRPr="00AE36C9">
              <w:rPr>
                <w:iCs/>
                <w:color w:val="000000" w:themeColor="text1"/>
                <w:sz w:val="20"/>
              </w:rPr>
              <w:t>,beta</w:t>
            </w:r>
            <w:proofErr w:type="spellEnd"/>
            <w:r w:rsidRPr="00AE36C9">
              <w:rPr>
                <w:iCs/>
                <w:color w:val="000000" w:themeColor="text1"/>
                <w:sz w:val="20"/>
              </w:rPr>
              <w:t>) only</w:t>
            </w:r>
          </w:p>
          <w:p w14:paraId="7C37188D" w14:textId="77777777" w:rsidR="007D13FD" w:rsidRPr="00112C6A" w:rsidRDefault="007D13FD" w:rsidP="007D13FD">
            <w:pPr>
              <w:pStyle w:val="ListParagraph"/>
              <w:numPr>
                <w:ilvl w:val="1"/>
                <w:numId w:val="19"/>
              </w:numPr>
              <w:spacing w:after="0" w:line="240" w:lineRule="auto"/>
              <w:contextualSpacing w:val="0"/>
              <w:rPr>
                <w:iCs/>
                <w:strike/>
                <w:color w:val="000000" w:themeColor="text1"/>
                <w:sz w:val="20"/>
              </w:rPr>
            </w:pPr>
            <w:r w:rsidRPr="00112C6A">
              <w:rPr>
                <w:iCs/>
                <w:strike/>
                <w:color w:val="FF0000"/>
                <w:sz w:val="20"/>
              </w:rPr>
              <w:t>Alpha has not been decided and making it N3 dependent is unnecessarily convoluted</w:t>
            </w:r>
          </w:p>
          <w:p w14:paraId="68B5D9CC" w14:textId="77777777" w:rsidR="007D13FD" w:rsidRPr="00AE36C9" w:rsidRDefault="007D13FD" w:rsidP="007D13FD">
            <w:pPr>
              <w:pStyle w:val="ListParagraph"/>
              <w:numPr>
                <w:ilvl w:val="0"/>
                <w:numId w:val="19"/>
              </w:numPr>
              <w:spacing w:after="0" w:line="240" w:lineRule="auto"/>
              <w:contextualSpacing w:val="0"/>
              <w:rPr>
                <w:iCs/>
                <w:color w:val="000000" w:themeColor="text1"/>
                <w:sz w:val="20"/>
              </w:rPr>
            </w:pPr>
            <w:r w:rsidRPr="00AE36C9">
              <w:rPr>
                <w:iCs/>
                <w:color w:val="000000" w:themeColor="text1"/>
                <w:sz w:val="20"/>
              </w:rPr>
              <w:t>For #1</w:t>
            </w:r>
          </w:p>
          <w:p w14:paraId="23715BA0" w14:textId="77777777" w:rsidR="007D13FD" w:rsidRPr="00AE36C9" w:rsidRDefault="007D13FD" w:rsidP="007D13FD">
            <w:pPr>
              <w:pStyle w:val="ListParagraph"/>
              <w:numPr>
                <w:ilvl w:val="1"/>
                <w:numId w:val="19"/>
              </w:numPr>
              <w:spacing w:after="0" w:line="240" w:lineRule="auto"/>
              <w:contextualSpacing w:val="0"/>
              <w:rPr>
                <w:iCs/>
                <w:color w:val="000000" w:themeColor="text1"/>
                <w:sz w:val="20"/>
              </w:rPr>
            </w:pPr>
            <w:r w:rsidRPr="00AE36C9">
              <w:rPr>
                <w:iCs/>
                <w:color w:val="000000" w:themeColor="text1"/>
                <w:sz w:val="20"/>
              </w:rPr>
              <w:t xml:space="preserve">Remove combinations with: </w:t>
            </w:r>
          </w:p>
          <w:p w14:paraId="4ED4CDE9" w14:textId="77777777" w:rsidR="007D13FD" w:rsidRPr="00AE36C9" w:rsidRDefault="007D13FD" w:rsidP="007D13FD">
            <w:pPr>
              <w:pStyle w:val="ListParagraph"/>
              <w:numPr>
                <w:ilvl w:val="2"/>
                <w:numId w:val="19"/>
              </w:numPr>
              <w:spacing w:after="0" w:line="240" w:lineRule="auto"/>
              <w:contextualSpacing w:val="0"/>
              <w:rPr>
                <w:iCs/>
                <w:color w:val="000000" w:themeColor="text1"/>
                <w:sz w:val="20"/>
              </w:rPr>
            </w:pPr>
            <w:r w:rsidRPr="00AE36C9">
              <w:rPr>
                <w:iCs/>
                <w:color w:val="000000" w:themeColor="text1"/>
                <w:sz w:val="20"/>
              </w:rPr>
              <w:t xml:space="preserve">the total overhead exceeding the max of </w:t>
            </w:r>
            <w:r w:rsidRPr="00112C6A">
              <w:rPr>
                <w:iCs/>
                <w:strike/>
                <w:color w:val="FF0000"/>
                <w:sz w:val="20"/>
              </w:rPr>
              <w:t>Rel.15</w:t>
            </w:r>
            <w:r w:rsidRPr="00112C6A">
              <w:rPr>
                <w:iCs/>
                <w:color w:val="FF0000"/>
                <w:sz w:val="20"/>
              </w:rPr>
              <w:t xml:space="preserve"> </w:t>
            </w:r>
            <w:r w:rsidR="00112C6A" w:rsidRPr="00112C6A">
              <w:rPr>
                <w:iCs/>
                <w:color w:val="FF0000"/>
                <w:sz w:val="20"/>
              </w:rPr>
              <w:t xml:space="preserve">Rel.16/17 </w:t>
            </w:r>
            <w:r w:rsidRPr="00AE36C9">
              <w:rPr>
                <w:iCs/>
                <w:color w:val="000000" w:themeColor="text1"/>
                <w:sz w:val="20"/>
              </w:rPr>
              <w:t>Type II</w:t>
            </w:r>
          </w:p>
          <w:p w14:paraId="54EC33BE" w14:textId="77777777" w:rsidR="007D13FD" w:rsidRPr="00AE36C9" w:rsidRDefault="007D13FD" w:rsidP="007D13FD">
            <w:pPr>
              <w:pStyle w:val="ListParagraph"/>
              <w:numPr>
                <w:ilvl w:val="2"/>
                <w:numId w:val="19"/>
              </w:numPr>
              <w:spacing w:after="0" w:line="240" w:lineRule="auto"/>
              <w:contextualSpacing w:val="0"/>
              <w:rPr>
                <w:iCs/>
                <w:color w:val="000000" w:themeColor="text1"/>
                <w:sz w:val="20"/>
              </w:rPr>
            </w:pPr>
            <w:r w:rsidRPr="00AE36C9">
              <w:rPr>
                <w:iCs/>
                <w:color w:val="000000" w:themeColor="text1"/>
                <w:sz w:val="20"/>
              </w:rPr>
              <w:t xml:space="preserve">the UPT lower than </w:t>
            </w:r>
            <w:r w:rsidR="00112C6A" w:rsidRPr="00112C6A">
              <w:rPr>
                <w:iCs/>
                <w:strike/>
                <w:color w:val="FF0000"/>
                <w:sz w:val="20"/>
              </w:rPr>
              <w:t>Rel.15</w:t>
            </w:r>
            <w:r w:rsidR="00112C6A" w:rsidRPr="00112C6A">
              <w:rPr>
                <w:iCs/>
                <w:color w:val="FF0000"/>
                <w:sz w:val="20"/>
              </w:rPr>
              <w:t xml:space="preserve"> Rel.16/17 </w:t>
            </w:r>
            <w:r w:rsidRPr="00AE36C9">
              <w:rPr>
                <w:iCs/>
                <w:color w:val="000000" w:themeColor="text1"/>
                <w:sz w:val="20"/>
              </w:rPr>
              <w:t>Type II for the same overhead  </w:t>
            </w:r>
          </w:p>
          <w:p w14:paraId="0489E089" w14:textId="77777777" w:rsidR="007D13FD" w:rsidRPr="00AE36C9" w:rsidRDefault="007D13FD" w:rsidP="007D13FD">
            <w:pPr>
              <w:pStyle w:val="ListParagraph"/>
              <w:numPr>
                <w:ilvl w:val="1"/>
                <w:numId w:val="19"/>
              </w:numPr>
              <w:spacing w:after="0" w:line="240" w:lineRule="auto"/>
              <w:contextualSpacing w:val="0"/>
              <w:rPr>
                <w:iCs/>
                <w:color w:val="000000" w:themeColor="text1"/>
                <w:sz w:val="20"/>
              </w:rPr>
            </w:pPr>
            <w:r w:rsidRPr="00AE36C9">
              <w:rPr>
                <w:iCs/>
                <w:color w:val="000000" w:themeColor="text1"/>
                <w:sz w:val="20"/>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r w:rsidR="00C64256">
              <w:rPr>
                <w:iCs/>
                <w:color w:val="000000" w:themeColor="text1"/>
                <w:sz w:val="20"/>
              </w:rPr>
              <w:t xml:space="preserve"> </w:t>
            </w:r>
          </w:p>
          <w:p w14:paraId="38779973" w14:textId="77777777" w:rsidR="007D13FD" w:rsidRPr="00AE36C9" w:rsidRDefault="007D13FD" w:rsidP="007D13FD">
            <w:pPr>
              <w:rPr>
                <w:color w:val="000000" w:themeColor="text1"/>
                <w:sz w:val="20"/>
              </w:rPr>
            </w:pPr>
          </w:p>
          <w:p w14:paraId="5F4694A9" w14:textId="77777777" w:rsidR="007D13FD" w:rsidRPr="00AE36C9" w:rsidRDefault="007D13FD" w:rsidP="007D13FD">
            <w:pPr>
              <w:spacing w:after="0"/>
              <w:rPr>
                <w:color w:val="000000" w:themeColor="text1"/>
                <w:sz w:val="20"/>
              </w:rPr>
            </w:pPr>
            <w:r w:rsidRPr="00AE36C9">
              <w:rPr>
                <w:color w:val="000000" w:themeColor="text1"/>
                <w:sz w:val="20"/>
              </w:rPr>
              <w:t>Use the following format for a proposed supported parameter combination:</w:t>
            </w:r>
          </w:p>
          <w:tbl>
            <w:tblPr>
              <w:tblW w:w="7785" w:type="dxa"/>
              <w:tblInd w:w="687" w:type="dxa"/>
              <w:tblCellMar>
                <w:left w:w="0" w:type="dxa"/>
                <w:right w:w="0" w:type="dxa"/>
              </w:tblCellMar>
              <w:tblLook w:val="04A0" w:firstRow="1" w:lastRow="0" w:firstColumn="1" w:lastColumn="0" w:noHBand="0" w:noVBand="1"/>
            </w:tblPr>
            <w:tblGrid>
              <w:gridCol w:w="903"/>
              <w:gridCol w:w="1260"/>
              <w:gridCol w:w="1350"/>
              <w:gridCol w:w="1260"/>
              <w:gridCol w:w="3012"/>
            </w:tblGrid>
            <w:tr w:rsidR="007D13FD" w:rsidRPr="00AE36C9" w14:paraId="600CAF6F" w14:textId="77777777" w:rsidTr="007F0C39">
              <w:trPr>
                <w:trHeight w:val="125"/>
              </w:trPr>
              <w:tc>
                <w:tcPr>
                  <w:tcW w:w="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C206F7" w14:textId="77777777" w:rsidR="007D13FD" w:rsidRPr="00AE36C9" w:rsidRDefault="007D13FD" w:rsidP="007D13FD">
                  <w:pPr>
                    <w:pStyle w:val="Style1"/>
                    <w:spacing w:after="0" w:line="24" w:lineRule="atLeast"/>
                    <w:ind w:firstLine="14"/>
                    <w:jc w:val="center"/>
                    <w:rPr>
                      <w:rFonts w:ascii="Calibri" w:hAnsi="Calibri" w:cs="Calibri"/>
                      <w:i/>
                      <w:color w:val="000000" w:themeColor="text1"/>
                      <w:lang w:eastAsia="ko-KR"/>
                    </w:rPr>
                  </w:pPr>
                  <m:oMathPara>
                    <m:oMathParaPr>
                      <m:jc m:val="centerGroup"/>
                    </m:oMathParaPr>
                    <m:oMath>
                      <m:r>
                        <w:rPr>
                          <w:rFonts w:ascii="Cambria Math" w:hAnsi="Cambria Math"/>
                          <w:color w:val="000000" w:themeColor="text1"/>
                          <w:lang w:eastAsia="ko-KR"/>
                        </w:rPr>
                        <m:t>L</m:t>
                      </m:r>
                    </m:oMath>
                  </m:oMathPara>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B91F6F6" w14:textId="77777777" w:rsidR="007D13FD" w:rsidRPr="00AE36C9" w:rsidRDefault="007D13FD" w:rsidP="007D13FD">
                  <w:pPr>
                    <w:pStyle w:val="Style1"/>
                    <w:spacing w:after="0" w:line="24" w:lineRule="atLeast"/>
                    <w:ind w:firstLine="14"/>
                    <w:jc w:val="center"/>
                    <w:rPr>
                      <w:rFonts w:ascii="Calibri" w:hAnsi="Calibri" w:cs="Calibri"/>
                      <w:i/>
                      <w:color w:val="000000" w:themeColor="text1"/>
                      <w:lang w:eastAsia="ko-KR"/>
                    </w:rPr>
                  </w:pPr>
                  <m:oMath>
                    <m:r>
                      <w:rPr>
                        <w:rFonts w:ascii="Cambria Math" w:hAnsi="Cambria Math"/>
                        <w:color w:val="000000" w:themeColor="text1"/>
                        <w:lang w:eastAsia="ko-KR"/>
                      </w:rPr>
                      <m:t>p=</m:t>
                    </m:r>
                    <m:sSub>
                      <m:sSubPr>
                        <m:ctrlPr>
                          <w:rPr>
                            <w:rFonts w:ascii="Cambria Math" w:hAnsi="Cambria Math"/>
                            <w:i/>
                            <w:iCs/>
                            <w:color w:val="000000" w:themeColor="text1"/>
                          </w:rPr>
                        </m:ctrlPr>
                      </m:sSubPr>
                      <m:e>
                        <m:r>
                          <w:rPr>
                            <w:rFonts w:ascii="Cambria Math" w:hAnsi="Cambria Math"/>
                            <w:color w:val="000000" w:themeColor="text1"/>
                            <w:lang w:eastAsia="ko-KR"/>
                          </w:rPr>
                          <m:t>y</m:t>
                        </m:r>
                      </m:e>
                      <m:sub>
                        <m:r>
                          <w:rPr>
                            <w:rFonts w:ascii="Cambria Math" w:hAnsi="Cambria Math"/>
                            <w:color w:val="000000" w:themeColor="text1"/>
                            <w:lang w:eastAsia="ko-KR"/>
                          </w:rPr>
                          <m:t>0</m:t>
                        </m:r>
                      </m:sub>
                    </m:sSub>
                  </m:oMath>
                  <w:r w:rsidRPr="00AE36C9">
                    <w:rPr>
                      <w:rFonts w:ascii="Calibri" w:hAnsi="Calibri" w:cs="Calibri"/>
                      <w:i/>
                      <w:color w:val="000000" w:themeColor="text1"/>
                      <w:lang w:eastAsia="ko-KR"/>
                    </w:rPr>
                    <w:t xml:space="preserve"> </w:t>
                  </w:r>
                </w:p>
                <w:p w14:paraId="29BC3547" w14:textId="77777777" w:rsidR="007D13FD" w:rsidRPr="00AE36C9" w:rsidRDefault="007D13FD" w:rsidP="007D13FD">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(rank 1-2)</w:t>
                  </w:r>
                </w:p>
              </w:tc>
              <w:tc>
                <w:tcPr>
                  <w:tcW w:w="13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454ACA6" w14:textId="77777777" w:rsidR="007D13FD" w:rsidRPr="00AE36C9" w:rsidRDefault="007D13FD" w:rsidP="007D13FD">
                  <w:pPr>
                    <w:pStyle w:val="Style1"/>
                    <w:spacing w:after="0" w:line="24" w:lineRule="atLeast"/>
                    <w:ind w:firstLine="14"/>
                    <w:jc w:val="center"/>
                    <w:rPr>
                      <w:rFonts w:ascii="Calibri" w:hAnsi="Calibri" w:cs="Calibri"/>
                      <w:i/>
                      <w:color w:val="000000" w:themeColor="text1"/>
                      <w:lang w:eastAsia="ko-KR"/>
                    </w:rPr>
                  </w:pPr>
                  <m:oMath>
                    <m:r>
                      <w:rPr>
                        <w:rFonts w:ascii="Cambria Math" w:hAnsi="Cambria Math"/>
                        <w:color w:val="000000" w:themeColor="text1"/>
                        <w:lang w:eastAsia="ko-KR"/>
                      </w:rPr>
                      <m:t>p=</m:t>
                    </m:r>
                    <m:sSub>
                      <m:sSubPr>
                        <m:ctrlPr>
                          <w:rPr>
                            <w:rFonts w:ascii="Cambria Math" w:hAnsi="Cambria Math"/>
                            <w:i/>
                            <w:iCs/>
                            <w:color w:val="000000" w:themeColor="text1"/>
                          </w:rPr>
                        </m:ctrlPr>
                      </m:sSubPr>
                      <m:e>
                        <m:r>
                          <w:rPr>
                            <w:rFonts w:ascii="Cambria Math" w:hAnsi="Cambria Math"/>
                            <w:color w:val="000000" w:themeColor="text1"/>
                            <w:lang w:eastAsia="ko-KR"/>
                          </w:rPr>
                          <m:t>v</m:t>
                        </m:r>
                      </m:e>
                      <m:sub>
                        <m:r>
                          <w:rPr>
                            <w:rFonts w:ascii="Cambria Math" w:hAnsi="Cambria Math"/>
                            <w:color w:val="000000" w:themeColor="text1"/>
                            <w:lang w:eastAsia="ko-KR"/>
                          </w:rPr>
                          <m:t>0</m:t>
                        </m:r>
                      </m:sub>
                    </m:sSub>
                  </m:oMath>
                  <w:r w:rsidRPr="00AE36C9">
                    <w:rPr>
                      <w:rFonts w:ascii="Calibri" w:hAnsi="Calibri" w:cs="Calibri"/>
                      <w:i/>
                      <w:color w:val="000000" w:themeColor="text1"/>
                      <w:lang w:eastAsia="ko-KR"/>
                    </w:rPr>
                    <w:t xml:space="preserve"> </w:t>
                  </w:r>
                </w:p>
                <w:p w14:paraId="2F703D90" w14:textId="77777777" w:rsidR="007D13FD" w:rsidRPr="00AE36C9" w:rsidRDefault="007D13FD" w:rsidP="007D13FD">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(rank 3-4)</w:t>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FF68E4E" w14:textId="77777777" w:rsidR="007D13FD" w:rsidRPr="00AE36C9" w:rsidRDefault="007D13FD" w:rsidP="007D13FD">
                  <w:pPr>
                    <w:pStyle w:val="Style1"/>
                    <w:spacing w:after="0" w:line="24" w:lineRule="atLeast"/>
                    <w:ind w:firstLine="14"/>
                    <w:jc w:val="center"/>
                    <w:rPr>
                      <w:rFonts w:ascii="Calibri" w:hAnsi="Calibri" w:cs="Calibri"/>
                      <w:i/>
                      <w:color w:val="000000" w:themeColor="text1"/>
                      <w:lang w:eastAsia="ko-KR"/>
                    </w:rPr>
                  </w:pPr>
                  <m:oMathPara>
                    <m:oMathParaPr>
                      <m:jc m:val="centerGroup"/>
                    </m:oMathParaPr>
                    <m:oMath>
                      <m:r>
                        <w:rPr>
                          <w:rFonts w:ascii="Cambria Math" w:hAnsi="Cambria Math"/>
                          <w:color w:val="000000" w:themeColor="text1"/>
                          <w:lang w:eastAsia="ko-KR"/>
                        </w:rPr>
                        <m:t>β</m:t>
                      </m:r>
                    </m:oMath>
                  </m:oMathPara>
                </w:p>
              </w:tc>
              <w:tc>
                <w:tcPr>
                  <w:tcW w:w="3012" w:type="dxa"/>
                  <w:tcBorders>
                    <w:top w:val="single" w:sz="8" w:space="0" w:color="000000"/>
                    <w:left w:val="nil"/>
                    <w:bottom w:val="single" w:sz="8" w:space="0" w:color="000000"/>
                    <w:right w:val="single" w:sz="8" w:space="0" w:color="000000"/>
                  </w:tcBorders>
                  <w:hideMark/>
                </w:tcPr>
                <w:p w14:paraId="30BE541A" w14:textId="77777777" w:rsidR="007D13FD" w:rsidRDefault="007D13FD" w:rsidP="007D13FD">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 xml:space="preserve">Restriction </w:t>
                  </w:r>
                </w:p>
                <w:p w14:paraId="10AD3666" w14:textId="77777777" w:rsidR="007D13FD" w:rsidRPr="00AE36C9" w:rsidRDefault="007D13FD" w:rsidP="007D13FD">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(if any)</w:t>
                  </w:r>
                </w:p>
              </w:tc>
            </w:tr>
            <w:tr w:rsidR="007D13FD" w:rsidRPr="00AE36C9" w14:paraId="16E20AA0" w14:textId="77777777" w:rsidTr="007F0C39">
              <w:trPr>
                <w:trHeight w:val="125"/>
              </w:trPr>
              <w:tc>
                <w:tcPr>
                  <w:tcW w:w="9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1B320FF" w14:textId="77777777" w:rsidR="007D13FD" w:rsidRPr="00AE36C9" w:rsidRDefault="007D13FD" w:rsidP="007D13FD">
                  <w:pPr>
                    <w:pStyle w:val="Style1"/>
                    <w:spacing w:after="0" w:line="24" w:lineRule="atLeast"/>
                    <w:ind w:firstLine="14"/>
                    <w:jc w:val="center"/>
                    <w:rPr>
                      <w:rFonts w:ascii="Malgun Gothic" w:hAnsi="Malgun Gothic" w:cs="Times New Roman"/>
                      <w:color w:val="000000" w:themeColor="text1"/>
                      <w:lang w:eastAsia="ko-KR"/>
                    </w:rPr>
                  </w:pPr>
                </w:p>
              </w:tc>
              <w:tc>
                <w:tcPr>
                  <w:tcW w:w="12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05B127" w14:textId="77777777" w:rsidR="007D13FD" w:rsidRPr="00AE36C9" w:rsidRDefault="007D13FD" w:rsidP="007D13FD">
                  <w:pPr>
                    <w:pStyle w:val="Style1"/>
                    <w:spacing w:after="0" w:line="24" w:lineRule="atLeast"/>
                    <w:ind w:firstLine="14"/>
                    <w:jc w:val="center"/>
                    <w:rPr>
                      <w:color w:val="000000" w:themeColor="text1"/>
                      <w:lang w:eastAsia="ko-KR"/>
                    </w:rPr>
                  </w:pPr>
                </w:p>
              </w:tc>
              <w:tc>
                <w:tcPr>
                  <w:tcW w:w="1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69E8D4" w14:textId="77777777" w:rsidR="007D13FD" w:rsidRPr="00AE36C9" w:rsidRDefault="007D13FD" w:rsidP="007D13FD">
                  <w:pPr>
                    <w:pStyle w:val="Style1"/>
                    <w:spacing w:after="0" w:line="24" w:lineRule="atLeast"/>
                    <w:ind w:firstLine="14"/>
                    <w:jc w:val="center"/>
                    <w:rPr>
                      <w:color w:val="000000" w:themeColor="text1"/>
                      <w:lang w:eastAsia="ko-KR"/>
                    </w:rPr>
                  </w:pPr>
                </w:p>
              </w:tc>
              <w:tc>
                <w:tcPr>
                  <w:tcW w:w="12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15E7AE" w14:textId="77777777" w:rsidR="007D13FD" w:rsidRPr="00AE36C9" w:rsidRDefault="007D13FD" w:rsidP="007D13FD">
                  <w:pPr>
                    <w:pStyle w:val="Style1"/>
                    <w:spacing w:after="0" w:line="24" w:lineRule="atLeast"/>
                    <w:ind w:firstLine="14"/>
                    <w:jc w:val="center"/>
                    <w:rPr>
                      <w:color w:val="000000" w:themeColor="text1"/>
                      <w:lang w:eastAsia="ko-KR"/>
                    </w:rPr>
                  </w:pPr>
                </w:p>
              </w:tc>
              <w:tc>
                <w:tcPr>
                  <w:tcW w:w="3012" w:type="dxa"/>
                  <w:tcBorders>
                    <w:top w:val="nil"/>
                    <w:left w:val="nil"/>
                    <w:bottom w:val="single" w:sz="8" w:space="0" w:color="000000"/>
                    <w:right w:val="single" w:sz="8" w:space="0" w:color="000000"/>
                  </w:tcBorders>
                </w:tcPr>
                <w:p w14:paraId="0265CFD0" w14:textId="77777777" w:rsidR="007D13FD" w:rsidRPr="00AE36C9" w:rsidRDefault="007D13FD" w:rsidP="007D13FD">
                  <w:pPr>
                    <w:pStyle w:val="Style1"/>
                    <w:spacing w:after="0" w:line="24" w:lineRule="atLeast"/>
                    <w:ind w:firstLine="14"/>
                    <w:jc w:val="center"/>
                    <w:rPr>
                      <w:color w:val="000000" w:themeColor="text1"/>
                      <w:lang w:eastAsia="ko-KR"/>
                    </w:rPr>
                  </w:pPr>
                </w:p>
              </w:tc>
            </w:tr>
          </w:tbl>
          <w:p w14:paraId="78BE481B" w14:textId="77777777" w:rsidR="00917DCB" w:rsidRDefault="00917DCB" w:rsidP="003B6980">
            <w:pPr>
              <w:snapToGrid w:val="0"/>
              <w:spacing w:after="0" w:line="240" w:lineRule="auto"/>
              <w:rPr>
                <w:rFonts w:ascii="Times New Roman" w:hAnsi="Times New Roman" w:cs="Times New Roman"/>
                <w:sz w:val="18"/>
                <w:szCs w:val="18"/>
              </w:rPr>
            </w:pPr>
          </w:p>
          <w:p w14:paraId="36E13C8E" w14:textId="77777777" w:rsidR="007D13FD" w:rsidRPr="00917DCB" w:rsidRDefault="00917DCB" w:rsidP="003B6980">
            <w:pPr>
              <w:snapToGrid w:val="0"/>
              <w:spacing w:after="0" w:line="240" w:lineRule="auto"/>
              <w:rPr>
                <w:rFonts w:ascii="Times New Roman" w:hAnsi="Times New Roman" w:cs="Times New Roman"/>
                <w:color w:val="FF0000"/>
                <w:sz w:val="18"/>
                <w:szCs w:val="18"/>
              </w:rPr>
            </w:pPr>
            <w:r w:rsidRPr="00917DCB">
              <w:rPr>
                <w:rFonts w:ascii="Times New Roman" w:hAnsi="Times New Roman" w:cs="Times New Roman"/>
                <w:color w:val="FF0000"/>
                <w:sz w:val="18"/>
                <w:szCs w:val="18"/>
              </w:rPr>
              <w:t>And for a proposed supported {Ln}</w:t>
            </w:r>
          </w:p>
          <w:tbl>
            <w:tblPr>
              <w:tblStyle w:val="TableGrid"/>
              <w:tblW w:w="0" w:type="auto"/>
              <w:tblLook w:val="04A0" w:firstRow="1" w:lastRow="0" w:firstColumn="1" w:lastColumn="0" w:noHBand="0" w:noVBand="1"/>
            </w:tblPr>
            <w:tblGrid>
              <w:gridCol w:w="2120"/>
              <w:gridCol w:w="2120"/>
              <w:gridCol w:w="2121"/>
              <w:gridCol w:w="2121"/>
            </w:tblGrid>
            <w:tr w:rsidR="00917DCB" w:rsidRPr="00917DCB" w14:paraId="6F3FF27C" w14:textId="77777777" w:rsidTr="00917DCB">
              <w:tc>
                <w:tcPr>
                  <w:tcW w:w="2120" w:type="dxa"/>
                </w:tcPr>
                <w:p w14:paraId="79DCDA17" w14:textId="77777777" w:rsidR="00917DCB" w:rsidRPr="00917DCB" w:rsidRDefault="006006EE" w:rsidP="00917DCB">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1</m:t>
                          </m:r>
                        </m:sub>
                      </m:sSub>
                    </m:oMath>
                  </m:oMathPara>
                </w:p>
              </w:tc>
              <w:tc>
                <w:tcPr>
                  <w:tcW w:w="2120" w:type="dxa"/>
                </w:tcPr>
                <w:p w14:paraId="28A7A1A3" w14:textId="77777777" w:rsidR="00917DCB" w:rsidRPr="00917DCB" w:rsidRDefault="006006EE" w:rsidP="003B6980">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2</m:t>
                          </m:r>
                        </m:sub>
                      </m:sSub>
                    </m:oMath>
                  </m:oMathPara>
                </w:p>
              </w:tc>
              <w:tc>
                <w:tcPr>
                  <w:tcW w:w="2121" w:type="dxa"/>
                </w:tcPr>
                <w:p w14:paraId="41F0B8AA" w14:textId="77777777" w:rsidR="00917DCB" w:rsidRPr="00917DCB" w:rsidRDefault="006006EE" w:rsidP="003B6980">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3</m:t>
                          </m:r>
                        </m:sub>
                      </m:sSub>
                    </m:oMath>
                  </m:oMathPara>
                </w:p>
              </w:tc>
              <w:tc>
                <w:tcPr>
                  <w:tcW w:w="2121" w:type="dxa"/>
                </w:tcPr>
                <w:p w14:paraId="4AE9326A" w14:textId="77777777" w:rsidR="00917DCB" w:rsidRPr="00917DCB" w:rsidRDefault="006006EE" w:rsidP="003B6980">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4</m:t>
                          </m:r>
                        </m:sub>
                      </m:sSub>
                    </m:oMath>
                  </m:oMathPara>
                </w:p>
              </w:tc>
            </w:tr>
            <w:tr w:rsidR="00917DCB" w:rsidRPr="00917DCB" w14:paraId="4654608A" w14:textId="77777777" w:rsidTr="00917DCB">
              <w:tc>
                <w:tcPr>
                  <w:tcW w:w="2120" w:type="dxa"/>
                </w:tcPr>
                <w:p w14:paraId="0346610F" w14:textId="77777777" w:rsidR="00917DCB" w:rsidRPr="00917DCB" w:rsidRDefault="00917DCB" w:rsidP="003B6980">
                  <w:pPr>
                    <w:snapToGrid w:val="0"/>
                    <w:rPr>
                      <w:rFonts w:ascii="Times New Roman" w:hAnsi="Times New Roman" w:cs="Times New Roman"/>
                      <w:color w:val="FF0000"/>
                      <w:sz w:val="18"/>
                      <w:szCs w:val="18"/>
                    </w:rPr>
                  </w:pPr>
                </w:p>
              </w:tc>
              <w:tc>
                <w:tcPr>
                  <w:tcW w:w="2120" w:type="dxa"/>
                </w:tcPr>
                <w:p w14:paraId="3E06200A" w14:textId="77777777" w:rsidR="00917DCB" w:rsidRPr="00917DCB" w:rsidRDefault="00917DCB" w:rsidP="003B6980">
                  <w:pPr>
                    <w:snapToGrid w:val="0"/>
                    <w:rPr>
                      <w:rFonts w:ascii="Times New Roman" w:hAnsi="Times New Roman" w:cs="Times New Roman"/>
                      <w:color w:val="FF0000"/>
                      <w:sz w:val="18"/>
                      <w:szCs w:val="18"/>
                    </w:rPr>
                  </w:pPr>
                </w:p>
              </w:tc>
              <w:tc>
                <w:tcPr>
                  <w:tcW w:w="2121" w:type="dxa"/>
                </w:tcPr>
                <w:p w14:paraId="0C080431" w14:textId="77777777" w:rsidR="00917DCB" w:rsidRPr="00917DCB" w:rsidRDefault="00917DCB" w:rsidP="003B6980">
                  <w:pPr>
                    <w:snapToGrid w:val="0"/>
                    <w:rPr>
                      <w:rFonts w:ascii="Times New Roman" w:hAnsi="Times New Roman" w:cs="Times New Roman"/>
                      <w:color w:val="FF0000"/>
                      <w:sz w:val="18"/>
                      <w:szCs w:val="18"/>
                    </w:rPr>
                  </w:pPr>
                </w:p>
              </w:tc>
              <w:tc>
                <w:tcPr>
                  <w:tcW w:w="2121" w:type="dxa"/>
                </w:tcPr>
                <w:p w14:paraId="2A958D24" w14:textId="77777777" w:rsidR="00917DCB" w:rsidRPr="00917DCB" w:rsidRDefault="00917DCB" w:rsidP="003B6980">
                  <w:pPr>
                    <w:snapToGrid w:val="0"/>
                    <w:rPr>
                      <w:rFonts w:ascii="Times New Roman" w:hAnsi="Times New Roman" w:cs="Times New Roman"/>
                      <w:color w:val="FF0000"/>
                      <w:sz w:val="18"/>
                      <w:szCs w:val="18"/>
                    </w:rPr>
                  </w:pPr>
                </w:p>
              </w:tc>
            </w:tr>
          </w:tbl>
          <w:p w14:paraId="2E086C65" w14:textId="77777777" w:rsidR="00917DCB" w:rsidRPr="003B6980" w:rsidRDefault="00917DCB" w:rsidP="003B6980">
            <w:pPr>
              <w:snapToGrid w:val="0"/>
              <w:spacing w:after="0" w:line="240" w:lineRule="auto"/>
              <w:rPr>
                <w:rFonts w:ascii="Times New Roman" w:hAnsi="Times New Roman" w:cs="Times New Roman"/>
                <w:sz w:val="18"/>
                <w:szCs w:val="18"/>
              </w:rPr>
            </w:pPr>
          </w:p>
        </w:tc>
      </w:tr>
      <w:tr w:rsidR="002863C2" w14:paraId="71B802C0"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26BEE" w14:textId="11885356" w:rsidR="002863C2" w:rsidRPr="003B6980" w:rsidRDefault="00824CB2"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5D566" w14:textId="77777777" w:rsidR="002863C2" w:rsidRPr="00FC0E1C" w:rsidRDefault="00824CB2" w:rsidP="003B6980">
            <w:pPr>
              <w:snapToGrid w:val="0"/>
              <w:spacing w:after="0" w:line="240" w:lineRule="auto"/>
              <w:rPr>
                <w:rFonts w:ascii="Times New Roman" w:hAnsi="Times New Roman" w:cs="Times New Roman"/>
                <w:sz w:val="18"/>
                <w:szCs w:val="18"/>
                <w:u w:val="single"/>
              </w:rPr>
            </w:pPr>
            <w:r w:rsidRPr="00FC0E1C">
              <w:rPr>
                <w:rFonts w:ascii="Times New Roman" w:hAnsi="Times New Roman" w:cs="Times New Roman"/>
                <w:sz w:val="18"/>
                <w:szCs w:val="18"/>
                <w:u w:val="single"/>
              </w:rPr>
              <w:t>Regarding Q2.3</w:t>
            </w:r>
          </w:p>
          <w:p w14:paraId="15A89155" w14:textId="7F133080" w:rsidR="00824CB2" w:rsidRDefault="00824CB2"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think that Alt 1 reporting achieves commonality between Mode 1 and Mode 2 codebook in terms of UE implementation and spec effort. The UE may </w:t>
            </w:r>
            <w:r w:rsidR="007F0C39">
              <w:rPr>
                <w:rFonts w:ascii="Times New Roman" w:hAnsi="Times New Roman" w:cs="Times New Roman"/>
                <w:sz w:val="18"/>
                <w:szCs w:val="18"/>
              </w:rPr>
              <w:t>compute</w:t>
            </w:r>
            <w:r>
              <w:rPr>
                <w:rFonts w:ascii="Times New Roman" w:hAnsi="Times New Roman" w:cs="Times New Roman"/>
                <w:sz w:val="18"/>
                <w:szCs w:val="18"/>
              </w:rPr>
              <w:t xml:space="preserve"> and report a common FD basis </w:t>
            </w:r>
            <m:oMath>
              <m:sSub>
                <m:sSubPr>
                  <m:ctrlPr>
                    <w:rPr>
                      <w:rFonts w:ascii="Cambria Math" w:hAnsi="Cambria Math" w:cs="Times New Roman"/>
                      <w:i/>
                      <w:sz w:val="18"/>
                      <w:szCs w:val="18"/>
                    </w:rPr>
                  </m:ctrlPr>
                </m:sSubPr>
                <m:e>
                  <m:r>
                    <w:rPr>
                      <w:rFonts w:ascii="Cambria Math" w:hAnsi="Cambria Math" w:cs="Times New Roman"/>
                      <w:sz w:val="18"/>
                      <w:szCs w:val="18"/>
                    </w:rPr>
                    <m:t>W</m:t>
                  </m:r>
                </m:e>
                <m:sub>
                  <m:r>
                    <w:rPr>
                      <w:rFonts w:ascii="Cambria Math" w:hAnsi="Cambria Math" w:cs="Times New Roman"/>
                      <w:sz w:val="18"/>
                      <w:szCs w:val="18"/>
                    </w:rPr>
                    <m:t>f</m:t>
                  </m:r>
                </m:sub>
              </m:sSub>
            </m:oMath>
            <w:r>
              <w:rPr>
                <w:rFonts w:ascii="Times New Roman" w:hAnsi="Times New Roman" w:cs="Times New Roman"/>
                <w:sz w:val="18"/>
                <w:szCs w:val="18"/>
              </w:rPr>
              <w:t xml:space="preserve"> </w:t>
            </w:r>
            <w:r w:rsidR="007F0C39">
              <w:rPr>
                <w:rFonts w:ascii="Times New Roman" w:hAnsi="Times New Roman" w:cs="Times New Roman"/>
                <w:sz w:val="18"/>
                <w:szCs w:val="18"/>
              </w:rPr>
              <w:t>in either</w:t>
            </w:r>
            <w:r>
              <w:rPr>
                <w:rFonts w:ascii="Times New Roman" w:hAnsi="Times New Roman" w:cs="Times New Roman"/>
                <w:sz w:val="18"/>
                <w:szCs w:val="18"/>
              </w:rPr>
              <w:t xml:space="preserve"> mode, with the addition of per layer FD bases shift </w:t>
            </w:r>
            <w:r w:rsidR="007F0C39">
              <w:rPr>
                <w:rFonts w:ascii="Times New Roman" w:hAnsi="Times New Roman" w:cs="Times New Roman"/>
                <w:sz w:val="18"/>
                <w:szCs w:val="18"/>
              </w:rPr>
              <w:t>in</w:t>
            </w:r>
            <w:r>
              <w:rPr>
                <w:rFonts w:ascii="Times New Roman" w:hAnsi="Times New Roman" w:cs="Times New Roman"/>
                <w:sz w:val="18"/>
                <w:szCs w:val="18"/>
              </w:rPr>
              <w:t xml:space="preserve"> Mode 1</w:t>
            </w:r>
            <w:r w:rsidR="007F0C39">
              <w:rPr>
                <w:rFonts w:ascii="Times New Roman" w:hAnsi="Times New Roman" w:cs="Times New Roman"/>
                <w:sz w:val="18"/>
                <w:szCs w:val="18"/>
              </w:rPr>
              <w:t xml:space="preserve">. In terms of performance, we did not observe consistent gain for </w:t>
            </w:r>
            <w:r w:rsidR="007F0C39">
              <w:rPr>
                <w:rFonts w:ascii="Times New Roman" w:hAnsi="Times New Roman" w:cs="Times New Roman"/>
                <w:sz w:val="18"/>
                <w:szCs w:val="18"/>
              </w:rPr>
              <w:lastRenderedPageBreak/>
              <w:t>selecting per TRP FD</w:t>
            </w:r>
            <w:r>
              <w:rPr>
                <w:rFonts w:ascii="Times New Roman" w:hAnsi="Times New Roman" w:cs="Times New Roman"/>
                <w:sz w:val="18"/>
                <w:szCs w:val="18"/>
              </w:rPr>
              <w:t xml:space="preserve"> </w:t>
            </w:r>
            <w:r w:rsidR="007F0C39">
              <w:rPr>
                <w:rFonts w:ascii="Times New Roman" w:hAnsi="Times New Roman" w:cs="Times New Roman"/>
                <w:sz w:val="18"/>
                <w:szCs w:val="18"/>
              </w:rPr>
              <w:t>bases as compared to TRP common FD bases, when the FD bases are selected per layer post SVD operation as in legacy Rel-16.</w:t>
            </w:r>
          </w:p>
          <w:p w14:paraId="5D6A7D36" w14:textId="77777777" w:rsidR="007F0C39" w:rsidRDefault="007F0C39" w:rsidP="003B6980">
            <w:pPr>
              <w:snapToGrid w:val="0"/>
              <w:spacing w:after="0" w:line="240" w:lineRule="auto"/>
              <w:rPr>
                <w:rFonts w:ascii="Times New Roman" w:hAnsi="Times New Roman" w:cs="Times New Roman"/>
                <w:sz w:val="18"/>
                <w:szCs w:val="18"/>
              </w:rPr>
            </w:pPr>
          </w:p>
          <w:p w14:paraId="5129C392" w14:textId="77777777" w:rsidR="007F0C39" w:rsidRPr="00FC0E1C" w:rsidRDefault="007F0C39" w:rsidP="003B6980">
            <w:pPr>
              <w:snapToGrid w:val="0"/>
              <w:spacing w:after="0" w:line="240" w:lineRule="auto"/>
              <w:rPr>
                <w:rFonts w:ascii="Times New Roman" w:hAnsi="Times New Roman" w:cs="Times New Roman"/>
                <w:sz w:val="18"/>
                <w:szCs w:val="18"/>
                <w:u w:val="single"/>
              </w:rPr>
            </w:pPr>
            <w:r w:rsidRPr="00FC0E1C">
              <w:rPr>
                <w:rFonts w:ascii="Times New Roman" w:hAnsi="Times New Roman" w:cs="Times New Roman"/>
                <w:sz w:val="18"/>
                <w:szCs w:val="18"/>
                <w:u w:val="single"/>
              </w:rPr>
              <w:t>Regarding Q3.1</w:t>
            </w:r>
          </w:p>
          <w:p w14:paraId="660CF055" w14:textId="7DE719F8" w:rsidR="00FC0E1C" w:rsidRDefault="007F0C39"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general, we are supportive of reusing the combinations of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oMath>
            <w:r>
              <w:rPr>
                <w:rFonts w:ascii="Times New Roman" w:hAnsi="Times New Roman" w:cs="Times New Roman"/>
                <w:sz w:val="18"/>
                <w:szCs w:val="18"/>
              </w:rPr>
              <w:t xml:space="preserve"> from Rel-16. However, since the CJT codebook has a combination of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m:t>
              </m:r>
            </m:oMath>
            <w:r>
              <w:rPr>
                <w:rFonts w:ascii="Times New Roman" w:hAnsi="Times New Roman" w:cs="Times New Roman"/>
                <w:sz w:val="18"/>
                <w:szCs w:val="18"/>
              </w:rPr>
              <w:t xml:space="preserve"> rather than a single </w:t>
            </w:r>
            <m:oMath>
              <m:r>
                <w:rPr>
                  <w:rFonts w:ascii="Cambria Math" w:hAnsi="Cambria Math" w:cs="Times New Roman"/>
                  <w:sz w:val="18"/>
                  <w:szCs w:val="18"/>
                </w:rPr>
                <m:t>L</m:t>
              </m:r>
            </m:oMath>
            <w:r>
              <w:rPr>
                <w:rFonts w:ascii="Times New Roman" w:hAnsi="Times New Roman" w:cs="Times New Roman"/>
                <w:sz w:val="18"/>
                <w:szCs w:val="18"/>
              </w:rPr>
              <w:t xml:space="preserve"> parameter as in Rel-16, we need to decide a single parameter which can be a representative of the combination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m:t>
              </m:r>
            </m:oMath>
            <w:r>
              <w:rPr>
                <w:rFonts w:ascii="Times New Roman" w:hAnsi="Times New Roman" w:cs="Times New Roman"/>
                <w:sz w:val="18"/>
                <w:szCs w:val="18"/>
              </w:rPr>
              <w:t xml:space="preserve">. This parameter could naturally be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Pr>
                <w:rFonts w:ascii="Times New Roman" w:hAnsi="Times New Roman" w:cs="Times New Roman"/>
                <w:sz w:val="18"/>
                <w:szCs w:val="18"/>
              </w:rPr>
              <w:t xml:space="preserve">. In this case, the param combination triplet is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oMath>
            <w:r w:rsidR="00FC0E1C">
              <w:rPr>
                <w:rFonts w:ascii="Times New Roman" w:hAnsi="Times New Roman" w:cs="Times New Roman"/>
                <w:sz w:val="18"/>
                <w:szCs w:val="18"/>
              </w:rPr>
              <w:t>. Further,</w:t>
            </w:r>
            <w:r w:rsidR="00CF788C">
              <w:rPr>
                <w:rFonts w:ascii="Times New Roman" w:hAnsi="Times New Roman" w:cs="Times New Roman"/>
                <w:sz w:val="18"/>
                <w:szCs w:val="18"/>
              </w:rPr>
              <w:t xml:space="preserve"> we think that exhaustively listing the combinations of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m:t>
              </m:r>
            </m:oMath>
            <w:r w:rsidR="00CF788C">
              <w:rPr>
                <w:rFonts w:ascii="Times New Roman" w:hAnsi="Times New Roman" w:cs="Times New Roman"/>
                <w:sz w:val="18"/>
                <w:szCs w:val="18"/>
              </w:rPr>
              <w:t xml:space="preserve"> for all possible number of TRPs N would be very large. Instead, we may have that</w:t>
            </w:r>
          </w:p>
          <w:p w14:paraId="29E93603" w14:textId="77777777" w:rsidR="00CF788C" w:rsidRDefault="00CF788C" w:rsidP="003B6980">
            <w:pPr>
              <w:snapToGrid w:val="0"/>
              <w:spacing w:after="0" w:line="240" w:lineRule="auto"/>
              <w:rPr>
                <w:rFonts w:ascii="Times New Roman" w:hAnsi="Times New Roman" w:cs="Times New Roman"/>
                <w:sz w:val="18"/>
                <w:szCs w:val="18"/>
              </w:rPr>
            </w:pPr>
          </w:p>
          <w:p w14:paraId="1EC4A3F5" w14:textId="72C9C743" w:rsidR="00FC0E1C" w:rsidRDefault="006006EE" w:rsidP="00FC0E1C">
            <w:pPr>
              <w:numPr>
                <w:ilvl w:val="0"/>
                <w:numId w:val="20"/>
              </w:numPr>
              <w:snapToGrid w:val="0"/>
              <w:spacing w:after="0" w:line="240" w:lineRule="auto"/>
              <w:rPr>
                <w:rFonts w:ascii="Times New Roman" w:hAnsi="Times New Roman" w:cs="Times New Roman"/>
                <w:sz w:val="18"/>
                <w:szCs w:val="18"/>
              </w:rPr>
            </w:pPr>
            <m:oMath>
              <m:sSub>
                <m:sSubPr>
                  <m:ctrlPr>
                    <w:rPr>
                      <w:rFonts w:ascii="Cambria Math" w:hAnsi="Cambria Math" w:cs="Times New Roman"/>
                      <w:i/>
                      <w:iCs/>
                      <w:sz w:val="18"/>
                      <w:szCs w:val="18"/>
                    </w:rPr>
                  </m:ctrlPr>
                </m:sSubPr>
                <m:e>
                  <m:r>
                    <w:rPr>
                      <w:rFonts w:ascii="Cambria Math" w:hAnsi="Cambria Math" w:cs="Times New Roman"/>
                      <w:sz w:val="18"/>
                      <w:szCs w:val="18"/>
                    </w:rPr>
                    <m:t>N</m:t>
                  </m:r>
                </m:e>
                <m:sub>
                  <m:r>
                    <w:rPr>
                      <w:rFonts w:ascii="Cambria Math" w:hAnsi="Cambria Math" w:cs="Times New Roman"/>
                      <w:sz w:val="18"/>
                      <w:szCs w:val="18"/>
                    </w:rPr>
                    <m:t>L</m:t>
                  </m:r>
                </m:sub>
              </m:sSub>
            </m:oMath>
            <w:r w:rsidR="00FC0E1C" w:rsidRPr="00FC0E1C">
              <w:rPr>
                <w:rFonts w:ascii="Times New Roman" w:hAnsi="Times New Roman" w:cs="Times New Roman"/>
                <w:sz w:val="18"/>
                <w:szCs w:val="18"/>
              </w:rPr>
              <w:t xml:space="preserve"> combinations of </w:t>
            </w:r>
            <m:oMath>
              <m:d>
                <m:dPr>
                  <m:ctrlPr>
                    <w:rPr>
                      <w:rFonts w:ascii="Cambria Math" w:hAnsi="Cambria Math" w:cs="Times New Roman"/>
                      <w:i/>
                      <w:iCs/>
                      <w:sz w:val="18"/>
                      <w:szCs w:val="18"/>
                    </w:rPr>
                  </m:ctrlPr>
                </m:dPr>
                <m:e>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e>
              </m:d>
            </m:oMath>
            <w:r w:rsidR="00FC0E1C" w:rsidRPr="00FC0E1C">
              <w:rPr>
                <w:rFonts w:ascii="Times New Roman" w:hAnsi="Times New Roman" w:cs="Times New Roman"/>
                <w:sz w:val="18"/>
                <w:szCs w:val="18"/>
              </w:rPr>
              <w:t xml:space="preserve"> satisfying </w:t>
            </w:r>
            <m:oMath>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r>
                <w:rPr>
                  <w:rFonts w:ascii="Cambria Math" w:hAnsi="Cambria Math" w:cs="Times New Roman"/>
                  <w:sz w:val="18"/>
                  <w:szCs w:val="18"/>
                </w:rPr>
                <m:t>≥</m:t>
              </m:r>
              <m:nary>
                <m:naryPr>
                  <m:chr m:val="∑"/>
                  <m:ctrlPr>
                    <w:rPr>
                      <w:rFonts w:ascii="Cambria Math" w:hAnsi="Cambria Math" w:cs="Times New Roman"/>
                      <w:i/>
                      <w:iCs/>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 </m:t>
                  </m:r>
                </m:e>
              </m:nary>
            </m:oMath>
            <w:r w:rsidR="00FC0E1C" w:rsidRPr="00FC0E1C">
              <w:rPr>
                <w:rFonts w:ascii="Times New Roman" w:hAnsi="Times New Roman" w:cs="Times New Roman"/>
                <w:sz w:val="18"/>
                <w:szCs w:val="18"/>
              </w:rPr>
              <w:t>configured by gNB via DL signaling</w:t>
            </w:r>
          </w:p>
          <w:p w14:paraId="41EE3BB1" w14:textId="77777777" w:rsidR="00FC0E1C" w:rsidRPr="00FC0E1C" w:rsidRDefault="00FC0E1C" w:rsidP="00CF788C">
            <w:pPr>
              <w:snapToGrid w:val="0"/>
              <w:spacing w:after="0" w:line="240" w:lineRule="auto"/>
              <w:ind w:left="360"/>
              <w:rPr>
                <w:rFonts w:ascii="Times New Roman" w:hAnsi="Times New Roman" w:cs="Times New Roman"/>
                <w:sz w:val="18"/>
                <w:szCs w:val="18"/>
              </w:rPr>
            </w:pPr>
          </w:p>
          <w:p w14:paraId="78D2A719" w14:textId="7985978E" w:rsidR="00FC0E1C" w:rsidRPr="00FC0E1C" w:rsidRDefault="00FC0E1C" w:rsidP="00FC0E1C">
            <w:pPr>
              <w:numPr>
                <w:ilvl w:val="0"/>
                <w:numId w:val="20"/>
              </w:numPr>
              <w:snapToGrid w:val="0"/>
              <w:spacing w:after="0" w:line="240" w:lineRule="auto"/>
              <w:rPr>
                <w:rFonts w:ascii="Times New Roman" w:hAnsi="Times New Roman" w:cs="Times New Roman"/>
                <w:sz w:val="18"/>
                <w:szCs w:val="18"/>
              </w:rPr>
            </w:pPr>
            <w:r w:rsidRPr="00FC0E1C">
              <w:rPr>
                <w:rFonts w:ascii="Times New Roman" w:hAnsi="Times New Roman" w:cs="Times New Roman"/>
                <w:sz w:val="18"/>
                <w:szCs w:val="18"/>
              </w:rPr>
              <w:t xml:space="preserve">Prefer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w:rPr>
                      <w:rFonts w:ascii="Cambria Math" w:hAnsi="Cambria Math" w:cs="Times New Roman"/>
                      <w:sz w:val="18"/>
                      <w:szCs w:val="18"/>
                    </w:rPr>
                    <m:t>L</m:t>
                  </m:r>
                </m:sub>
              </m:sSub>
              <m:r>
                <w:rPr>
                  <w:rFonts w:ascii="Cambria Math" w:hAnsi="Cambria Math" w:cs="Times New Roman"/>
                  <w:sz w:val="18"/>
                  <w:szCs w:val="18"/>
                </w:rPr>
                <m:t>≤4</m:t>
              </m:r>
            </m:oMath>
            <w:r w:rsidRPr="00FC0E1C">
              <w:rPr>
                <w:rFonts w:ascii="Times New Roman" w:hAnsi="Times New Roman" w:cs="Times New Roman"/>
                <w:sz w:val="18"/>
                <w:szCs w:val="18"/>
              </w:rPr>
              <w:t xml:space="preserve"> to minimize UE complexity and DL signaling overhead of indicating the combinations </w:t>
            </w:r>
          </w:p>
          <w:p w14:paraId="6E63476D" w14:textId="3D93B17D" w:rsidR="007F0C39" w:rsidRPr="003B6980" w:rsidRDefault="00FC0E1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tc>
      </w:tr>
      <w:tr w:rsidR="002863C2" w14:paraId="3F6319F2"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E7E28" w14:textId="3385F269" w:rsidR="002863C2" w:rsidRPr="003B6980" w:rsidRDefault="00B77E03"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Samsung2</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6455C" w14:textId="77777777" w:rsidR="00DB07E5" w:rsidRDefault="00B77E03"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Q</w:t>
            </w:r>
            <w:r w:rsidR="00DB07E5">
              <w:rPr>
                <w:rFonts w:ascii="Times New Roman" w:hAnsi="Times New Roman" w:cs="Times New Roman"/>
                <w:sz w:val="18"/>
                <w:szCs w:val="18"/>
              </w:rPr>
              <w:t>2.1, Q2.2</w:t>
            </w:r>
            <w:r>
              <w:rPr>
                <w:rFonts w:ascii="Times New Roman" w:hAnsi="Times New Roman" w:cs="Times New Roman"/>
                <w:sz w:val="18"/>
                <w:szCs w:val="18"/>
              </w:rPr>
              <w:t>:</w:t>
            </w:r>
            <w:r w:rsidR="00DB07E5">
              <w:rPr>
                <w:rFonts w:ascii="Times New Roman" w:hAnsi="Times New Roman" w:cs="Times New Roman"/>
                <w:sz w:val="18"/>
                <w:szCs w:val="18"/>
              </w:rPr>
              <w:t xml:space="preserve"> agree</w:t>
            </w:r>
          </w:p>
          <w:p w14:paraId="3E16ED47" w14:textId="30B5498A" w:rsidR="00DB07E5" w:rsidRDefault="00DB07E5" w:rsidP="00DB07E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Q2.3: the main argument in support of Alt2/3 is different delay profiles</w:t>
            </w:r>
            <w:r w:rsidR="00B77E03">
              <w:rPr>
                <w:rFonts w:ascii="Times New Roman" w:hAnsi="Times New Roman" w:cs="Times New Roman"/>
                <w:sz w:val="18"/>
                <w:szCs w:val="18"/>
              </w:rPr>
              <w:t xml:space="preserve"> </w:t>
            </w:r>
            <w:r>
              <w:rPr>
                <w:rFonts w:ascii="Times New Roman" w:hAnsi="Times New Roman" w:cs="Times New Roman"/>
                <w:sz w:val="18"/>
                <w:szCs w:val="18"/>
              </w:rPr>
              <w:t xml:space="preserve">across TRPs in some scenarios (e.g. inter-cell), </w:t>
            </w:r>
            <w:r w:rsidR="000B0452">
              <w:rPr>
                <w:rFonts w:ascii="Times New Roman" w:hAnsi="Times New Roman" w:cs="Times New Roman"/>
                <w:sz w:val="18"/>
                <w:szCs w:val="18"/>
              </w:rPr>
              <w:t>however,</w:t>
            </w:r>
          </w:p>
          <w:p w14:paraId="7B646885" w14:textId="45124192" w:rsidR="00DB07E5" w:rsidRDefault="00DB07E5" w:rsidP="00DB07E5">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delay profiles are very different (and spread out), the overall delay profile will be outside the CP length, and hence CJT doesn’t make any sense.</w:t>
            </w:r>
          </w:p>
          <w:p w14:paraId="3B3904CF" w14:textId="76928D7E" w:rsidR="000B0452" w:rsidRPr="000B0452" w:rsidRDefault="00DB07E5" w:rsidP="000B0452">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 for CJT to work, the delay profiles of different TRPs must be ‘short’ enough</w:t>
            </w:r>
            <w:r w:rsidR="000B0452">
              <w:rPr>
                <w:rFonts w:ascii="Times New Roman" w:hAnsi="Times New Roman" w:cs="Times New Roman"/>
                <w:sz w:val="18"/>
                <w:szCs w:val="18"/>
              </w:rPr>
              <w:t xml:space="preserve"> so that they are within the CP. This should be assumed/ensured for relevant scenarios.</w:t>
            </w:r>
          </w:p>
          <w:p w14:paraId="4D91AF29" w14:textId="77777777" w:rsidR="002863C2" w:rsidRDefault="000B0452" w:rsidP="000B0452">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Assuming the overall delay profile is within the CP, there is no significant difference between TRP-common </w:t>
            </w:r>
            <w:proofErr w:type="spellStart"/>
            <w:r>
              <w:rPr>
                <w:rFonts w:ascii="Times New Roman" w:hAnsi="Times New Roman" w:cs="Times New Roman"/>
                <w:sz w:val="18"/>
                <w:szCs w:val="18"/>
              </w:rPr>
              <w:t>Wf</w:t>
            </w:r>
            <w:proofErr w:type="spellEnd"/>
            <w:r>
              <w:rPr>
                <w:rFonts w:ascii="Times New Roman" w:hAnsi="Times New Roman" w:cs="Times New Roman"/>
                <w:sz w:val="18"/>
                <w:szCs w:val="18"/>
              </w:rPr>
              <w:t xml:space="preserve"> (Alt1) or per-TRP </w:t>
            </w:r>
            <w:proofErr w:type="spellStart"/>
            <w:r>
              <w:rPr>
                <w:rFonts w:ascii="Times New Roman" w:hAnsi="Times New Roman" w:cs="Times New Roman"/>
                <w:sz w:val="18"/>
                <w:szCs w:val="18"/>
              </w:rPr>
              <w:t>Wf</w:t>
            </w:r>
            <w:proofErr w:type="spellEnd"/>
            <w:r>
              <w:rPr>
                <w:rFonts w:ascii="Times New Roman" w:hAnsi="Times New Roman" w:cs="Times New Roman"/>
                <w:sz w:val="18"/>
                <w:szCs w:val="18"/>
              </w:rPr>
              <w:t xml:space="preserve"> (Alt2/3), as observed in our simulations</w:t>
            </w:r>
          </w:p>
          <w:p w14:paraId="7F2238AC" w14:textId="6B5BAEF9" w:rsidR="002B4194" w:rsidRDefault="002B4194" w:rsidP="002B419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Q3.1</w:t>
            </w:r>
          </w:p>
          <w:p w14:paraId="21C9F789" w14:textId="576F1F09" w:rsidR="002B4194" w:rsidRDefault="002B4194" w:rsidP="002B4194">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There is a typo in our previous comment, i.e., the parameter L from legacy table is not needed since we will have a set of {Ln} combinations configured by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(as agreed last meeting). </w:t>
            </w:r>
            <w:r w:rsidR="00C77757">
              <w:rPr>
                <w:rFonts w:ascii="Times New Roman" w:hAnsi="Times New Roman" w:cs="Times New Roman"/>
                <w:sz w:val="18"/>
                <w:szCs w:val="18"/>
              </w:rPr>
              <w:t>We fixed it below.</w:t>
            </w:r>
          </w:p>
          <w:p w14:paraId="5A18C46D" w14:textId="15491692" w:rsidR="00C77757" w:rsidRPr="00C77757" w:rsidRDefault="002B4194" w:rsidP="00C77757">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Pr>
                <w:rFonts w:ascii="Times New Roman" w:hAnsi="Times New Roman" w:cs="Times New Roman"/>
                <w:sz w:val="18"/>
                <w:szCs w:val="18"/>
              </w:rPr>
              <w:t>, as discussed at length during last meeting, this parameter is redundant</w:t>
            </w:r>
            <w:r w:rsidR="00C77757">
              <w:rPr>
                <w:rFonts w:ascii="Times New Roman" w:hAnsi="Times New Roman" w:cs="Times New Roman"/>
                <w:sz w:val="18"/>
                <w:szCs w:val="18"/>
              </w:rPr>
              <w:t xml:space="preserve"> (can be derived from configured N_L combinations, hence not needed</w:t>
            </w:r>
          </w:p>
          <w:p w14:paraId="0E31C240" w14:textId="77777777" w:rsidR="00C77757" w:rsidRDefault="00C77757" w:rsidP="00C77757">
            <w:pPr>
              <w:snapToGrid w:val="0"/>
              <w:spacing w:after="0" w:line="240" w:lineRule="auto"/>
              <w:rPr>
                <w:rFonts w:ascii="Times New Roman" w:hAnsi="Times New Roman" w:cs="Times New Roman"/>
                <w:sz w:val="18"/>
                <w:szCs w:val="18"/>
              </w:rPr>
            </w:pPr>
          </w:p>
          <w:p w14:paraId="25F5DC1B" w14:textId="77777777" w:rsidR="00C77757" w:rsidRDefault="00C77757" w:rsidP="00C77757">
            <w:pPr>
              <w:rPr>
                <w:rFonts w:ascii="Times New Roman" w:hAnsi="Times New Roman" w:cs="Times New Roman"/>
                <w:sz w:val="18"/>
                <w:szCs w:val="18"/>
              </w:rPr>
            </w:pPr>
            <w:r>
              <w:rPr>
                <w:rFonts w:ascii="Times New Roman" w:hAnsi="Times New Roman" w:cs="Times New Roman"/>
                <w:sz w:val="18"/>
                <w:szCs w:val="18"/>
              </w:rPr>
              <w:t>From R1-1908499</w:t>
            </w:r>
          </w:p>
          <w:p w14:paraId="6409BCE4" w14:textId="77777777" w:rsidR="00C77757" w:rsidRPr="00AE36C9" w:rsidRDefault="00C77757" w:rsidP="00C77757">
            <w:pPr>
              <w:rPr>
                <w:rFonts w:eastAsiaTheme="minorHAnsi"/>
                <w:color w:val="000000" w:themeColor="text1"/>
                <w:sz w:val="20"/>
              </w:rPr>
            </w:pPr>
            <w:r w:rsidRPr="00AE36C9">
              <w:rPr>
                <w:b/>
                <w:bCs/>
                <w:color w:val="000000" w:themeColor="text1"/>
                <w:sz w:val="20"/>
                <w:u w:val="single"/>
              </w:rPr>
              <w:t>Offline agreement</w:t>
            </w:r>
            <w:r w:rsidRPr="00AE36C9">
              <w:rPr>
                <w:color w:val="000000" w:themeColor="text1"/>
                <w:sz w:val="20"/>
              </w:rPr>
              <w:t>:</w:t>
            </w:r>
          </w:p>
          <w:p w14:paraId="64A062CC" w14:textId="77777777" w:rsidR="00C77757" w:rsidRPr="00AE36C9" w:rsidRDefault="00C77757" w:rsidP="00C77757">
            <w:pPr>
              <w:spacing w:after="0"/>
              <w:rPr>
                <w:color w:val="000000" w:themeColor="text1"/>
                <w:sz w:val="20"/>
              </w:rPr>
            </w:pPr>
            <w:r w:rsidRPr="00AE36C9">
              <w:rPr>
                <w:color w:val="000000" w:themeColor="text1"/>
                <w:sz w:val="20"/>
              </w:rPr>
              <w:t>Use the following criteria for down-selecting the supported parameter combinations:</w:t>
            </w:r>
          </w:p>
          <w:p w14:paraId="77FB227E" w14:textId="77777777" w:rsidR="00C77757" w:rsidRPr="00AE36C9" w:rsidRDefault="00C77757" w:rsidP="00C77757">
            <w:pPr>
              <w:pStyle w:val="ListParagraph"/>
              <w:numPr>
                <w:ilvl w:val="0"/>
                <w:numId w:val="23"/>
              </w:numPr>
              <w:spacing w:after="0" w:line="240" w:lineRule="auto"/>
              <w:contextualSpacing w:val="0"/>
              <w:rPr>
                <w:iCs/>
                <w:color w:val="000000" w:themeColor="text1"/>
                <w:sz w:val="20"/>
              </w:rPr>
            </w:pPr>
            <w:r w:rsidRPr="00AE36C9">
              <w:rPr>
                <w:iCs/>
                <w:color w:val="000000" w:themeColor="text1"/>
                <w:sz w:val="20"/>
              </w:rPr>
              <w:t xml:space="preserve">Avoid overly complex down selection by reducing the number of combinations for </w:t>
            </w:r>
            <w:r w:rsidRPr="00917DCB">
              <w:rPr>
                <w:iCs/>
                <w:color w:val="FF0000"/>
                <w:sz w:val="20"/>
              </w:rPr>
              <w:t>{Ln} and</w:t>
            </w:r>
            <w:r w:rsidRPr="00112C6A">
              <w:rPr>
                <w:iCs/>
                <w:color w:val="FF0000"/>
                <w:sz w:val="20"/>
              </w:rPr>
              <w:t xml:space="preserve"> </w:t>
            </w:r>
            <w:r w:rsidRPr="00AE36C9">
              <w:rPr>
                <w:iCs/>
                <w:color w:val="000000" w:themeColor="text1"/>
                <w:sz w:val="20"/>
              </w:rPr>
              <w:t>(</w:t>
            </w:r>
            <w:proofErr w:type="spellStart"/>
            <w:proofErr w:type="gramStart"/>
            <w:r w:rsidRPr="00C77757">
              <w:rPr>
                <w:iCs/>
                <w:strike/>
                <w:color w:val="FF0000"/>
                <w:sz w:val="20"/>
              </w:rPr>
              <w:t>L,</w:t>
            </w:r>
            <w:r w:rsidRPr="00AE36C9">
              <w:rPr>
                <w:iCs/>
                <w:color w:val="000000" w:themeColor="text1"/>
                <w:sz w:val="20"/>
              </w:rPr>
              <w:t>p</w:t>
            </w:r>
            <w:proofErr w:type="gramEnd"/>
            <w:r w:rsidRPr="00AE36C9">
              <w:rPr>
                <w:iCs/>
                <w:color w:val="000000" w:themeColor="text1"/>
                <w:sz w:val="20"/>
              </w:rPr>
              <w:t>,beta</w:t>
            </w:r>
            <w:proofErr w:type="spellEnd"/>
            <w:r w:rsidRPr="00AE36C9">
              <w:rPr>
                <w:iCs/>
                <w:color w:val="000000" w:themeColor="text1"/>
                <w:sz w:val="20"/>
              </w:rPr>
              <w:t>) only</w:t>
            </w:r>
          </w:p>
          <w:p w14:paraId="78673BAC" w14:textId="77777777" w:rsidR="00C77757" w:rsidRPr="00112C6A" w:rsidRDefault="00C77757" w:rsidP="00C77757">
            <w:pPr>
              <w:pStyle w:val="ListParagraph"/>
              <w:numPr>
                <w:ilvl w:val="1"/>
                <w:numId w:val="23"/>
              </w:numPr>
              <w:spacing w:after="0" w:line="240" w:lineRule="auto"/>
              <w:contextualSpacing w:val="0"/>
              <w:rPr>
                <w:iCs/>
                <w:strike/>
                <w:color w:val="000000" w:themeColor="text1"/>
                <w:sz w:val="20"/>
              </w:rPr>
            </w:pPr>
            <w:r w:rsidRPr="00112C6A">
              <w:rPr>
                <w:iCs/>
                <w:strike/>
                <w:color w:val="FF0000"/>
                <w:sz w:val="20"/>
              </w:rPr>
              <w:t>Alpha has not been decided and making it N3 dependent is unnecessarily convoluted</w:t>
            </w:r>
          </w:p>
          <w:p w14:paraId="2B693816" w14:textId="77777777" w:rsidR="00C77757" w:rsidRPr="00AE36C9" w:rsidRDefault="00C77757" w:rsidP="00C77757">
            <w:pPr>
              <w:pStyle w:val="ListParagraph"/>
              <w:numPr>
                <w:ilvl w:val="0"/>
                <w:numId w:val="23"/>
              </w:numPr>
              <w:spacing w:after="0" w:line="240" w:lineRule="auto"/>
              <w:contextualSpacing w:val="0"/>
              <w:rPr>
                <w:iCs/>
                <w:color w:val="000000" w:themeColor="text1"/>
                <w:sz w:val="20"/>
              </w:rPr>
            </w:pPr>
            <w:r w:rsidRPr="00AE36C9">
              <w:rPr>
                <w:iCs/>
                <w:color w:val="000000" w:themeColor="text1"/>
                <w:sz w:val="20"/>
              </w:rPr>
              <w:t>For #1</w:t>
            </w:r>
          </w:p>
          <w:p w14:paraId="7E996E8B" w14:textId="77777777" w:rsidR="00C77757" w:rsidRPr="00AE36C9" w:rsidRDefault="00C77757" w:rsidP="00C77757">
            <w:pPr>
              <w:pStyle w:val="ListParagraph"/>
              <w:numPr>
                <w:ilvl w:val="1"/>
                <w:numId w:val="23"/>
              </w:numPr>
              <w:spacing w:after="0" w:line="240" w:lineRule="auto"/>
              <w:contextualSpacing w:val="0"/>
              <w:rPr>
                <w:iCs/>
                <w:color w:val="000000" w:themeColor="text1"/>
                <w:sz w:val="20"/>
              </w:rPr>
            </w:pPr>
            <w:r w:rsidRPr="00AE36C9">
              <w:rPr>
                <w:iCs/>
                <w:color w:val="000000" w:themeColor="text1"/>
                <w:sz w:val="20"/>
              </w:rPr>
              <w:t xml:space="preserve">Remove combinations with: </w:t>
            </w:r>
          </w:p>
          <w:p w14:paraId="5F32C06F" w14:textId="77777777" w:rsidR="00C77757" w:rsidRPr="00AE36C9" w:rsidRDefault="00C77757" w:rsidP="00C77757">
            <w:pPr>
              <w:pStyle w:val="ListParagraph"/>
              <w:numPr>
                <w:ilvl w:val="2"/>
                <w:numId w:val="23"/>
              </w:numPr>
              <w:spacing w:after="0" w:line="240" w:lineRule="auto"/>
              <w:contextualSpacing w:val="0"/>
              <w:rPr>
                <w:iCs/>
                <w:color w:val="000000" w:themeColor="text1"/>
                <w:sz w:val="20"/>
              </w:rPr>
            </w:pPr>
            <w:r w:rsidRPr="00AE36C9">
              <w:rPr>
                <w:iCs/>
                <w:color w:val="000000" w:themeColor="text1"/>
                <w:sz w:val="20"/>
              </w:rPr>
              <w:t xml:space="preserve">the total overhead exceeding the max of </w:t>
            </w:r>
            <w:r w:rsidRPr="00112C6A">
              <w:rPr>
                <w:iCs/>
                <w:strike/>
                <w:color w:val="FF0000"/>
                <w:sz w:val="20"/>
              </w:rPr>
              <w:t>Rel.15</w:t>
            </w:r>
            <w:r w:rsidRPr="00112C6A">
              <w:rPr>
                <w:iCs/>
                <w:color w:val="FF0000"/>
                <w:sz w:val="20"/>
              </w:rPr>
              <w:t xml:space="preserve"> Rel.16/17 </w:t>
            </w:r>
            <w:r w:rsidRPr="00AE36C9">
              <w:rPr>
                <w:iCs/>
                <w:color w:val="000000" w:themeColor="text1"/>
                <w:sz w:val="20"/>
              </w:rPr>
              <w:t>Type II</w:t>
            </w:r>
          </w:p>
          <w:p w14:paraId="390D3891" w14:textId="77777777" w:rsidR="00C77757" w:rsidRPr="00AE36C9" w:rsidRDefault="00C77757" w:rsidP="00C77757">
            <w:pPr>
              <w:pStyle w:val="ListParagraph"/>
              <w:numPr>
                <w:ilvl w:val="2"/>
                <w:numId w:val="23"/>
              </w:numPr>
              <w:spacing w:after="0" w:line="240" w:lineRule="auto"/>
              <w:contextualSpacing w:val="0"/>
              <w:rPr>
                <w:iCs/>
                <w:color w:val="000000" w:themeColor="text1"/>
                <w:sz w:val="20"/>
              </w:rPr>
            </w:pPr>
            <w:r w:rsidRPr="00AE36C9">
              <w:rPr>
                <w:iCs/>
                <w:color w:val="000000" w:themeColor="text1"/>
                <w:sz w:val="20"/>
              </w:rPr>
              <w:t xml:space="preserve">the UPT lower than </w:t>
            </w:r>
            <w:r w:rsidRPr="00112C6A">
              <w:rPr>
                <w:iCs/>
                <w:strike/>
                <w:color w:val="FF0000"/>
                <w:sz w:val="20"/>
              </w:rPr>
              <w:t>Rel.15</w:t>
            </w:r>
            <w:r w:rsidRPr="00112C6A">
              <w:rPr>
                <w:iCs/>
                <w:color w:val="FF0000"/>
                <w:sz w:val="20"/>
              </w:rPr>
              <w:t xml:space="preserve"> Rel.16/17 </w:t>
            </w:r>
            <w:r w:rsidRPr="00AE36C9">
              <w:rPr>
                <w:iCs/>
                <w:color w:val="000000" w:themeColor="text1"/>
                <w:sz w:val="20"/>
              </w:rPr>
              <w:t>Type II for the same overhead  </w:t>
            </w:r>
          </w:p>
          <w:p w14:paraId="4B3FEF23" w14:textId="77777777" w:rsidR="00C77757" w:rsidRPr="00AE36C9" w:rsidRDefault="00C77757" w:rsidP="00C77757">
            <w:pPr>
              <w:pStyle w:val="ListParagraph"/>
              <w:numPr>
                <w:ilvl w:val="1"/>
                <w:numId w:val="23"/>
              </w:numPr>
              <w:spacing w:after="0" w:line="240" w:lineRule="auto"/>
              <w:contextualSpacing w:val="0"/>
              <w:rPr>
                <w:iCs/>
                <w:color w:val="000000" w:themeColor="text1"/>
                <w:sz w:val="20"/>
              </w:rPr>
            </w:pPr>
            <w:r w:rsidRPr="00AE36C9">
              <w:rPr>
                <w:iCs/>
                <w:color w:val="000000" w:themeColor="text1"/>
                <w:sz w:val="20"/>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r>
              <w:rPr>
                <w:iCs/>
                <w:color w:val="000000" w:themeColor="text1"/>
                <w:sz w:val="20"/>
              </w:rPr>
              <w:t xml:space="preserve"> </w:t>
            </w:r>
          </w:p>
          <w:p w14:paraId="6EC5F119" w14:textId="77777777" w:rsidR="00C77757" w:rsidRPr="00AE36C9" w:rsidRDefault="00C77757" w:rsidP="00C77757">
            <w:pPr>
              <w:rPr>
                <w:color w:val="000000" w:themeColor="text1"/>
                <w:sz w:val="20"/>
              </w:rPr>
            </w:pPr>
          </w:p>
          <w:p w14:paraId="3ABF2EB0" w14:textId="77777777" w:rsidR="00C77757" w:rsidRPr="00AE36C9" w:rsidRDefault="00C77757" w:rsidP="00C77757">
            <w:pPr>
              <w:spacing w:after="0"/>
              <w:rPr>
                <w:color w:val="000000" w:themeColor="text1"/>
                <w:sz w:val="20"/>
              </w:rPr>
            </w:pPr>
            <w:r w:rsidRPr="00AE36C9">
              <w:rPr>
                <w:color w:val="000000" w:themeColor="text1"/>
                <w:sz w:val="20"/>
              </w:rPr>
              <w:t>Use the following format for a proposed supported parameter combination:</w:t>
            </w:r>
          </w:p>
          <w:tbl>
            <w:tblPr>
              <w:tblW w:w="7785" w:type="dxa"/>
              <w:tblInd w:w="687" w:type="dxa"/>
              <w:tblCellMar>
                <w:left w:w="0" w:type="dxa"/>
                <w:right w:w="0" w:type="dxa"/>
              </w:tblCellMar>
              <w:tblLook w:val="04A0" w:firstRow="1" w:lastRow="0" w:firstColumn="1" w:lastColumn="0" w:noHBand="0" w:noVBand="1"/>
            </w:tblPr>
            <w:tblGrid>
              <w:gridCol w:w="903"/>
              <w:gridCol w:w="1260"/>
              <w:gridCol w:w="1350"/>
              <w:gridCol w:w="1260"/>
              <w:gridCol w:w="3012"/>
            </w:tblGrid>
            <w:tr w:rsidR="00C77757" w:rsidRPr="00AE36C9" w14:paraId="5D906C88" w14:textId="77777777" w:rsidTr="00374A77">
              <w:trPr>
                <w:trHeight w:val="125"/>
              </w:trPr>
              <w:tc>
                <w:tcPr>
                  <w:tcW w:w="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6EF146" w14:textId="77777777" w:rsidR="00C77757" w:rsidRPr="00C77757" w:rsidRDefault="00C77757" w:rsidP="00C77757">
                  <w:pPr>
                    <w:pStyle w:val="Style1"/>
                    <w:spacing w:after="0" w:line="24" w:lineRule="atLeast"/>
                    <w:ind w:firstLine="14"/>
                    <w:jc w:val="center"/>
                    <w:rPr>
                      <w:rFonts w:ascii="Calibri" w:hAnsi="Calibri" w:cs="Calibri"/>
                      <w:i/>
                      <w:strike/>
                      <w:color w:val="FF0000"/>
                      <w:lang w:eastAsia="ko-KR"/>
                    </w:rPr>
                  </w:pPr>
                  <m:oMathPara>
                    <m:oMathParaPr>
                      <m:jc m:val="centerGroup"/>
                    </m:oMathParaPr>
                    <m:oMath>
                      <m:r>
                        <w:rPr>
                          <w:rFonts w:ascii="Cambria Math" w:hAnsi="Cambria Math"/>
                          <w:strike/>
                          <w:color w:val="FF0000"/>
                          <w:lang w:eastAsia="ko-KR"/>
                        </w:rPr>
                        <m:t>L</m:t>
                      </m:r>
                    </m:oMath>
                  </m:oMathPara>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22AF460" w14:textId="77777777" w:rsidR="00C77757" w:rsidRPr="00AE36C9" w:rsidRDefault="00C77757" w:rsidP="00C77757">
                  <w:pPr>
                    <w:pStyle w:val="Style1"/>
                    <w:spacing w:after="0" w:line="24" w:lineRule="atLeast"/>
                    <w:ind w:firstLine="14"/>
                    <w:jc w:val="center"/>
                    <w:rPr>
                      <w:rFonts w:ascii="Calibri" w:hAnsi="Calibri" w:cs="Calibri"/>
                      <w:i/>
                      <w:color w:val="000000" w:themeColor="text1"/>
                      <w:lang w:eastAsia="ko-KR"/>
                    </w:rPr>
                  </w:pPr>
                  <m:oMath>
                    <m:r>
                      <w:rPr>
                        <w:rFonts w:ascii="Cambria Math" w:hAnsi="Cambria Math"/>
                        <w:color w:val="000000" w:themeColor="text1"/>
                        <w:lang w:eastAsia="ko-KR"/>
                      </w:rPr>
                      <m:t>p=</m:t>
                    </m:r>
                    <m:sSub>
                      <m:sSubPr>
                        <m:ctrlPr>
                          <w:rPr>
                            <w:rFonts w:ascii="Cambria Math" w:hAnsi="Cambria Math"/>
                            <w:i/>
                            <w:iCs/>
                            <w:color w:val="000000" w:themeColor="text1"/>
                          </w:rPr>
                        </m:ctrlPr>
                      </m:sSubPr>
                      <m:e>
                        <m:r>
                          <w:rPr>
                            <w:rFonts w:ascii="Cambria Math" w:hAnsi="Cambria Math"/>
                            <w:color w:val="000000" w:themeColor="text1"/>
                            <w:lang w:eastAsia="ko-KR"/>
                          </w:rPr>
                          <m:t>y</m:t>
                        </m:r>
                      </m:e>
                      <m:sub>
                        <m:r>
                          <w:rPr>
                            <w:rFonts w:ascii="Cambria Math" w:hAnsi="Cambria Math"/>
                            <w:color w:val="000000" w:themeColor="text1"/>
                            <w:lang w:eastAsia="ko-KR"/>
                          </w:rPr>
                          <m:t>0</m:t>
                        </m:r>
                      </m:sub>
                    </m:sSub>
                  </m:oMath>
                  <w:r w:rsidRPr="00AE36C9">
                    <w:rPr>
                      <w:rFonts w:ascii="Calibri" w:hAnsi="Calibri" w:cs="Calibri"/>
                      <w:i/>
                      <w:color w:val="000000" w:themeColor="text1"/>
                      <w:lang w:eastAsia="ko-KR"/>
                    </w:rPr>
                    <w:t xml:space="preserve"> </w:t>
                  </w:r>
                </w:p>
                <w:p w14:paraId="24EE00EF" w14:textId="77777777" w:rsidR="00C77757" w:rsidRPr="00AE36C9" w:rsidRDefault="00C77757" w:rsidP="00C77757">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(rank 1-2)</w:t>
                  </w:r>
                </w:p>
              </w:tc>
              <w:tc>
                <w:tcPr>
                  <w:tcW w:w="13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9A6A68A" w14:textId="77777777" w:rsidR="00C77757" w:rsidRPr="00AE36C9" w:rsidRDefault="00C77757" w:rsidP="00C77757">
                  <w:pPr>
                    <w:pStyle w:val="Style1"/>
                    <w:spacing w:after="0" w:line="24" w:lineRule="atLeast"/>
                    <w:ind w:firstLine="14"/>
                    <w:jc w:val="center"/>
                    <w:rPr>
                      <w:rFonts w:ascii="Calibri" w:hAnsi="Calibri" w:cs="Calibri"/>
                      <w:i/>
                      <w:color w:val="000000" w:themeColor="text1"/>
                      <w:lang w:eastAsia="ko-KR"/>
                    </w:rPr>
                  </w:pPr>
                  <m:oMath>
                    <m:r>
                      <w:rPr>
                        <w:rFonts w:ascii="Cambria Math" w:hAnsi="Cambria Math"/>
                        <w:color w:val="000000" w:themeColor="text1"/>
                        <w:lang w:eastAsia="ko-KR"/>
                      </w:rPr>
                      <m:t>p=</m:t>
                    </m:r>
                    <m:sSub>
                      <m:sSubPr>
                        <m:ctrlPr>
                          <w:rPr>
                            <w:rFonts w:ascii="Cambria Math" w:hAnsi="Cambria Math"/>
                            <w:i/>
                            <w:iCs/>
                            <w:color w:val="000000" w:themeColor="text1"/>
                          </w:rPr>
                        </m:ctrlPr>
                      </m:sSubPr>
                      <m:e>
                        <m:r>
                          <w:rPr>
                            <w:rFonts w:ascii="Cambria Math" w:hAnsi="Cambria Math"/>
                            <w:color w:val="000000" w:themeColor="text1"/>
                            <w:lang w:eastAsia="ko-KR"/>
                          </w:rPr>
                          <m:t>v</m:t>
                        </m:r>
                      </m:e>
                      <m:sub>
                        <m:r>
                          <w:rPr>
                            <w:rFonts w:ascii="Cambria Math" w:hAnsi="Cambria Math"/>
                            <w:color w:val="000000" w:themeColor="text1"/>
                            <w:lang w:eastAsia="ko-KR"/>
                          </w:rPr>
                          <m:t>0</m:t>
                        </m:r>
                      </m:sub>
                    </m:sSub>
                  </m:oMath>
                  <w:r w:rsidRPr="00AE36C9">
                    <w:rPr>
                      <w:rFonts w:ascii="Calibri" w:hAnsi="Calibri" w:cs="Calibri"/>
                      <w:i/>
                      <w:color w:val="000000" w:themeColor="text1"/>
                      <w:lang w:eastAsia="ko-KR"/>
                    </w:rPr>
                    <w:t xml:space="preserve"> </w:t>
                  </w:r>
                </w:p>
                <w:p w14:paraId="694FF48A" w14:textId="77777777" w:rsidR="00C77757" w:rsidRPr="00AE36C9" w:rsidRDefault="00C77757" w:rsidP="00C77757">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(rank 3-4)</w:t>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B654E5D" w14:textId="77777777" w:rsidR="00C77757" w:rsidRPr="00AE36C9" w:rsidRDefault="00C77757" w:rsidP="00C77757">
                  <w:pPr>
                    <w:pStyle w:val="Style1"/>
                    <w:spacing w:after="0" w:line="24" w:lineRule="atLeast"/>
                    <w:ind w:firstLine="14"/>
                    <w:jc w:val="center"/>
                    <w:rPr>
                      <w:rFonts w:ascii="Calibri" w:hAnsi="Calibri" w:cs="Calibri"/>
                      <w:i/>
                      <w:color w:val="000000" w:themeColor="text1"/>
                      <w:lang w:eastAsia="ko-KR"/>
                    </w:rPr>
                  </w:pPr>
                  <m:oMathPara>
                    <m:oMathParaPr>
                      <m:jc m:val="centerGroup"/>
                    </m:oMathParaPr>
                    <m:oMath>
                      <m:r>
                        <w:rPr>
                          <w:rFonts w:ascii="Cambria Math" w:hAnsi="Cambria Math"/>
                          <w:color w:val="000000" w:themeColor="text1"/>
                          <w:lang w:eastAsia="ko-KR"/>
                        </w:rPr>
                        <m:t>β</m:t>
                      </m:r>
                    </m:oMath>
                  </m:oMathPara>
                </w:p>
              </w:tc>
              <w:tc>
                <w:tcPr>
                  <w:tcW w:w="3012" w:type="dxa"/>
                  <w:tcBorders>
                    <w:top w:val="single" w:sz="8" w:space="0" w:color="000000"/>
                    <w:left w:val="nil"/>
                    <w:bottom w:val="single" w:sz="8" w:space="0" w:color="000000"/>
                    <w:right w:val="single" w:sz="8" w:space="0" w:color="000000"/>
                  </w:tcBorders>
                  <w:hideMark/>
                </w:tcPr>
                <w:p w14:paraId="387C25C5" w14:textId="77777777" w:rsidR="00C77757" w:rsidRDefault="00C77757" w:rsidP="00C77757">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 xml:space="preserve">Restriction </w:t>
                  </w:r>
                </w:p>
                <w:p w14:paraId="0DC1C432" w14:textId="77777777" w:rsidR="00C77757" w:rsidRPr="00AE36C9" w:rsidRDefault="00C77757" w:rsidP="00C77757">
                  <w:pPr>
                    <w:pStyle w:val="Style1"/>
                    <w:spacing w:after="0" w:line="24" w:lineRule="atLeast"/>
                    <w:ind w:firstLine="14"/>
                    <w:jc w:val="center"/>
                    <w:rPr>
                      <w:rFonts w:ascii="Calibri" w:hAnsi="Calibri" w:cs="Calibri"/>
                      <w:color w:val="000000" w:themeColor="text1"/>
                      <w:lang w:eastAsia="ko-KR"/>
                    </w:rPr>
                  </w:pPr>
                  <w:r w:rsidRPr="00AE36C9">
                    <w:rPr>
                      <w:rFonts w:ascii="Calibri" w:hAnsi="Calibri" w:cs="Calibri"/>
                      <w:color w:val="000000" w:themeColor="text1"/>
                      <w:lang w:eastAsia="ko-KR"/>
                    </w:rPr>
                    <w:t>(if any)</w:t>
                  </w:r>
                </w:p>
              </w:tc>
            </w:tr>
            <w:tr w:rsidR="00C77757" w:rsidRPr="00AE36C9" w14:paraId="5B2B4378" w14:textId="77777777" w:rsidTr="00374A77">
              <w:trPr>
                <w:trHeight w:val="125"/>
              </w:trPr>
              <w:tc>
                <w:tcPr>
                  <w:tcW w:w="90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8A08A5B" w14:textId="77777777" w:rsidR="00C77757" w:rsidRPr="00C77757" w:rsidRDefault="00C77757" w:rsidP="00C77757">
                  <w:pPr>
                    <w:pStyle w:val="Style1"/>
                    <w:spacing w:after="0" w:line="24" w:lineRule="atLeast"/>
                    <w:ind w:firstLine="14"/>
                    <w:jc w:val="center"/>
                    <w:rPr>
                      <w:rFonts w:ascii="Malgun Gothic" w:hAnsi="Malgun Gothic" w:cs="Times New Roman"/>
                      <w:strike/>
                      <w:color w:val="FF0000"/>
                      <w:lang w:eastAsia="ko-KR"/>
                    </w:rPr>
                  </w:pPr>
                </w:p>
              </w:tc>
              <w:tc>
                <w:tcPr>
                  <w:tcW w:w="12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1E87C95" w14:textId="77777777" w:rsidR="00C77757" w:rsidRPr="00AE36C9" w:rsidRDefault="00C77757" w:rsidP="00C77757">
                  <w:pPr>
                    <w:pStyle w:val="Style1"/>
                    <w:spacing w:after="0" w:line="24" w:lineRule="atLeast"/>
                    <w:ind w:firstLine="14"/>
                    <w:jc w:val="center"/>
                    <w:rPr>
                      <w:color w:val="000000" w:themeColor="text1"/>
                      <w:lang w:eastAsia="ko-KR"/>
                    </w:rPr>
                  </w:pPr>
                </w:p>
              </w:tc>
              <w:tc>
                <w:tcPr>
                  <w:tcW w:w="1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002A76" w14:textId="77777777" w:rsidR="00C77757" w:rsidRPr="00AE36C9" w:rsidRDefault="00C77757" w:rsidP="00C77757">
                  <w:pPr>
                    <w:pStyle w:val="Style1"/>
                    <w:spacing w:after="0" w:line="24" w:lineRule="atLeast"/>
                    <w:ind w:firstLine="14"/>
                    <w:jc w:val="center"/>
                    <w:rPr>
                      <w:color w:val="000000" w:themeColor="text1"/>
                      <w:lang w:eastAsia="ko-KR"/>
                    </w:rPr>
                  </w:pPr>
                </w:p>
              </w:tc>
              <w:tc>
                <w:tcPr>
                  <w:tcW w:w="12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69AB89" w14:textId="77777777" w:rsidR="00C77757" w:rsidRPr="00AE36C9" w:rsidRDefault="00C77757" w:rsidP="00C77757">
                  <w:pPr>
                    <w:pStyle w:val="Style1"/>
                    <w:spacing w:after="0" w:line="24" w:lineRule="atLeast"/>
                    <w:ind w:firstLine="14"/>
                    <w:jc w:val="center"/>
                    <w:rPr>
                      <w:color w:val="000000" w:themeColor="text1"/>
                      <w:lang w:eastAsia="ko-KR"/>
                    </w:rPr>
                  </w:pPr>
                </w:p>
              </w:tc>
              <w:tc>
                <w:tcPr>
                  <w:tcW w:w="3012" w:type="dxa"/>
                  <w:tcBorders>
                    <w:top w:val="nil"/>
                    <w:left w:val="nil"/>
                    <w:bottom w:val="single" w:sz="8" w:space="0" w:color="000000"/>
                    <w:right w:val="single" w:sz="8" w:space="0" w:color="000000"/>
                  </w:tcBorders>
                </w:tcPr>
                <w:p w14:paraId="44E6893A" w14:textId="77777777" w:rsidR="00C77757" w:rsidRPr="00AE36C9" w:rsidRDefault="00C77757" w:rsidP="00C77757">
                  <w:pPr>
                    <w:pStyle w:val="Style1"/>
                    <w:spacing w:after="0" w:line="24" w:lineRule="atLeast"/>
                    <w:ind w:firstLine="14"/>
                    <w:jc w:val="center"/>
                    <w:rPr>
                      <w:color w:val="000000" w:themeColor="text1"/>
                      <w:lang w:eastAsia="ko-KR"/>
                    </w:rPr>
                  </w:pPr>
                </w:p>
              </w:tc>
            </w:tr>
          </w:tbl>
          <w:p w14:paraId="25C844C9" w14:textId="77777777" w:rsidR="00C77757" w:rsidRDefault="00C77757" w:rsidP="00C77757">
            <w:pPr>
              <w:snapToGrid w:val="0"/>
              <w:spacing w:after="0" w:line="240" w:lineRule="auto"/>
              <w:rPr>
                <w:rFonts w:ascii="Times New Roman" w:hAnsi="Times New Roman" w:cs="Times New Roman"/>
                <w:sz w:val="18"/>
                <w:szCs w:val="18"/>
              </w:rPr>
            </w:pPr>
          </w:p>
          <w:p w14:paraId="0F03A5F8" w14:textId="77777777" w:rsidR="00C77757" w:rsidRPr="00917DCB" w:rsidRDefault="00C77757" w:rsidP="00C77757">
            <w:pPr>
              <w:snapToGrid w:val="0"/>
              <w:spacing w:after="0" w:line="240" w:lineRule="auto"/>
              <w:rPr>
                <w:rFonts w:ascii="Times New Roman" w:hAnsi="Times New Roman" w:cs="Times New Roman"/>
                <w:color w:val="FF0000"/>
                <w:sz w:val="18"/>
                <w:szCs w:val="18"/>
              </w:rPr>
            </w:pPr>
            <w:r w:rsidRPr="00917DCB">
              <w:rPr>
                <w:rFonts w:ascii="Times New Roman" w:hAnsi="Times New Roman" w:cs="Times New Roman"/>
                <w:color w:val="FF0000"/>
                <w:sz w:val="18"/>
                <w:szCs w:val="18"/>
              </w:rPr>
              <w:t>And for a proposed supported {Ln}</w:t>
            </w:r>
          </w:p>
          <w:tbl>
            <w:tblPr>
              <w:tblStyle w:val="TableGrid"/>
              <w:tblW w:w="0" w:type="auto"/>
              <w:tblLook w:val="04A0" w:firstRow="1" w:lastRow="0" w:firstColumn="1" w:lastColumn="0" w:noHBand="0" w:noVBand="1"/>
            </w:tblPr>
            <w:tblGrid>
              <w:gridCol w:w="2120"/>
              <w:gridCol w:w="2120"/>
              <w:gridCol w:w="2121"/>
              <w:gridCol w:w="2121"/>
            </w:tblGrid>
            <w:tr w:rsidR="00C77757" w:rsidRPr="00917DCB" w14:paraId="4B7C8149" w14:textId="77777777" w:rsidTr="00374A77">
              <w:tc>
                <w:tcPr>
                  <w:tcW w:w="2120" w:type="dxa"/>
                </w:tcPr>
                <w:p w14:paraId="1A02D17F" w14:textId="77777777" w:rsidR="00C77757" w:rsidRPr="00917DCB" w:rsidRDefault="006006EE" w:rsidP="00C77757">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1</m:t>
                          </m:r>
                        </m:sub>
                      </m:sSub>
                    </m:oMath>
                  </m:oMathPara>
                </w:p>
              </w:tc>
              <w:tc>
                <w:tcPr>
                  <w:tcW w:w="2120" w:type="dxa"/>
                </w:tcPr>
                <w:p w14:paraId="792BA3AA" w14:textId="77777777" w:rsidR="00C77757" w:rsidRPr="00917DCB" w:rsidRDefault="006006EE" w:rsidP="00C77757">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2</m:t>
                          </m:r>
                        </m:sub>
                      </m:sSub>
                    </m:oMath>
                  </m:oMathPara>
                </w:p>
              </w:tc>
              <w:tc>
                <w:tcPr>
                  <w:tcW w:w="2121" w:type="dxa"/>
                </w:tcPr>
                <w:p w14:paraId="1A32A93F" w14:textId="77777777" w:rsidR="00C77757" w:rsidRPr="00917DCB" w:rsidRDefault="006006EE" w:rsidP="00C77757">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3</m:t>
                          </m:r>
                        </m:sub>
                      </m:sSub>
                    </m:oMath>
                  </m:oMathPara>
                </w:p>
              </w:tc>
              <w:tc>
                <w:tcPr>
                  <w:tcW w:w="2121" w:type="dxa"/>
                </w:tcPr>
                <w:p w14:paraId="24938C5D" w14:textId="77777777" w:rsidR="00C77757" w:rsidRPr="00917DCB" w:rsidRDefault="006006EE" w:rsidP="00C77757">
                  <w:pPr>
                    <w:snapToGrid w:val="0"/>
                    <w:rPr>
                      <w:rFonts w:ascii="Times New Roman" w:hAnsi="Times New Roman" w:cs="Times New Roman"/>
                      <w:color w:val="FF0000"/>
                      <w:sz w:val="18"/>
                      <w:szCs w:val="18"/>
                    </w:rPr>
                  </w:pPr>
                  <m:oMathPara>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L</m:t>
                          </m:r>
                        </m:e>
                        <m:sub>
                          <m:r>
                            <w:rPr>
                              <w:rFonts w:ascii="Cambria Math" w:hAnsi="Cambria Math" w:cs="Times New Roman"/>
                              <w:color w:val="FF0000"/>
                              <w:sz w:val="18"/>
                              <w:szCs w:val="18"/>
                            </w:rPr>
                            <m:t>4</m:t>
                          </m:r>
                        </m:sub>
                      </m:sSub>
                    </m:oMath>
                  </m:oMathPara>
                </w:p>
              </w:tc>
            </w:tr>
            <w:tr w:rsidR="00C77757" w:rsidRPr="00917DCB" w14:paraId="55D880E0" w14:textId="77777777" w:rsidTr="00374A77">
              <w:tc>
                <w:tcPr>
                  <w:tcW w:w="2120" w:type="dxa"/>
                </w:tcPr>
                <w:p w14:paraId="02789B86" w14:textId="77777777" w:rsidR="00C77757" w:rsidRPr="00917DCB" w:rsidRDefault="00C77757" w:rsidP="00C77757">
                  <w:pPr>
                    <w:snapToGrid w:val="0"/>
                    <w:rPr>
                      <w:rFonts w:ascii="Times New Roman" w:hAnsi="Times New Roman" w:cs="Times New Roman"/>
                      <w:color w:val="FF0000"/>
                      <w:sz w:val="18"/>
                      <w:szCs w:val="18"/>
                    </w:rPr>
                  </w:pPr>
                </w:p>
              </w:tc>
              <w:tc>
                <w:tcPr>
                  <w:tcW w:w="2120" w:type="dxa"/>
                </w:tcPr>
                <w:p w14:paraId="67F31A86" w14:textId="77777777" w:rsidR="00C77757" w:rsidRPr="00917DCB" w:rsidRDefault="00C77757" w:rsidP="00C77757">
                  <w:pPr>
                    <w:snapToGrid w:val="0"/>
                    <w:rPr>
                      <w:rFonts w:ascii="Times New Roman" w:hAnsi="Times New Roman" w:cs="Times New Roman"/>
                      <w:color w:val="FF0000"/>
                      <w:sz w:val="18"/>
                      <w:szCs w:val="18"/>
                    </w:rPr>
                  </w:pPr>
                </w:p>
              </w:tc>
              <w:tc>
                <w:tcPr>
                  <w:tcW w:w="2121" w:type="dxa"/>
                </w:tcPr>
                <w:p w14:paraId="744D8562" w14:textId="77777777" w:rsidR="00C77757" w:rsidRPr="00917DCB" w:rsidRDefault="00C77757" w:rsidP="00C77757">
                  <w:pPr>
                    <w:snapToGrid w:val="0"/>
                    <w:rPr>
                      <w:rFonts w:ascii="Times New Roman" w:hAnsi="Times New Roman" w:cs="Times New Roman"/>
                      <w:color w:val="FF0000"/>
                      <w:sz w:val="18"/>
                      <w:szCs w:val="18"/>
                    </w:rPr>
                  </w:pPr>
                </w:p>
              </w:tc>
              <w:tc>
                <w:tcPr>
                  <w:tcW w:w="2121" w:type="dxa"/>
                </w:tcPr>
                <w:p w14:paraId="5D02F75D" w14:textId="77777777" w:rsidR="00C77757" w:rsidRPr="00917DCB" w:rsidRDefault="00C77757" w:rsidP="00C77757">
                  <w:pPr>
                    <w:snapToGrid w:val="0"/>
                    <w:rPr>
                      <w:rFonts w:ascii="Times New Roman" w:hAnsi="Times New Roman" w:cs="Times New Roman"/>
                      <w:color w:val="FF0000"/>
                      <w:sz w:val="18"/>
                      <w:szCs w:val="18"/>
                    </w:rPr>
                  </w:pPr>
                </w:p>
              </w:tc>
            </w:tr>
          </w:tbl>
          <w:p w14:paraId="4D4A887E" w14:textId="5E556C8A" w:rsidR="00C77757" w:rsidRPr="00C77757" w:rsidRDefault="00C77757" w:rsidP="00C77757">
            <w:pPr>
              <w:snapToGrid w:val="0"/>
              <w:spacing w:after="0" w:line="240" w:lineRule="auto"/>
              <w:rPr>
                <w:rFonts w:ascii="Times New Roman" w:hAnsi="Times New Roman" w:cs="Times New Roman"/>
                <w:sz w:val="18"/>
                <w:szCs w:val="18"/>
              </w:rPr>
            </w:pPr>
          </w:p>
        </w:tc>
      </w:tr>
      <w:tr w:rsidR="00374A77" w14:paraId="56372016"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94126" w14:textId="1BD6BCEB" w:rsidR="00374A77" w:rsidRDefault="00374A77"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25D88" w14:textId="77777777" w:rsidR="00374A77" w:rsidRPr="00374A77" w:rsidRDefault="00374A77" w:rsidP="00374A77">
            <w:pPr>
              <w:snapToGrid w:val="0"/>
              <w:spacing w:after="0" w:line="240" w:lineRule="auto"/>
              <w:rPr>
                <w:rFonts w:ascii="Times New Roman" w:hAnsi="Times New Roman" w:cs="Times New Roman"/>
                <w:sz w:val="18"/>
                <w:szCs w:val="18"/>
              </w:rPr>
            </w:pPr>
            <w:r w:rsidRPr="00374A77">
              <w:rPr>
                <w:rFonts w:ascii="Times New Roman" w:hAnsi="Times New Roman" w:cs="Times New Roman"/>
                <w:sz w:val="18"/>
                <w:szCs w:val="18"/>
              </w:rPr>
              <w:t xml:space="preserve">Q2.1: In our views, the Alt3 may be assumed as a detailed solution based on the principle of Alt2. </w:t>
            </w:r>
          </w:p>
          <w:p w14:paraId="4EFAFF60" w14:textId="5984E5E9" w:rsidR="00374A77" w:rsidRPr="00D30237" w:rsidRDefault="00374A77" w:rsidP="00374A77">
            <w:pPr>
              <w:snapToGrid w:val="0"/>
              <w:spacing w:after="0" w:line="240" w:lineRule="auto"/>
              <w:rPr>
                <w:rFonts w:ascii="Times New Roman" w:hAnsi="Times New Roman" w:cs="Times New Roman"/>
                <w:sz w:val="18"/>
                <w:szCs w:val="18"/>
              </w:rPr>
            </w:pPr>
            <w:r w:rsidRPr="00374A77">
              <w:rPr>
                <w:rFonts w:ascii="Times New Roman" w:hAnsi="Times New Roman" w:cs="Times New Roman"/>
                <w:sz w:val="18"/>
                <w:szCs w:val="18"/>
              </w:rPr>
              <w:t xml:space="preserve">Q2.2/3: Due to the channel variation for each of serving TRPs, per-resource FD basis selection seems much reasonable. It </w:t>
            </w:r>
            <w:r w:rsidRPr="00D30237">
              <w:rPr>
                <w:rFonts w:ascii="Times New Roman" w:hAnsi="Times New Roman" w:cs="Times New Roman"/>
                <w:sz w:val="18"/>
                <w:szCs w:val="18"/>
              </w:rPr>
              <w:t xml:space="preserve">is clear that we may have different/individual delay profiles corresponds to respective TRPs. If going with Alt1, we may have to consider more FD bases (i.e., a larger Mv) to be selected, and the report overhead increases significantly. </w:t>
            </w:r>
          </w:p>
          <w:p w14:paraId="5A74F7F4" w14:textId="77777777" w:rsidR="00F36CE0" w:rsidRPr="00D30237" w:rsidRDefault="00F36CE0" w:rsidP="00374A77">
            <w:pPr>
              <w:snapToGrid w:val="0"/>
              <w:spacing w:after="0" w:line="240" w:lineRule="auto"/>
              <w:rPr>
                <w:rFonts w:ascii="Times New Roman" w:hAnsi="Times New Roman" w:cs="Times New Roman"/>
                <w:sz w:val="18"/>
                <w:szCs w:val="18"/>
              </w:rPr>
            </w:pPr>
          </w:p>
          <w:p w14:paraId="0E23DEF8" w14:textId="54594373" w:rsidR="00374A77" w:rsidRPr="00D30237" w:rsidRDefault="00374A77" w:rsidP="00374A77">
            <w:pPr>
              <w:snapToGrid w:val="0"/>
              <w:spacing w:after="0" w:line="240" w:lineRule="auto"/>
              <w:rPr>
                <w:rFonts w:ascii="Times New Roman" w:hAnsi="Times New Roman" w:cs="Times New Roman"/>
                <w:sz w:val="18"/>
                <w:szCs w:val="18"/>
              </w:rPr>
            </w:pPr>
            <w:r w:rsidRPr="00D30237">
              <w:rPr>
                <w:rFonts w:ascii="Times New Roman" w:hAnsi="Times New Roman" w:cs="Times New Roman"/>
                <w:sz w:val="18"/>
                <w:szCs w:val="18"/>
              </w:rPr>
              <w:t xml:space="preserve">From the transmission performance perspective, we observe the average and cell-edge UPT gains of Alt2 (and Alt3) over Alt3 while considering report overhead. </w:t>
            </w:r>
          </w:p>
          <w:p w14:paraId="7F7D7D9F" w14:textId="77777777" w:rsidR="00F36CE0" w:rsidRPr="00D30237" w:rsidRDefault="00F36CE0" w:rsidP="00374A77">
            <w:pPr>
              <w:snapToGrid w:val="0"/>
              <w:spacing w:after="0" w:line="240" w:lineRule="auto"/>
              <w:rPr>
                <w:rFonts w:ascii="Times New Roman" w:hAnsi="Times New Roman" w:cs="Times New Roman"/>
                <w:sz w:val="18"/>
                <w:szCs w:val="18"/>
              </w:rPr>
            </w:pPr>
          </w:p>
          <w:p w14:paraId="112D8273" w14:textId="77777777" w:rsidR="00374A77" w:rsidRPr="00D30237" w:rsidRDefault="00374A77" w:rsidP="00374A77">
            <w:pPr>
              <w:snapToGrid w:val="0"/>
              <w:spacing w:after="0" w:line="240" w:lineRule="auto"/>
              <w:rPr>
                <w:rFonts w:ascii="Times New Roman" w:hAnsi="Times New Roman" w:cs="Times New Roman"/>
                <w:sz w:val="18"/>
                <w:szCs w:val="18"/>
              </w:rPr>
            </w:pPr>
            <w:r w:rsidRPr="00D30237">
              <w:rPr>
                <w:rFonts w:ascii="Times New Roman" w:hAnsi="Times New Roman" w:cs="Times New Roman"/>
                <w:sz w:val="18"/>
                <w:szCs w:val="18"/>
              </w:rPr>
              <w:t xml:space="preserve">Q3.1: In CJT, for a given of </w:t>
            </w:r>
            <w:proofErr w:type="spellStart"/>
            <w:r w:rsidRPr="00D30237">
              <w:rPr>
                <w:rFonts w:ascii="Times New Roman" w:hAnsi="Times New Roman" w:cs="Times New Roman"/>
                <w:sz w:val="18"/>
                <w:szCs w:val="18"/>
              </w:rPr>
              <w:t>L_total</w:t>
            </w:r>
            <w:proofErr w:type="spellEnd"/>
            <w:r w:rsidRPr="00D30237">
              <w:rPr>
                <w:rFonts w:ascii="Times New Roman" w:hAnsi="Times New Roman" w:cs="Times New Roman"/>
                <w:sz w:val="18"/>
                <w:szCs w:val="18"/>
              </w:rPr>
              <w:t xml:space="preserve"> of summing a given set of {Ln}, we may combine the impact of the number of TRPs and number of {Ln} for each TRP together. Based on our evaluation, a larger value {</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Beta} may be suitable for a larger {Ln}, but considering the range of number of TRPs (from 1 to 4), it may introduce the combination of {</w:t>
            </w:r>
            <w:proofErr w:type="spellStart"/>
            <w:r w:rsidRPr="00D30237">
              <w:rPr>
                <w:rFonts w:ascii="Times New Roman" w:hAnsi="Times New Roman" w:cs="Times New Roman"/>
                <w:sz w:val="18"/>
                <w:szCs w:val="18"/>
              </w:rPr>
              <w:t>L_total</w:t>
            </w:r>
            <w:proofErr w:type="spellEnd"/>
            <w:r w:rsidRPr="00D30237">
              <w:rPr>
                <w:rFonts w:ascii="Times New Roman" w:hAnsi="Times New Roman" w:cs="Times New Roman"/>
                <w:sz w:val="18"/>
                <w:szCs w:val="18"/>
              </w:rPr>
              <w:t xml:space="preserve">, </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Beta} are quite complicated. Since that, we suggest to provide the individual configuration of {Ln} and {</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Beta}. The linking between {Ln} and {</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xml:space="preserve">, Beta} is up to </w:t>
            </w:r>
            <w:proofErr w:type="spellStart"/>
            <w:r w:rsidRPr="00D30237">
              <w:rPr>
                <w:rFonts w:ascii="Times New Roman" w:hAnsi="Times New Roman" w:cs="Times New Roman"/>
                <w:sz w:val="18"/>
                <w:szCs w:val="18"/>
              </w:rPr>
              <w:t>gNB</w:t>
            </w:r>
            <w:proofErr w:type="spellEnd"/>
            <w:r w:rsidRPr="00D30237">
              <w:rPr>
                <w:rFonts w:ascii="Times New Roman" w:hAnsi="Times New Roman" w:cs="Times New Roman"/>
                <w:sz w:val="18"/>
                <w:szCs w:val="18"/>
              </w:rPr>
              <w:t xml:space="preserve"> configuration. </w:t>
            </w:r>
          </w:p>
          <w:p w14:paraId="19F22BA7" w14:textId="77777777" w:rsidR="00374A77" w:rsidRPr="00D30237" w:rsidRDefault="00374A77" w:rsidP="00374A77">
            <w:pPr>
              <w:snapToGrid w:val="0"/>
              <w:spacing w:after="0" w:line="240" w:lineRule="auto"/>
              <w:rPr>
                <w:rFonts w:ascii="Times New Roman" w:hAnsi="Times New Roman" w:cs="Times New Roman"/>
                <w:sz w:val="18"/>
                <w:szCs w:val="18"/>
              </w:rPr>
            </w:pPr>
          </w:p>
          <w:p w14:paraId="3E5F51D0" w14:textId="77777777" w:rsidR="00374A77" w:rsidRPr="00D30237" w:rsidRDefault="00374A77" w:rsidP="0008195A">
            <w:pPr>
              <w:snapToGrid w:val="0"/>
              <w:spacing w:after="0" w:line="240" w:lineRule="auto"/>
              <w:rPr>
                <w:rFonts w:ascii="Times New Roman" w:hAnsi="Times New Roman" w:cs="Times New Roman"/>
                <w:sz w:val="18"/>
                <w:szCs w:val="18"/>
              </w:rPr>
            </w:pPr>
            <w:r w:rsidRPr="00D30237">
              <w:rPr>
                <w:rFonts w:ascii="Times New Roman" w:hAnsi="Times New Roman" w:cs="Times New Roman"/>
                <w:sz w:val="18"/>
                <w:szCs w:val="18"/>
              </w:rPr>
              <w:t xml:space="preserve">For the latest suggestion from Samsung, we share the similar views </w:t>
            </w:r>
            <w:r w:rsidR="007249DC" w:rsidRPr="00D30237">
              <w:rPr>
                <w:rFonts w:ascii="Times New Roman" w:hAnsi="Times New Roman" w:cs="Times New Roman"/>
                <w:sz w:val="18"/>
                <w:szCs w:val="18"/>
              </w:rPr>
              <w:t>of individual tables for {</w:t>
            </w:r>
            <w:proofErr w:type="spellStart"/>
            <w:r w:rsidR="007249DC" w:rsidRPr="00D30237">
              <w:rPr>
                <w:rFonts w:ascii="Times New Roman" w:hAnsi="Times New Roman" w:cs="Times New Roman"/>
                <w:sz w:val="18"/>
                <w:szCs w:val="18"/>
              </w:rPr>
              <w:t>Pv</w:t>
            </w:r>
            <w:proofErr w:type="spellEnd"/>
            <w:r w:rsidR="007249DC" w:rsidRPr="00D30237">
              <w:rPr>
                <w:rFonts w:ascii="Times New Roman" w:hAnsi="Times New Roman" w:cs="Times New Roman"/>
                <w:sz w:val="18"/>
                <w:szCs w:val="18"/>
              </w:rPr>
              <w:t xml:space="preserve">, Beta} and {Ln}, </w:t>
            </w:r>
            <w:r w:rsidRPr="00D30237">
              <w:rPr>
                <w:rFonts w:ascii="Times New Roman" w:hAnsi="Times New Roman" w:cs="Times New Roman"/>
                <w:sz w:val="18"/>
                <w:szCs w:val="18"/>
              </w:rPr>
              <w:t xml:space="preserve">but further consideration of restriction may not </w:t>
            </w:r>
            <w:r w:rsidR="00F36CE0" w:rsidRPr="00D30237">
              <w:rPr>
                <w:rFonts w:ascii="Times New Roman" w:hAnsi="Times New Roman" w:cs="Times New Roman"/>
                <w:sz w:val="18"/>
                <w:szCs w:val="18"/>
              </w:rPr>
              <w:t xml:space="preserve">be </w:t>
            </w:r>
            <w:r w:rsidRPr="00D30237">
              <w:rPr>
                <w:rFonts w:ascii="Times New Roman" w:hAnsi="Times New Roman" w:cs="Times New Roman"/>
                <w:sz w:val="18"/>
                <w:szCs w:val="18"/>
              </w:rPr>
              <w:t>needed and can be l</w:t>
            </w:r>
            <w:r w:rsidR="007249DC" w:rsidRPr="00D30237">
              <w:rPr>
                <w:rFonts w:ascii="Times New Roman" w:hAnsi="Times New Roman" w:cs="Times New Roman"/>
                <w:sz w:val="18"/>
                <w:szCs w:val="18"/>
              </w:rPr>
              <w:t xml:space="preserve">eft </w:t>
            </w:r>
            <w:r w:rsidRPr="00D30237">
              <w:rPr>
                <w:rFonts w:ascii="Times New Roman" w:hAnsi="Times New Roman" w:cs="Times New Roman"/>
                <w:sz w:val="18"/>
                <w:szCs w:val="18"/>
              </w:rPr>
              <w:t xml:space="preserve">to </w:t>
            </w:r>
            <w:proofErr w:type="spellStart"/>
            <w:r w:rsidRPr="00D30237">
              <w:rPr>
                <w:rFonts w:ascii="Times New Roman" w:hAnsi="Times New Roman" w:cs="Times New Roman"/>
                <w:sz w:val="18"/>
                <w:szCs w:val="18"/>
              </w:rPr>
              <w:t>gNB</w:t>
            </w:r>
            <w:proofErr w:type="spellEnd"/>
            <w:r w:rsidRPr="00D30237">
              <w:rPr>
                <w:rFonts w:ascii="Times New Roman" w:hAnsi="Times New Roman" w:cs="Times New Roman"/>
                <w:sz w:val="18"/>
                <w:szCs w:val="18"/>
              </w:rPr>
              <w:t xml:space="preserve"> implementation</w:t>
            </w:r>
            <w:r w:rsidR="007249DC" w:rsidRPr="00D30237">
              <w:rPr>
                <w:rFonts w:ascii="Times New Roman" w:hAnsi="Times New Roman" w:cs="Times New Roman"/>
                <w:sz w:val="18"/>
                <w:szCs w:val="18"/>
              </w:rPr>
              <w:t>. O</w:t>
            </w:r>
            <w:r w:rsidRPr="00D30237">
              <w:rPr>
                <w:rFonts w:ascii="Times New Roman" w:hAnsi="Times New Roman" w:cs="Times New Roman"/>
                <w:sz w:val="18"/>
                <w:szCs w:val="18"/>
              </w:rPr>
              <w:t xml:space="preserve">therwise, there may be too many error/worse cases like having </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xml:space="preserve"> = 1/8 for v=1,2 (hence 1/16 for v=3,4</w:t>
            </w:r>
            <w:r w:rsidR="0008195A" w:rsidRPr="00D30237">
              <w:rPr>
                <w:rFonts w:ascii="Times New Roman" w:hAnsi="Times New Roman" w:cs="Times New Roman"/>
                <w:sz w:val="18"/>
                <w:szCs w:val="18"/>
              </w:rPr>
              <w:t>)</w:t>
            </w:r>
          </w:p>
          <w:p w14:paraId="49BAE83F" w14:textId="77777777" w:rsidR="0008195A" w:rsidRPr="00D30237" w:rsidRDefault="0008195A" w:rsidP="0008195A">
            <w:pPr>
              <w:snapToGrid w:val="0"/>
              <w:spacing w:after="0" w:line="240" w:lineRule="auto"/>
              <w:rPr>
                <w:rFonts w:ascii="Times New Roman" w:hAnsi="Times New Roman" w:cs="Times New Roman"/>
                <w:sz w:val="18"/>
                <w:szCs w:val="18"/>
              </w:rPr>
            </w:pPr>
          </w:p>
          <w:p w14:paraId="61445D86" w14:textId="2836C1C5" w:rsidR="0008195A" w:rsidRPr="00D30237" w:rsidRDefault="006A021E" w:rsidP="0008195A">
            <w:pPr>
              <w:snapToGrid w:val="0"/>
              <w:spacing w:after="0" w:line="240" w:lineRule="auto"/>
              <w:rPr>
                <w:rFonts w:ascii="Times New Roman" w:hAnsi="Times New Roman" w:cs="Times New Roman"/>
                <w:sz w:val="18"/>
                <w:szCs w:val="18"/>
              </w:rPr>
            </w:pPr>
            <w:r w:rsidRPr="00D30237">
              <w:rPr>
                <w:rFonts w:ascii="Times New Roman" w:hAnsi="Times New Roman" w:cs="Times New Roman"/>
                <w:sz w:val="18"/>
                <w:szCs w:val="18"/>
              </w:rPr>
              <w:t>Furthermore</w:t>
            </w:r>
            <w:r w:rsidR="0008195A" w:rsidRPr="00D30237">
              <w:rPr>
                <w:rFonts w:ascii="Times New Roman" w:hAnsi="Times New Roman" w:cs="Times New Roman"/>
                <w:sz w:val="18"/>
                <w:szCs w:val="18"/>
              </w:rPr>
              <w:t>, we have some concerns for having a rule of “</w:t>
            </w:r>
            <w:r w:rsidR="003867AA" w:rsidRPr="00D30237">
              <w:rPr>
                <w:rFonts w:ascii="Times New Roman" w:hAnsi="Times New Roman" w:cs="Times New Roman"/>
                <w:iCs/>
                <w:color w:val="000000" w:themeColor="text1"/>
                <w:sz w:val="18"/>
                <w:szCs w:val="18"/>
              </w:rPr>
              <w:t xml:space="preserve">Remove combinations with </w:t>
            </w:r>
            <w:r w:rsidR="0008195A" w:rsidRPr="00D30237">
              <w:rPr>
                <w:rFonts w:ascii="Times New Roman" w:hAnsi="Times New Roman" w:cs="Times New Roman"/>
                <w:iCs/>
                <w:color w:val="000000" w:themeColor="text1"/>
                <w:sz w:val="18"/>
                <w:szCs w:val="18"/>
              </w:rPr>
              <w:t xml:space="preserve">the total overhead exceeding the max of </w:t>
            </w:r>
            <w:r w:rsidR="0008195A" w:rsidRPr="00D30237">
              <w:rPr>
                <w:rFonts w:ascii="Times New Roman" w:hAnsi="Times New Roman" w:cs="Times New Roman"/>
                <w:iCs/>
                <w:strike/>
                <w:color w:val="FF0000"/>
                <w:sz w:val="18"/>
                <w:szCs w:val="18"/>
              </w:rPr>
              <w:t>Rel.15</w:t>
            </w:r>
            <w:r w:rsidR="0008195A" w:rsidRPr="00D30237">
              <w:rPr>
                <w:rFonts w:ascii="Times New Roman" w:hAnsi="Times New Roman" w:cs="Times New Roman"/>
                <w:iCs/>
                <w:color w:val="FF0000"/>
                <w:sz w:val="18"/>
                <w:szCs w:val="18"/>
              </w:rPr>
              <w:t xml:space="preserve"> Rel.16/17 </w:t>
            </w:r>
            <w:r w:rsidR="0008195A" w:rsidRPr="00D30237">
              <w:rPr>
                <w:rFonts w:ascii="Times New Roman" w:hAnsi="Times New Roman" w:cs="Times New Roman"/>
                <w:sz w:val="18"/>
                <w:szCs w:val="18"/>
              </w:rPr>
              <w:t xml:space="preserve">Type II”, due to the fact that we have up to 4 TRPs, extending the upper bound of R16/17 Type II may be possible with higher probability. If having this rule, I think </w:t>
            </w:r>
            <w:r w:rsidR="0008195A" w:rsidRPr="00D30237">
              <w:rPr>
                <w:rFonts w:ascii="Times New Roman" w:hAnsi="Times New Roman" w:cs="Times New Roman"/>
                <w:color w:val="FF0000"/>
                <w:sz w:val="18"/>
                <w:szCs w:val="18"/>
              </w:rPr>
              <w:t>twice</w:t>
            </w:r>
            <w:r w:rsidR="003867AA" w:rsidRPr="00D30237">
              <w:rPr>
                <w:rFonts w:ascii="Times New Roman" w:hAnsi="Times New Roman" w:cs="Times New Roman"/>
                <w:color w:val="FF0000"/>
                <w:sz w:val="18"/>
                <w:szCs w:val="18"/>
              </w:rPr>
              <w:t xml:space="preserve"> (</w:t>
            </w:r>
            <w:r w:rsidR="00C12195" w:rsidRPr="00D30237">
              <w:rPr>
                <w:rFonts w:ascii="Times New Roman" w:hAnsi="Times New Roman" w:cs="Times New Roman"/>
                <w:color w:val="FF0000"/>
                <w:sz w:val="18"/>
                <w:szCs w:val="18"/>
              </w:rPr>
              <w:t>or more</w:t>
            </w:r>
            <w:r w:rsidR="003867AA" w:rsidRPr="00D30237">
              <w:rPr>
                <w:rFonts w:ascii="Times New Roman" w:hAnsi="Times New Roman" w:cs="Times New Roman"/>
                <w:color w:val="FF0000"/>
                <w:sz w:val="18"/>
                <w:szCs w:val="18"/>
              </w:rPr>
              <w:t>)</w:t>
            </w:r>
            <w:r w:rsidR="0008195A" w:rsidRPr="00D30237">
              <w:rPr>
                <w:rFonts w:ascii="Times New Roman" w:hAnsi="Times New Roman" w:cs="Times New Roman"/>
                <w:color w:val="FF0000"/>
                <w:sz w:val="18"/>
                <w:szCs w:val="18"/>
              </w:rPr>
              <w:t xml:space="preserve"> of the max </w:t>
            </w:r>
            <w:r w:rsidR="0008195A" w:rsidRPr="00D30237">
              <w:rPr>
                <w:rFonts w:ascii="Times New Roman" w:hAnsi="Times New Roman" w:cs="Times New Roman"/>
                <w:sz w:val="18"/>
                <w:szCs w:val="18"/>
              </w:rPr>
              <w:t>should be considered</w:t>
            </w:r>
            <w:r w:rsidR="00C12195" w:rsidRPr="00D30237">
              <w:rPr>
                <w:rFonts w:ascii="Times New Roman" w:hAnsi="Times New Roman" w:cs="Times New Roman"/>
                <w:sz w:val="18"/>
                <w:szCs w:val="18"/>
              </w:rPr>
              <w:t xml:space="preserve"> as a baseline</w:t>
            </w:r>
            <w:r w:rsidR="00072F0A">
              <w:rPr>
                <w:rFonts w:ascii="Times New Roman" w:hAnsi="Times New Roman" w:cs="Times New Roman"/>
                <w:sz w:val="18"/>
                <w:szCs w:val="18"/>
              </w:rPr>
              <w:t xml:space="preserve">, and </w:t>
            </w:r>
            <w:r w:rsidR="00E9701E">
              <w:rPr>
                <w:rFonts w:ascii="Times New Roman" w:hAnsi="Times New Roman" w:cs="Times New Roman"/>
                <w:sz w:val="18"/>
                <w:szCs w:val="18"/>
              </w:rPr>
              <w:t>upper bound of UPT performance should be considered together</w:t>
            </w:r>
            <w:r w:rsidR="00072F0A">
              <w:rPr>
                <w:rFonts w:ascii="Times New Roman" w:hAnsi="Times New Roman" w:cs="Times New Roman"/>
                <w:sz w:val="18"/>
                <w:szCs w:val="18"/>
              </w:rPr>
              <w:t xml:space="preserve">. The current situation is </w:t>
            </w:r>
            <w:r w:rsidR="00C12195" w:rsidRPr="00D30237">
              <w:rPr>
                <w:rFonts w:ascii="Times New Roman" w:hAnsi="Times New Roman" w:cs="Times New Roman"/>
                <w:sz w:val="18"/>
                <w:szCs w:val="18"/>
              </w:rPr>
              <w:t>different from</w:t>
            </w:r>
            <w:r w:rsidR="00786937">
              <w:rPr>
                <w:rFonts w:ascii="Times New Roman" w:hAnsi="Times New Roman" w:cs="Times New Roman"/>
                <w:sz w:val="18"/>
                <w:szCs w:val="18"/>
              </w:rPr>
              <w:t xml:space="preserve"> Rel-16 enhancement on </w:t>
            </w:r>
            <w:r w:rsidR="00C12195" w:rsidRPr="00D30237">
              <w:rPr>
                <w:rFonts w:ascii="Times New Roman" w:hAnsi="Times New Roman" w:cs="Times New Roman"/>
                <w:sz w:val="18"/>
                <w:szCs w:val="18"/>
              </w:rPr>
              <w:t xml:space="preserve">overhead reduction in </w:t>
            </w:r>
            <w:proofErr w:type="spellStart"/>
            <w:r w:rsidR="00C12195" w:rsidRPr="00D30237">
              <w:rPr>
                <w:rFonts w:ascii="Times New Roman" w:hAnsi="Times New Roman" w:cs="Times New Roman"/>
                <w:sz w:val="18"/>
                <w:szCs w:val="18"/>
              </w:rPr>
              <w:t>eType</w:t>
            </w:r>
            <w:proofErr w:type="spellEnd"/>
            <w:r w:rsidR="00C12195" w:rsidRPr="00D30237">
              <w:rPr>
                <w:rFonts w:ascii="Times New Roman" w:hAnsi="Times New Roman" w:cs="Times New Roman"/>
                <w:sz w:val="18"/>
                <w:szCs w:val="18"/>
              </w:rPr>
              <w:t xml:space="preserve"> CSI</w:t>
            </w:r>
            <w:r w:rsidR="0008195A" w:rsidRPr="00D30237">
              <w:rPr>
                <w:rFonts w:ascii="Times New Roman" w:hAnsi="Times New Roman" w:cs="Times New Roman"/>
                <w:sz w:val="18"/>
                <w:szCs w:val="18"/>
              </w:rPr>
              <w:t>.</w:t>
            </w:r>
            <w:r w:rsidR="0008195A" w:rsidRPr="00D30237">
              <w:rPr>
                <w:iCs/>
                <w:color w:val="000000" w:themeColor="text1"/>
                <w:sz w:val="18"/>
                <w:szCs w:val="18"/>
              </w:rPr>
              <w:t xml:space="preserve"> </w:t>
            </w:r>
          </w:p>
          <w:p w14:paraId="68D533F5" w14:textId="76CB4617" w:rsidR="0008195A" w:rsidRDefault="0008195A" w:rsidP="0008195A">
            <w:pPr>
              <w:snapToGrid w:val="0"/>
              <w:spacing w:after="0" w:line="240" w:lineRule="auto"/>
              <w:rPr>
                <w:rFonts w:ascii="Times New Roman" w:hAnsi="Times New Roman" w:cs="Times New Roman"/>
                <w:sz w:val="18"/>
                <w:szCs w:val="18"/>
              </w:rPr>
            </w:pPr>
          </w:p>
        </w:tc>
      </w:tr>
      <w:tr w:rsidR="00BD21AE" w14:paraId="07B41131"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BEC41" w14:textId="413293DA" w:rsidR="00BD21AE" w:rsidRPr="00BD21AE" w:rsidRDefault="00BD21AE"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F639" w14:textId="77777777" w:rsidR="00BD21AE" w:rsidRDefault="00BD21AE"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2.1: Yes. We think </w:t>
            </w:r>
            <w:r w:rsidRPr="00466B8D">
              <w:rPr>
                <w:rFonts w:ascii="Times New Roman" w:eastAsia="DengXian" w:hAnsi="Times New Roman" w:cs="Times New Roman"/>
                <w:sz w:val="18"/>
                <w:szCs w:val="18"/>
                <w:lang w:eastAsia="zh-CN"/>
              </w:rPr>
              <w:t>independent FD basis selection across N CSI-RS resources with per-CSI-RS-resource FD basis selection offset is equivalent to independent window (M_init) for each CSI-RS resource. Since FD basis selection offset needs additional overhead, Alt.3 cannot provide benefits over Alt.2 with the same overhead.</w:t>
            </w:r>
          </w:p>
          <w:p w14:paraId="7218D55A" w14:textId="77777777" w:rsidR="00BD21AE" w:rsidRDefault="00BD21AE" w:rsidP="00BD21AE">
            <w:pPr>
              <w:snapToGrid w:val="0"/>
              <w:spacing w:after="0" w:line="240" w:lineRule="auto"/>
              <w:rPr>
                <w:rFonts w:ascii="Times New Roman" w:eastAsia="DengXian" w:hAnsi="Times New Roman" w:cs="Times New Roman"/>
                <w:sz w:val="18"/>
                <w:szCs w:val="18"/>
                <w:lang w:eastAsia="zh-CN"/>
              </w:rPr>
            </w:pPr>
          </w:p>
          <w:p w14:paraId="3DBDC612" w14:textId="77777777" w:rsidR="00BD21AE" w:rsidRDefault="00BD21AE"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2.2: We don’t think </w:t>
            </w:r>
            <w:r w:rsidRPr="008533BF">
              <w:rPr>
                <w:rFonts w:ascii="Times New Roman" w:eastAsia="DengXian" w:hAnsi="Times New Roman" w:cs="Times New Roman"/>
                <w:sz w:val="18"/>
                <w:szCs w:val="18"/>
                <w:lang w:eastAsia="zh-CN"/>
              </w:rPr>
              <w:t>per-resource FD basis selection</w:t>
            </w:r>
            <w:r>
              <w:rPr>
                <w:rFonts w:ascii="Times New Roman" w:eastAsia="DengXian" w:hAnsi="Times New Roman" w:cs="Times New Roman"/>
                <w:sz w:val="18"/>
                <w:szCs w:val="18"/>
                <w:lang w:eastAsia="zh-CN"/>
              </w:rPr>
              <w:t xml:space="preserve"> can</w:t>
            </w:r>
            <w:r w:rsidRPr="008533BF">
              <w:rPr>
                <w:rFonts w:ascii="Times New Roman" w:eastAsia="DengXian" w:hAnsi="Times New Roman" w:cs="Times New Roman"/>
                <w:sz w:val="18"/>
                <w:szCs w:val="18"/>
                <w:lang w:eastAsia="zh-CN"/>
              </w:rPr>
              <w:t>n</w:t>
            </w:r>
            <w:r>
              <w:rPr>
                <w:rFonts w:ascii="Times New Roman" w:eastAsia="DengXian" w:hAnsi="Times New Roman" w:cs="Times New Roman"/>
                <w:sz w:val="18"/>
                <w:szCs w:val="18"/>
                <w:lang w:eastAsia="zh-CN"/>
              </w:rPr>
              <w:t>o</w:t>
            </w:r>
            <w:r w:rsidRPr="008533BF">
              <w:rPr>
                <w:rFonts w:ascii="Times New Roman" w:eastAsia="DengXian" w:hAnsi="Times New Roman" w:cs="Times New Roman"/>
                <w:sz w:val="18"/>
                <w:szCs w:val="18"/>
                <w:lang w:eastAsia="zh-CN"/>
              </w:rPr>
              <w:t>t offer any UPT gain relative to resource-common FD basis selection</w:t>
            </w:r>
            <w:r>
              <w:rPr>
                <w:rFonts w:ascii="Times New Roman" w:eastAsia="DengXian" w:hAnsi="Times New Roman" w:cs="Times New Roman"/>
                <w:sz w:val="18"/>
                <w:szCs w:val="18"/>
                <w:lang w:eastAsia="zh-CN"/>
              </w:rPr>
              <w:t xml:space="preserve">. Furthermore, according to the previous agreement, </w:t>
            </w:r>
            <w:r w:rsidRPr="008533BF">
              <w:rPr>
                <w:rFonts w:ascii="Times New Roman" w:eastAsia="DengXian" w:hAnsi="Times New Roman" w:cs="Times New Roman"/>
                <w:sz w:val="18"/>
                <w:szCs w:val="18"/>
                <w:lang w:eastAsia="zh-CN"/>
              </w:rPr>
              <w:t>Mode 1 was defined as per-TRP/TRP-group SD/FD basis selection which allows independent FD basis selection across N TRPs /TRP groups.</w:t>
            </w:r>
            <w:r>
              <w:rPr>
                <w:rFonts w:ascii="Times New Roman" w:eastAsia="DengXian" w:hAnsi="Times New Roman" w:cs="Times New Roman"/>
                <w:sz w:val="18"/>
                <w:szCs w:val="18"/>
                <w:lang w:eastAsia="zh-CN"/>
              </w:rPr>
              <w:t xml:space="preserve"> Alt.1 may not be consistent with the definition. </w:t>
            </w:r>
          </w:p>
          <w:p w14:paraId="34647B6E" w14:textId="77777777" w:rsidR="00BD21AE" w:rsidRDefault="00BD21AE" w:rsidP="00BD21AE">
            <w:pPr>
              <w:snapToGrid w:val="0"/>
              <w:spacing w:after="0" w:line="240" w:lineRule="auto"/>
              <w:rPr>
                <w:rFonts w:ascii="Times New Roman" w:eastAsia="DengXian" w:hAnsi="Times New Roman" w:cs="Times New Roman"/>
                <w:sz w:val="18"/>
                <w:szCs w:val="18"/>
                <w:lang w:eastAsia="zh-CN"/>
              </w:rPr>
            </w:pPr>
          </w:p>
          <w:p w14:paraId="3B03467E" w14:textId="4D20C52E" w:rsidR="00BD21AE" w:rsidRPr="00374A77" w:rsidRDefault="00BD21AE" w:rsidP="00BD21AE">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3.1: We intend to agree with MTK that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Pr>
                <w:rFonts w:ascii="Times New Roman" w:eastAsia="DengXian" w:hAnsi="Times New Roman" w:cs="Times New Roman"/>
                <w:sz w:val="18"/>
                <w:szCs w:val="18"/>
                <w:lang w:eastAsia="zh-CN"/>
              </w:rPr>
              <w:t xml:space="preserve"> can be used instead of </w:t>
            </w:r>
            <w:r w:rsidRPr="00EE6D08">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in the parameter combination, e.g. </w:t>
            </w:r>
            <m:oMath>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e>
              </m:d>
            </m:oMath>
            <w:r>
              <w:rPr>
                <w:rFonts w:ascii="Times New Roman" w:eastAsia="DengXian" w:hAnsi="Times New Roman" w:cs="Times New Roman" w:hint="eastAsia"/>
                <w:sz w:val="18"/>
                <w:szCs w:val="18"/>
                <w:lang w:eastAsia="zh-CN"/>
              </w:rPr>
              <w:t xml:space="preserve"> can</w:t>
            </w:r>
            <w:r>
              <w:rPr>
                <w:rFonts w:ascii="Times New Roman" w:eastAsia="DengXian" w:hAnsi="Times New Roman" w:cs="Times New Roman"/>
                <w:sz w:val="18"/>
                <w:szCs w:val="18"/>
                <w:lang w:eastAsia="zh-CN"/>
              </w:rPr>
              <w:t xml:space="preserve"> be configured by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T</w:t>
            </w:r>
            <w:r w:rsidRPr="00BD21AE">
              <w:rPr>
                <w:rFonts w:ascii="Times New Roman" w:eastAsia="DengXian" w:hAnsi="Times New Roman" w:cs="Times New Roman"/>
                <w:sz w:val="18"/>
                <w:szCs w:val="18"/>
                <w:lang w:eastAsia="zh-CN"/>
              </w:rPr>
              <w:t>he total number of SD basis should be restricted considering the UE complexity and actual deployment.</w:t>
            </w:r>
            <w:r>
              <w:rPr>
                <w:rFonts w:ascii="Times New Roman" w:eastAsia="DengXian" w:hAnsi="Times New Roman" w:cs="Times New Roman"/>
                <w:sz w:val="18"/>
                <w:szCs w:val="18"/>
                <w:lang w:eastAsia="zh-CN"/>
              </w:rPr>
              <w:t xml:space="preserve"> T</w:t>
            </w:r>
            <w:r w:rsidRPr="00E65934">
              <w:rPr>
                <w:rFonts w:ascii="Times New Roman" w:eastAsia="DengXian" w:hAnsi="Times New Roman" w:cs="Times New Roman"/>
                <w:sz w:val="18"/>
                <w:szCs w:val="18"/>
                <w:lang w:eastAsia="zh-CN"/>
              </w:rPr>
              <w:t xml:space="preserve">he candidate </w:t>
            </w:r>
            <w:r w:rsidRPr="005901BF">
              <w:rPr>
                <w:rFonts w:ascii="Times New Roman" w:eastAsia="DengXian" w:hAnsi="Times New Roman" w:cs="Times New Roman"/>
                <w:i/>
                <w:sz w:val="18"/>
                <w:szCs w:val="18"/>
                <w:lang w:eastAsia="zh-CN"/>
              </w:rPr>
              <w:t>N</w:t>
            </w:r>
            <w:r w:rsidRPr="005901BF">
              <w:rPr>
                <w:rFonts w:ascii="Times New Roman" w:eastAsia="DengXian" w:hAnsi="Times New Roman" w:cs="Times New Roman"/>
                <w:i/>
                <w:sz w:val="18"/>
                <w:szCs w:val="18"/>
                <w:vertAlign w:val="subscript"/>
                <w:lang w:eastAsia="zh-CN"/>
              </w:rPr>
              <w:t>L</w:t>
            </w:r>
            <w:r w:rsidRPr="00E65934">
              <w:rPr>
                <w:rFonts w:ascii="Times New Roman" w:eastAsia="DengXian" w:hAnsi="Times New Roman" w:cs="Times New Roman"/>
                <w:sz w:val="18"/>
                <w:szCs w:val="18"/>
                <w:lang w:eastAsia="zh-CN"/>
              </w:rPr>
              <w:t xml:space="preserve"> combination can be derived based on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E65934">
              <w:rPr>
                <w:rFonts w:ascii="Times New Roman" w:eastAsia="DengXian" w:hAnsi="Times New Roman" w:cs="Times New Roman"/>
                <w:sz w:val="18"/>
                <w:szCs w:val="18"/>
                <w:lang w:eastAsia="zh-CN"/>
              </w:rPr>
              <w:t xml:space="preserve">. For example, the candidate </w:t>
            </w:r>
            <w:r w:rsidRPr="005901BF">
              <w:rPr>
                <w:rFonts w:ascii="Times New Roman" w:eastAsia="DengXian" w:hAnsi="Times New Roman" w:cs="Times New Roman"/>
                <w:i/>
                <w:sz w:val="18"/>
                <w:szCs w:val="18"/>
                <w:lang w:eastAsia="zh-CN"/>
              </w:rPr>
              <w:t>N</w:t>
            </w:r>
            <w:r w:rsidRPr="005901BF">
              <w:rPr>
                <w:rFonts w:ascii="Times New Roman" w:eastAsia="DengXian" w:hAnsi="Times New Roman" w:cs="Times New Roman"/>
                <w:i/>
                <w:sz w:val="18"/>
                <w:szCs w:val="18"/>
                <w:vertAlign w:val="subscript"/>
                <w:lang w:eastAsia="zh-CN"/>
              </w:rPr>
              <w:t>L</w:t>
            </w:r>
            <w:r w:rsidRPr="00E65934">
              <w:rPr>
                <w:rFonts w:ascii="Times New Roman" w:eastAsia="DengXian" w:hAnsi="Times New Roman" w:cs="Times New Roman"/>
                <w:sz w:val="18"/>
                <w:szCs w:val="18"/>
                <w:lang w:eastAsia="zh-CN"/>
              </w:rPr>
              <w:t xml:space="preserve"> combination for each value of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E65934">
              <w:rPr>
                <w:rFonts w:ascii="Times New Roman" w:eastAsia="DengXian" w:hAnsi="Times New Roman" w:cs="Times New Roman"/>
                <w:sz w:val="18"/>
                <w:szCs w:val="18"/>
                <w:lang w:eastAsia="zh-CN"/>
              </w:rPr>
              <w:t xml:space="preserve"> can be pre-defined between gNB and UE, and UE can report the target combination based on gNB configured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E65934">
              <w:rPr>
                <w:rFonts w:ascii="Times New Roman" w:eastAsia="DengXian" w:hAnsi="Times New Roman" w:cs="Times New Roman"/>
                <w:sz w:val="18"/>
                <w:szCs w:val="18"/>
                <w:lang w:eastAsia="zh-CN"/>
              </w:rPr>
              <w:t>.</w:t>
            </w:r>
          </w:p>
        </w:tc>
      </w:tr>
      <w:tr w:rsidR="00E77CA5" w14:paraId="7961B4C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4FC24" w14:textId="5E0ED46B" w:rsidR="00E77CA5" w:rsidRDefault="00E77CA5"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036BA" w14:textId="77777777" w:rsidR="00E77CA5" w:rsidRPr="00480F24" w:rsidRDefault="00E77CA5" w:rsidP="00E77CA5">
            <w:pPr>
              <w:snapToGrid w:val="0"/>
              <w:spacing w:after="0" w:line="240" w:lineRule="auto"/>
              <w:rPr>
                <w:rFonts w:ascii="Times New Roman" w:hAnsi="Times New Roman" w:cs="Times New Roman"/>
                <w:b/>
                <w:bCs/>
                <w:sz w:val="18"/>
                <w:szCs w:val="18"/>
                <w:u w:val="single"/>
              </w:rPr>
            </w:pPr>
            <w:r w:rsidRPr="00480F24">
              <w:rPr>
                <w:rFonts w:ascii="Times New Roman" w:hAnsi="Times New Roman" w:cs="Times New Roman"/>
                <w:b/>
                <w:bCs/>
                <w:sz w:val="18"/>
                <w:szCs w:val="18"/>
                <w:u w:val="single"/>
              </w:rPr>
              <w:t>Q2.3</w:t>
            </w:r>
          </w:p>
          <w:p w14:paraId="4A405EFA" w14:textId="77777777" w:rsidR="00E77CA5" w:rsidRDefault="00E77CA5" w:rsidP="00E77CA5">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Our view is that Alt 1 </w:t>
            </w:r>
            <w:r w:rsidRPr="00480F24">
              <w:rPr>
                <w:rFonts w:ascii="Times New Roman" w:hAnsi="Times New Roman" w:cs="Times New Roman"/>
                <w:sz w:val="18"/>
                <w:szCs w:val="18"/>
              </w:rPr>
              <w:t xml:space="preserve">gives an optimized </w:t>
            </w:r>
            <w:r>
              <w:rPr>
                <w:rFonts w:ascii="Times New Roman" w:hAnsi="Times New Roman" w:cs="Times New Roman"/>
                <w:sz w:val="18"/>
                <w:szCs w:val="18"/>
              </w:rPr>
              <w:t xml:space="preserve">scheme (overhead &amp; UE complexity) </w:t>
            </w:r>
            <w:r w:rsidRPr="00480F24">
              <w:rPr>
                <w:rFonts w:ascii="Times New Roman" w:hAnsi="Times New Roman" w:cs="Times New Roman"/>
                <w:sz w:val="18"/>
                <w:szCs w:val="18"/>
              </w:rPr>
              <w:t xml:space="preserve">by having a common FD basis selection across all the CSI-RS resources scaled with per CSI-RS resource FD offset. </w:t>
            </w:r>
            <w:r w:rsidRPr="00AF1DE4">
              <w:rPr>
                <w:rFonts w:ascii="Times New Roman" w:hAnsi="Times New Roman" w:cs="Times New Roman"/>
                <w:sz w:val="18"/>
                <w:szCs w:val="18"/>
              </w:rPr>
              <w:t>We will wait the SLS performance evaluations from the companies and decide our</w:t>
            </w:r>
            <w:r>
              <w:rPr>
                <w:rFonts w:ascii="Times New Roman" w:hAnsi="Times New Roman" w:cs="Times New Roman"/>
                <w:sz w:val="18"/>
                <w:szCs w:val="18"/>
              </w:rPr>
              <w:t xml:space="preserve"> final</w:t>
            </w:r>
            <w:r w:rsidRPr="00AF1DE4">
              <w:rPr>
                <w:rFonts w:ascii="Times New Roman" w:hAnsi="Times New Roman" w:cs="Times New Roman"/>
                <w:sz w:val="18"/>
                <w:szCs w:val="18"/>
              </w:rPr>
              <w:t xml:space="preserve"> position</w:t>
            </w:r>
            <w:r>
              <w:rPr>
                <w:rFonts w:ascii="Times New Roman" w:hAnsi="Times New Roman" w:cs="Times New Roman"/>
                <w:sz w:val="18"/>
                <w:szCs w:val="18"/>
              </w:rPr>
              <w:t>.</w:t>
            </w:r>
          </w:p>
          <w:p w14:paraId="22887BC2" w14:textId="77777777" w:rsidR="00E77CA5" w:rsidRDefault="00E77CA5" w:rsidP="00E77CA5">
            <w:pPr>
              <w:snapToGrid w:val="0"/>
              <w:spacing w:after="0" w:line="240" w:lineRule="auto"/>
              <w:rPr>
                <w:rFonts w:ascii="Times New Roman" w:hAnsi="Times New Roman" w:cs="Times New Roman"/>
                <w:sz w:val="18"/>
                <w:szCs w:val="18"/>
              </w:rPr>
            </w:pPr>
          </w:p>
          <w:p w14:paraId="69007A45" w14:textId="77777777" w:rsidR="00E77CA5" w:rsidRPr="00480F24" w:rsidRDefault="00E77CA5" w:rsidP="00E77CA5">
            <w:pPr>
              <w:snapToGrid w:val="0"/>
              <w:spacing w:after="0" w:line="240" w:lineRule="auto"/>
              <w:rPr>
                <w:rFonts w:ascii="Times New Roman" w:hAnsi="Times New Roman" w:cs="Times New Roman"/>
                <w:b/>
                <w:bCs/>
                <w:sz w:val="18"/>
                <w:szCs w:val="18"/>
                <w:u w:val="single"/>
              </w:rPr>
            </w:pPr>
            <w:r w:rsidRPr="00480F24">
              <w:rPr>
                <w:rFonts w:ascii="Times New Roman" w:hAnsi="Times New Roman" w:cs="Times New Roman"/>
                <w:b/>
                <w:bCs/>
                <w:sz w:val="18"/>
                <w:szCs w:val="18"/>
                <w:u w:val="single"/>
              </w:rPr>
              <w:t>Q3.1</w:t>
            </w:r>
          </w:p>
          <w:p w14:paraId="525F9D21" w14:textId="77777777" w:rsidR="00E77CA5" w:rsidRDefault="00E77CA5" w:rsidP="00E77CA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 xml:space="preserve">Our position from the beginning was to support </w:t>
            </w:r>
            <w:proofErr w:type="spellStart"/>
            <w:r w:rsidRPr="003B1CEA">
              <w:rPr>
                <w:rFonts w:ascii="Times New Roman" w:hAnsi="Times New Roman" w:cs="Times New Roman"/>
                <w:i/>
                <w:sz w:val="18"/>
                <w:szCs w:val="18"/>
              </w:rPr>
              <w:t>L</w:t>
            </w:r>
            <w:r w:rsidRPr="003B1CEA">
              <w:rPr>
                <w:rFonts w:ascii="Times New Roman" w:hAnsi="Times New Roman" w:cs="Times New Roman"/>
                <w:i/>
                <w:sz w:val="18"/>
                <w:szCs w:val="18"/>
                <w:vertAlign w:val="subscript"/>
              </w:rPr>
              <w:t>max</w:t>
            </w:r>
            <w:proofErr w:type="spellEnd"/>
            <w:r w:rsidRPr="003B1CEA">
              <w:rPr>
                <w:rFonts w:ascii="Times New Roman" w:hAnsi="Times New Roman" w:cs="Times New Roman"/>
                <w:sz w:val="18"/>
                <w:szCs w:val="18"/>
              </w:rPr>
              <w:t xml:space="preserve"> such that </w:t>
            </w:r>
            <m:oMath>
              <m:d>
                <m:dPr>
                  <m:begChr m:val="{"/>
                  <m:endChr m:val="}"/>
                  <m:ctrlPr>
                    <w:rPr>
                      <w:rFonts w:ascii="Cambria Math" w:eastAsia="Malgun Gothic" w:hAnsi="Cambria Math" w:cs="Times New Roman"/>
                      <w:i/>
                      <w:sz w:val="18"/>
                      <w:szCs w:val="18"/>
                      <w:lang w:val="en-GB"/>
                    </w:rPr>
                  </m:ctrlPr>
                </m:dPr>
                <m:e>
                  <m:nary>
                    <m:naryPr>
                      <m:chr m:val="∑"/>
                      <m:limLoc m:val="undOvr"/>
                      <m:ctrlPr>
                        <w:rPr>
                          <w:rFonts w:ascii="Cambria Math" w:eastAsia="Malgun Gothic" w:hAnsi="Cambria Math" w:cs="Times New Roman"/>
                          <w:i/>
                          <w:sz w:val="18"/>
                          <w:szCs w:val="18"/>
                          <w:lang w:val="en-GB"/>
                        </w:rPr>
                      </m:ctrlPr>
                    </m:naryPr>
                    <m:sub>
                      <m:r>
                        <w:rPr>
                          <w:rFonts w:ascii="Cambria Math" w:eastAsia="Malgun Gothic" w:hAnsi="Cambria Math" w:cs="Times New Roman"/>
                          <w:sz w:val="18"/>
                          <w:szCs w:val="18"/>
                          <w:lang w:val="en-GB"/>
                        </w:rPr>
                        <m:t>n=1</m:t>
                      </m:r>
                    </m:sub>
                    <m:sup>
                      <m:r>
                        <w:rPr>
                          <w:rFonts w:ascii="Cambria Math" w:eastAsia="Malgun Gothic" w:hAnsi="Cambria Math" w:cs="Times New Roman"/>
                          <w:sz w:val="18"/>
                          <w:szCs w:val="18"/>
                          <w:lang w:val="en-GB"/>
                        </w:rPr>
                        <m:t>N</m:t>
                      </m:r>
                    </m:sup>
                    <m:e>
                      <m:sSub>
                        <m:sSubPr>
                          <m:ctrlPr>
                            <w:rPr>
                              <w:rFonts w:ascii="Cambria Math" w:eastAsia="Malgun Gothic" w:hAnsi="Cambria Math" w:cs="Times New Roman"/>
                              <w:i/>
                              <w:sz w:val="18"/>
                              <w:szCs w:val="18"/>
                              <w:lang w:val="en-GB"/>
                            </w:rPr>
                          </m:ctrlPr>
                        </m:sSubPr>
                        <m:e>
                          <m:r>
                            <w:rPr>
                              <w:rFonts w:ascii="Cambria Math" w:eastAsia="Malgun Gothic" w:hAnsi="Cambria Math" w:cs="Times New Roman"/>
                              <w:sz w:val="18"/>
                              <w:szCs w:val="18"/>
                              <w:lang w:val="en-GB"/>
                            </w:rPr>
                            <m:t>L</m:t>
                          </m:r>
                        </m:e>
                        <m:sub>
                          <m:r>
                            <w:rPr>
                              <w:rFonts w:ascii="Cambria Math" w:eastAsia="Malgun Gothic" w:hAnsi="Cambria Math" w:cs="Times New Roman"/>
                              <w:sz w:val="18"/>
                              <w:szCs w:val="18"/>
                              <w:lang w:val="en-GB"/>
                            </w:rPr>
                            <m:t>n</m:t>
                          </m:r>
                        </m:sub>
                      </m:sSub>
                      <m:r>
                        <w:rPr>
                          <w:rFonts w:ascii="Cambria Math" w:eastAsia="Malgun Gothic" w:hAnsi="Cambria Math" w:cs="Times New Roman"/>
                          <w:sz w:val="18"/>
                          <w:szCs w:val="18"/>
                          <w:lang w:val="en-GB"/>
                        </w:rPr>
                        <m:t>≤</m:t>
                      </m:r>
                    </m:e>
                  </m:nary>
                  <m:sSub>
                    <m:sSubPr>
                      <m:ctrlPr>
                        <w:rPr>
                          <w:rFonts w:ascii="Cambria Math" w:eastAsia="Malgun Gothic" w:hAnsi="Cambria Math" w:cs="Times New Roman"/>
                          <w:i/>
                          <w:sz w:val="18"/>
                          <w:szCs w:val="18"/>
                          <w:lang w:val="en-GB"/>
                        </w:rPr>
                      </m:ctrlPr>
                    </m:sSubPr>
                    <m:e>
                      <m:r>
                        <w:rPr>
                          <w:rFonts w:ascii="Cambria Math" w:eastAsia="Malgun Gothic" w:hAnsi="Cambria Math" w:cs="Times New Roman"/>
                          <w:sz w:val="18"/>
                          <w:szCs w:val="18"/>
                          <w:lang w:val="en-GB"/>
                        </w:rPr>
                        <m:t>L</m:t>
                      </m:r>
                    </m:e>
                    <m:sub>
                      <m:r>
                        <w:rPr>
                          <w:rFonts w:ascii="Cambria Math" w:eastAsia="Malgun Gothic" w:hAnsi="Cambria Math" w:cs="Times New Roman"/>
                          <w:sz w:val="18"/>
                          <w:szCs w:val="18"/>
                          <w:lang w:val="en-GB"/>
                        </w:rPr>
                        <m:t>max</m:t>
                      </m:r>
                    </m:sub>
                  </m:sSub>
                </m:e>
              </m:d>
            </m:oMath>
            <w:r w:rsidRPr="00DF67C1">
              <w:rPr>
                <w:rFonts w:ascii="Times New Roman" w:eastAsia="Malgun Gothic" w:hAnsi="Times New Roman" w:cs="Times New Roman"/>
                <w:sz w:val="18"/>
                <w:szCs w:val="18"/>
              </w:rPr>
              <w:t xml:space="preserve"> as it could reduce the overhead and complexity by restricting the UE to the number of combinations </w:t>
            </w:r>
            <w:r w:rsidRPr="005901BF">
              <w:rPr>
                <w:rFonts w:ascii="Times New Roman" w:eastAsia="DengXian" w:hAnsi="Times New Roman" w:cs="Times New Roman"/>
                <w:i/>
                <w:sz w:val="18"/>
                <w:szCs w:val="18"/>
                <w:lang w:eastAsia="zh-CN"/>
              </w:rPr>
              <w:t>N</w:t>
            </w:r>
            <w:r w:rsidRPr="005901BF">
              <w:rPr>
                <w:rFonts w:ascii="Times New Roman" w:eastAsia="DengXian" w:hAnsi="Times New Roman" w:cs="Times New Roman"/>
                <w:i/>
                <w:sz w:val="18"/>
                <w:szCs w:val="18"/>
                <w:vertAlign w:val="subscript"/>
                <w:lang w:eastAsia="zh-CN"/>
              </w:rPr>
              <w:t>L</w:t>
            </w:r>
            <w:r w:rsidRPr="00DF67C1">
              <w:rPr>
                <w:rFonts w:ascii="Times New Roman" w:eastAsia="Malgun Gothic" w:hAnsi="Times New Roman" w:cs="Times New Roman"/>
                <w:sz w:val="18"/>
                <w:szCs w:val="18"/>
              </w:rPr>
              <w:t xml:space="preserve"> associated with the </w:t>
            </w:r>
            <w:proofErr w:type="spellStart"/>
            <w:r w:rsidRPr="003B1CEA">
              <w:rPr>
                <w:rFonts w:ascii="Times New Roman" w:hAnsi="Times New Roman" w:cs="Times New Roman"/>
                <w:sz w:val="18"/>
                <w:szCs w:val="18"/>
              </w:rPr>
              <w:t>gNB</w:t>
            </w:r>
            <w:proofErr w:type="spellEnd"/>
            <w:r w:rsidRPr="003B1CEA">
              <w:rPr>
                <w:rFonts w:ascii="Times New Roman" w:hAnsi="Times New Roman" w:cs="Times New Roman"/>
                <w:sz w:val="18"/>
                <w:szCs w:val="18"/>
              </w:rPr>
              <w:t xml:space="preserve"> configuration parameter </w:t>
            </w:r>
            <w:proofErr w:type="spellStart"/>
            <w:r w:rsidRPr="003B1CEA">
              <w:rPr>
                <w:rFonts w:ascii="Times New Roman" w:hAnsi="Times New Roman" w:cs="Times New Roman"/>
                <w:i/>
                <w:sz w:val="18"/>
                <w:szCs w:val="18"/>
              </w:rPr>
              <w:t>L</w:t>
            </w:r>
            <w:r w:rsidRPr="003B1CEA">
              <w:rPr>
                <w:rFonts w:ascii="Times New Roman" w:hAnsi="Times New Roman" w:cs="Times New Roman"/>
                <w:i/>
                <w:sz w:val="18"/>
                <w:szCs w:val="18"/>
                <w:vertAlign w:val="subscript"/>
              </w:rPr>
              <w:t>max</w:t>
            </w:r>
            <w:proofErr w:type="spellEnd"/>
            <w:r w:rsidRPr="00DF67C1">
              <w:rPr>
                <w:rFonts w:ascii="Times New Roman" w:eastAsia="Malgun Gothic" w:hAnsi="Times New Roman" w:cs="Times New Roman"/>
                <w:sz w:val="18"/>
                <w:szCs w:val="18"/>
              </w:rPr>
              <w:t xml:space="preserve">. Therefore, we agree with </w:t>
            </w:r>
            <w:r>
              <w:rPr>
                <w:rFonts w:ascii="Times New Roman" w:eastAsia="DengXian" w:hAnsi="Times New Roman" w:cs="Times New Roman"/>
                <w:sz w:val="18"/>
                <w:szCs w:val="18"/>
                <w:lang w:eastAsia="zh-CN"/>
              </w:rPr>
              <w:t xml:space="preserve">MTK &amp; OPPO and support the </w:t>
            </w:r>
            <w:r>
              <w:rPr>
                <w:rFonts w:ascii="Times New Roman" w:hAnsi="Times New Roman" w:cs="Times New Roman"/>
                <w:sz w:val="18"/>
                <w:szCs w:val="18"/>
              </w:rPr>
              <w:t xml:space="preserve">param combination triplet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oMath>
            <w:r>
              <w:rPr>
                <w:rFonts w:ascii="Times New Roman" w:eastAsia="DengXian" w:hAnsi="Times New Roman" w:cs="Times New Roman"/>
                <w:sz w:val="18"/>
                <w:szCs w:val="18"/>
                <w:lang w:eastAsia="zh-CN"/>
              </w:rPr>
              <w:t xml:space="preserve">. </w:t>
            </w:r>
          </w:p>
          <w:p w14:paraId="6AB9EA62" w14:textId="77777777" w:rsidR="00E77CA5" w:rsidRDefault="00E77CA5" w:rsidP="00BD21AE">
            <w:pPr>
              <w:snapToGrid w:val="0"/>
              <w:spacing w:after="0" w:line="240" w:lineRule="auto"/>
              <w:rPr>
                <w:rFonts w:ascii="Times New Roman" w:eastAsia="DengXian" w:hAnsi="Times New Roman" w:cs="Times New Roman"/>
                <w:sz w:val="18"/>
                <w:szCs w:val="18"/>
                <w:lang w:eastAsia="zh-CN"/>
              </w:rPr>
            </w:pPr>
          </w:p>
        </w:tc>
      </w:tr>
      <w:tr w:rsidR="009E40E8" w14:paraId="4298DDAA"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074FE" w14:textId="38C17DB8" w:rsidR="009E40E8" w:rsidRDefault="003E05E6"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78079" w14:textId="77777777" w:rsidR="003E05E6" w:rsidRPr="003E05E6" w:rsidRDefault="003E05E6" w:rsidP="00E77CA5">
            <w:pPr>
              <w:snapToGrid w:val="0"/>
              <w:spacing w:after="0" w:line="240" w:lineRule="auto"/>
              <w:rPr>
                <w:rFonts w:ascii="Times New Roman" w:hAnsi="Times New Roman" w:cs="Times New Roman"/>
                <w:b/>
                <w:bCs/>
                <w:sz w:val="18"/>
                <w:szCs w:val="18"/>
              </w:rPr>
            </w:pPr>
            <w:r w:rsidRPr="003E05E6">
              <w:rPr>
                <w:rFonts w:ascii="Times New Roman" w:hAnsi="Times New Roman" w:cs="Times New Roman"/>
                <w:b/>
                <w:bCs/>
                <w:sz w:val="18"/>
                <w:szCs w:val="18"/>
              </w:rPr>
              <w:t>Q2.1:</w:t>
            </w:r>
          </w:p>
          <w:p w14:paraId="1FEEDB29" w14:textId="1AD4FC4B" w:rsidR="009E40E8" w:rsidRDefault="003E05E6" w:rsidP="00E77CA5">
            <w:pPr>
              <w:snapToGrid w:val="0"/>
              <w:spacing w:after="0" w:line="240" w:lineRule="auto"/>
              <w:rPr>
                <w:rFonts w:ascii="Times New Roman" w:hAnsi="Times New Roman" w:cs="Times New Roman"/>
                <w:sz w:val="18"/>
                <w:szCs w:val="18"/>
              </w:rPr>
            </w:pPr>
            <w:r w:rsidRPr="00697FF9">
              <w:rPr>
                <w:rFonts w:ascii="Times New Roman" w:hAnsi="Times New Roman" w:cs="Times New Roman"/>
                <w:sz w:val="18"/>
                <w:szCs w:val="18"/>
              </w:rPr>
              <w:t>Alt 2 and Alt 3 are different</w:t>
            </w:r>
            <w:r w:rsidR="000F6877">
              <w:rPr>
                <w:rFonts w:ascii="Times New Roman" w:hAnsi="Times New Roman" w:cs="Times New Roman"/>
                <w:sz w:val="18"/>
                <w:szCs w:val="18"/>
              </w:rPr>
              <w:t xml:space="preserve"> and have different UPT</w:t>
            </w:r>
            <w:r w:rsidRPr="00697FF9">
              <w:rPr>
                <w:rFonts w:ascii="Times New Roman" w:hAnsi="Times New Roman" w:cs="Times New Roman"/>
                <w:sz w:val="18"/>
                <w:szCs w:val="18"/>
              </w:rPr>
              <w:t xml:space="preserve"> if </w:t>
            </w:r>
            <w:r w:rsidR="001A3019">
              <w:rPr>
                <w:rFonts w:ascii="Times New Roman" w:hAnsi="Times New Roman" w:cs="Times New Roman"/>
                <w:sz w:val="18"/>
                <w:szCs w:val="18"/>
              </w:rPr>
              <w:t xml:space="preserve">0 </w:t>
            </w:r>
            <w:r w:rsidR="008568AE">
              <w:rPr>
                <w:rFonts w:ascii="Times New Roman" w:hAnsi="Times New Roman" w:cs="Times New Roman"/>
                <w:sz w:val="18"/>
                <w:szCs w:val="18"/>
              </w:rPr>
              <w:t>≤</w:t>
            </w:r>
            <w:r w:rsidR="001A3019">
              <w:rPr>
                <w:rFonts w:ascii="Times New Roman" w:hAnsi="Times New Roman" w:cs="Times New Roman"/>
                <w:sz w:val="18"/>
                <w:szCs w:val="18"/>
              </w:rPr>
              <w:t xml:space="preserve"> </w:t>
            </w:r>
            <w:proofErr w:type="spellStart"/>
            <w:r w:rsidR="0087757A">
              <w:rPr>
                <w:rFonts w:ascii="Times New Roman" w:hAnsi="Times New Roman" w:cs="Times New Roman"/>
                <w:sz w:val="18"/>
                <w:szCs w:val="18"/>
              </w:rPr>
              <w:t>φ</w:t>
            </w:r>
            <w:r w:rsidR="0087757A" w:rsidRPr="0087757A">
              <w:rPr>
                <w:rFonts w:ascii="Times New Roman" w:hAnsi="Times New Roman" w:cs="Times New Roman"/>
                <w:sz w:val="18"/>
                <w:szCs w:val="18"/>
                <w:vertAlign w:val="subscript"/>
              </w:rPr>
              <w:t>n</w:t>
            </w:r>
            <w:proofErr w:type="spellEnd"/>
            <w:r w:rsidR="001A3019" w:rsidRPr="001A3019">
              <w:rPr>
                <w:rFonts w:ascii="Times New Roman" w:hAnsi="Times New Roman" w:cs="Times New Roman"/>
                <w:sz w:val="18"/>
                <w:szCs w:val="18"/>
              </w:rPr>
              <w:t xml:space="preserve"> &lt;1</w:t>
            </w:r>
            <w:r w:rsidR="001A3019">
              <w:rPr>
                <w:rFonts w:ascii="Times New Roman" w:hAnsi="Times New Roman" w:cs="Times New Roman"/>
                <w:sz w:val="18"/>
                <w:szCs w:val="18"/>
              </w:rPr>
              <w:t xml:space="preserve">. In this case basis vectors in </w:t>
            </w:r>
            <w:proofErr w:type="gramStart"/>
            <w:r w:rsidR="001A3019" w:rsidRPr="001A3019">
              <w:rPr>
                <w:rFonts w:ascii="Times New Roman" w:hAnsi="Times New Roman" w:cs="Times New Roman"/>
                <w:b/>
                <w:bCs/>
                <w:sz w:val="18"/>
                <w:szCs w:val="18"/>
              </w:rPr>
              <w:t>W</w:t>
            </w:r>
            <w:r w:rsidR="001A3019" w:rsidRPr="001A3019">
              <w:rPr>
                <w:rFonts w:ascii="Times New Roman" w:hAnsi="Times New Roman" w:cs="Times New Roman"/>
                <w:sz w:val="18"/>
                <w:szCs w:val="18"/>
                <w:vertAlign w:val="subscript"/>
              </w:rPr>
              <w:t>f,n</w:t>
            </w:r>
            <w:proofErr w:type="gramEnd"/>
            <w:r w:rsidR="001A3019" w:rsidRPr="001A3019">
              <w:rPr>
                <w:rFonts w:ascii="Times New Roman" w:hAnsi="Times New Roman" w:cs="Times New Roman"/>
                <w:sz w:val="18"/>
                <w:szCs w:val="18"/>
                <w:vertAlign w:val="subscript"/>
              </w:rPr>
              <w:t>1</w:t>
            </w:r>
            <w:r w:rsidR="001A3019">
              <w:rPr>
                <w:rFonts w:ascii="Times New Roman" w:hAnsi="Times New Roman" w:cs="Times New Roman"/>
                <w:sz w:val="18"/>
                <w:szCs w:val="18"/>
              </w:rPr>
              <w:t xml:space="preserve"> and </w:t>
            </w:r>
            <w:r w:rsidR="001A3019" w:rsidRPr="001A3019">
              <w:rPr>
                <w:rFonts w:ascii="Times New Roman" w:hAnsi="Times New Roman" w:cs="Times New Roman"/>
                <w:b/>
                <w:bCs/>
                <w:sz w:val="18"/>
                <w:szCs w:val="18"/>
              </w:rPr>
              <w:t>W</w:t>
            </w:r>
            <w:r w:rsidR="001A3019" w:rsidRPr="001A3019">
              <w:rPr>
                <w:rFonts w:ascii="Times New Roman" w:hAnsi="Times New Roman" w:cs="Times New Roman"/>
                <w:sz w:val="18"/>
                <w:szCs w:val="18"/>
                <w:vertAlign w:val="subscript"/>
              </w:rPr>
              <w:t>f,n2</w:t>
            </w:r>
            <w:r w:rsidR="001A3019">
              <w:rPr>
                <w:rFonts w:ascii="Times New Roman" w:hAnsi="Times New Roman" w:cs="Times New Roman"/>
                <w:sz w:val="18"/>
                <w:szCs w:val="18"/>
              </w:rPr>
              <w:t xml:space="preserve"> are not mutually orthogonal. It can be viewed as different </w:t>
            </w:r>
            <w:r w:rsidR="00287072">
              <w:rPr>
                <w:rFonts w:ascii="Times New Roman" w:hAnsi="Times New Roman" w:cs="Times New Roman"/>
                <w:sz w:val="18"/>
                <w:szCs w:val="18"/>
              </w:rPr>
              <w:t xml:space="preserve">rotation factor for oversampled basis. </w:t>
            </w:r>
          </w:p>
          <w:p w14:paraId="4EFE9124" w14:textId="77777777" w:rsidR="00C01B57" w:rsidRDefault="00C01B57" w:rsidP="00E77CA5">
            <w:pPr>
              <w:snapToGrid w:val="0"/>
              <w:spacing w:after="0" w:line="240" w:lineRule="auto"/>
              <w:rPr>
                <w:rFonts w:ascii="Times New Roman" w:hAnsi="Times New Roman" w:cs="Times New Roman"/>
                <w:sz w:val="18"/>
                <w:szCs w:val="18"/>
              </w:rPr>
            </w:pPr>
          </w:p>
          <w:p w14:paraId="4B11B83F" w14:textId="77777777" w:rsidR="00C01B57" w:rsidRPr="00C01B57" w:rsidRDefault="00C01B57" w:rsidP="00E77CA5">
            <w:pPr>
              <w:snapToGrid w:val="0"/>
              <w:spacing w:after="0" w:line="240" w:lineRule="auto"/>
              <w:rPr>
                <w:rFonts w:ascii="Times New Roman" w:hAnsi="Times New Roman" w:cs="Times New Roman"/>
                <w:b/>
                <w:bCs/>
                <w:sz w:val="18"/>
                <w:szCs w:val="18"/>
              </w:rPr>
            </w:pPr>
            <w:r w:rsidRPr="00C01B57">
              <w:rPr>
                <w:rFonts w:ascii="Times New Roman" w:hAnsi="Times New Roman" w:cs="Times New Roman"/>
                <w:b/>
                <w:bCs/>
                <w:sz w:val="18"/>
                <w:szCs w:val="18"/>
              </w:rPr>
              <w:t xml:space="preserve">Q2.3: </w:t>
            </w:r>
          </w:p>
          <w:p w14:paraId="0CB4A5A1" w14:textId="4498D7E6" w:rsidR="00C01B57" w:rsidRDefault="00CD05FB" w:rsidP="00E77CA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Considering that common selection of FD vectors is already supported (mode</w:t>
            </w:r>
            <w:r w:rsidR="009A6450">
              <w:rPr>
                <w:rFonts w:ascii="Times New Roman" w:hAnsi="Times New Roman" w:cs="Times New Roman"/>
                <w:sz w:val="18"/>
                <w:szCs w:val="18"/>
              </w:rPr>
              <w:t>-</w:t>
            </w:r>
            <w:r>
              <w:rPr>
                <w:rFonts w:ascii="Times New Roman" w:hAnsi="Times New Roman" w:cs="Times New Roman"/>
                <w:sz w:val="18"/>
                <w:szCs w:val="18"/>
              </w:rPr>
              <w:t>2)</w:t>
            </w:r>
            <w:r w:rsidR="006C0C7B">
              <w:rPr>
                <w:rFonts w:ascii="Times New Roman" w:hAnsi="Times New Roman" w:cs="Times New Roman"/>
                <w:sz w:val="18"/>
                <w:szCs w:val="18"/>
              </w:rPr>
              <w:t>,</w:t>
            </w:r>
            <w:r>
              <w:rPr>
                <w:rFonts w:ascii="Times New Roman" w:hAnsi="Times New Roman" w:cs="Times New Roman"/>
                <w:sz w:val="18"/>
                <w:szCs w:val="18"/>
              </w:rPr>
              <w:t xml:space="preserve"> </w:t>
            </w:r>
            <w:r w:rsidR="006C0C7B">
              <w:rPr>
                <w:rFonts w:ascii="Times New Roman" w:hAnsi="Times New Roman" w:cs="Times New Roman"/>
                <w:sz w:val="18"/>
                <w:szCs w:val="18"/>
              </w:rPr>
              <w:t>w</w:t>
            </w:r>
            <w:r w:rsidR="00576B19">
              <w:rPr>
                <w:rFonts w:ascii="Times New Roman" w:hAnsi="Times New Roman" w:cs="Times New Roman"/>
                <w:sz w:val="18"/>
                <w:szCs w:val="18"/>
              </w:rPr>
              <w:t>e have slight preference on Alt 2</w:t>
            </w:r>
            <w:r w:rsidR="00F36F1E">
              <w:rPr>
                <w:rFonts w:ascii="Times New Roman" w:hAnsi="Times New Roman" w:cs="Times New Roman"/>
                <w:sz w:val="18"/>
                <w:szCs w:val="18"/>
              </w:rPr>
              <w:t xml:space="preserve"> for mode 1</w:t>
            </w:r>
            <w:r w:rsidR="009838B5">
              <w:rPr>
                <w:rFonts w:ascii="Times New Roman" w:hAnsi="Times New Roman" w:cs="Times New Roman"/>
                <w:sz w:val="18"/>
                <w:szCs w:val="18"/>
              </w:rPr>
              <w:t>.</w:t>
            </w:r>
            <w:r w:rsidR="00F36F1E">
              <w:rPr>
                <w:rFonts w:ascii="Times New Roman" w:hAnsi="Times New Roman" w:cs="Times New Roman"/>
                <w:sz w:val="18"/>
                <w:szCs w:val="18"/>
              </w:rPr>
              <w:t xml:space="preserve"> </w:t>
            </w:r>
            <w:r w:rsidR="009838B5">
              <w:rPr>
                <w:rFonts w:ascii="Times New Roman" w:hAnsi="Times New Roman" w:cs="Times New Roman"/>
                <w:sz w:val="18"/>
                <w:szCs w:val="18"/>
              </w:rPr>
              <w:t>This solution</w:t>
            </w:r>
            <w:r w:rsidR="00F36F1E">
              <w:rPr>
                <w:rFonts w:ascii="Times New Roman" w:hAnsi="Times New Roman" w:cs="Times New Roman"/>
                <w:sz w:val="18"/>
                <w:szCs w:val="18"/>
              </w:rPr>
              <w:t xml:space="preserve"> gives larger difference in the flexibility of FD vectors selection.</w:t>
            </w:r>
            <w:r w:rsidR="006240B2">
              <w:rPr>
                <w:rFonts w:ascii="Times New Roman" w:hAnsi="Times New Roman" w:cs="Times New Roman"/>
                <w:sz w:val="18"/>
                <w:szCs w:val="18"/>
              </w:rPr>
              <w:t xml:space="preserve"> </w:t>
            </w:r>
            <w:r w:rsidR="009A6450">
              <w:rPr>
                <w:rFonts w:ascii="Times New Roman" w:hAnsi="Times New Roman" w:cs="Times New Roman"/>
                <w:sz w:val="18"/>
                <w:szCs w:val="18"/>
              </w:rPr>
              <w:t xml:space="preserve">If Alt 1 has significant support, we can consider merging of mode-1 and mode-2 </w:t>
            </w:r>
            <w:r w:rsidR="00D16F41">
              <w:rPr>
                <w:rFonts w:ascii="Times New Roman" w:hAnsi="Times New Roman" w:cs="Times New Roman"/>
                <w:sz w:val="18"/>
                <w:szCs w:val="18"/>
              </w:rPr>
              <w:t xml:space="preserve">as common selection with integer shift of FD vectors since the overhead </w:t>
            </w:r>
            <w:r w:rsidR="00CE13D2">
              <w:rPr>
                <w:rFonts w:ascii="Times New Roman" w:hAnsi="Times New Roman" w:cs="Times New Roman"/>
                <w:sz w:val="18"/>
                <w:szCs w:val="18"/>
              </w:rPr>
              <w:t>for mode-1</w:t>
            </w:r>
            <w:r w:rsidR="00F5008E">
              <w:rPr>
                <w:rFonts w:ascii="Times New Roman" w:hAnsi="Times New Roman" w:cs="Times New Roman"/>
                <w:sz w:val="18"/>
                <w:szCs w:val="18"/>
              </w:rPr>
              <w:t xml:space="preserve"> with Alt1 and mode-2</w:t>
            </w:r>
            <w:r w:rsidR="00D16F41">
              <w:rPr>
                <w:rFonts w:ascii="Times New Roman" w:hAnsi="Times New Roman" w:cs="Times New Roman"/>
                <w:sz w:val="18"/>
                <w:szCs w:val="18"/>
              </w:rPr>
              <w:t xml:space="preserve"> is very close (up to </w:t>
            </w:r>
            <w:r w:rsidR="00CE13D2">
              <w:rPr>
                <w:rFonts w:ascii="Times New Roman" w:hAnsi="Times New Roman" w:cs="Times New Roman"/>
                <w:sz w:val="18"/>
                <w:szCs w:val="18"/>
              </w:rPr>
              <w:t>15 bits</w:t>
            </w:r>
            <w:r w:rsidR="00D16F41">
              <w:rPr>
                <w:rFonts w:ascii="Times New Roman" w:hAnsi="Times New Roman" w:cs="Times New Roman"/>
                <w:sz w:val="18"/>
                <w:szCs w:val="18"/>
              </w:rPr>
              <w:t xml:space="preserve">). </w:t>
            </w:r>
          </w:p>
          <w:p w14:paraId="798EFB80" w14:textId="1CF1E511" w:rsidR="007E54D9" w:rsidRDefault="007E54D9" w:rsidP="00E77CA5">
            <w:pPr>
              <w:snapToGrid w:val="0"/>
              <w:spacing w:after="0" w:line="240" w:lineRule="auto"/>
              <w:rPr>
                <w:rFonts w:ascii="Times New Roman" w:hAnsi="Times New Roman" w:cs="Times New Roman"/>
                <w:sz w:val="18"/>
                <w:szCs w:val="18"/>
              </w:rPr>
            </w:pPr>
          </w:p>
          <w:p w14:paraId="06ED7AEC" w14:textId="3D688DCA" w:rsidR="007E54D9" w:rsidRDefault="007E54D9" w:rsidP="00E77CA5">
            <w:pPr>
              <w:snapToGrid w:val="0"/>
              <w:spacing w:after="0" w:line="240" w:lineRule="auto"/>
              <w:rPr>
                <w:rFonts w:ascii="Times New Roman" w:hAnsi="Times New Roman" w:cs="Times New Roman"/>
                <w:sz w:val="18"/>
                <w:szCs w:val="18"/>
              </w:rPr>
            </w:pPr>
            <w:r w:rsidRPr="007E54D9">
              <w:rPr>
                <w:rFonts w:ascii="Times New Roman" w:hAnsi="Times New Roman" w:cs="Times New Roman"/>
                <w:b/>
                <w:bCs/>
                <w:sz w:val="18"/>
                <w:szCs w:val="18"/>
              </w:rPr>
              <w:t>Q3.1</w:t>
            </w:r>
            <w:r>
              <w:rPr>
                <w:rFonts w:ascii="Times New Roman" w:hAnsi="Times New Roman" w:cs="Times New Roman"/>
                <w:sz w:val="18"/>
                <w:szCs w:val="18"/>
              </w:rPr>
              <w:t>:</w:t>
            </w:r>
          </w:p>
          <w:p w14:paraId="6F145E70" w14:textId="405FA5D4" w:rsidR="007E54D9" w:rsidRDefault="006248B4" w:rsidP="00E77CA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can consider </w:t>
            </w:r>
            <w:r w:rsidR="00055A59">
              <w:rPr>
                <w:rFonts w:ascii="Times New Roman" w:hAnsi="Times New Roman" w:cs="Times New Roman"/>
                <w:sz w:val="18"/>
                <w:szCs w:val="18"/>
              </w:rPr>
              <w:t>including</w:t>
            </w:r>
            <w:r>
              <w:rPr>
                <w:rFonts w:ascii="Times New Roman" w:hAnsi="Times New Roman" w:cs="Times New Roman"/>
                <w:sz w:val="18"/>
                <w:szCs w:val="18"/>
              </w:rPr>
              <w:t xml:space="preserve"> </w:t>
            </w:r>
            <w:proofErr w:type="spellStart"/>
            <w:r w:rsidR="00055A59">
              <w:rPr>
                <w:rFonts w:ascii="Times New Roman" w:hAnsi="Times New Roman" w:cs="Times New Roman"/>
                <w:sz w:val="18"/>
                <w:szCs w:val="18"/>
              </w:rPr>
              <w:t>Lmax</w:t>
            </w:r>
            <w:proofErr w:type="spellEnd"/>
            <w:r w:rsidR="00055A59">
              <w:rPr>
                <w:rFonts w:ascii="Times New Roman" w:hAnsi="Times New Roman" w:cs="Times New Roman"/>
                <w:sz w:val="18"/>
                <w:szCs w:val="18"/>
              </w:rPr>
              <w:t xml:space="preserve"> as part of parameter combination. However, since the supported value range for </w:t>
            </w:r>
            <w:proofErr w:type="spellStart"/>
            <w:r w:rsidR="00055A59">
              <w:rPr>
                <w:rFonts w:ascii="Times New Roman" w:hAnsi="Times New Roman" w:cs="Times New Roman"/>
                <w:sz w:val="18"/>
                <w:szCs w:val="18"/>
              </w:rPr>
              <w:t>Lmax</w:t>
            </w:r>
            <w:proofErr w:type="spellEnd"/>
            <w:r w:rsidR="00055A59">
              <w:rPr>
                <w:rFonts w:ascii="Times New Roman" w:hAnsi="Times New Roman" w:cs="Times New Roman"/>
                <w:sz w:val="18"/>
                <w:szCs w:val="18"/>
              </w:rPr>
              <w:t xml:space="preserve"> is not clear yet we prefer to defer discussion on parameter combinations (on whether to include </w:t>
            </w:r>
            <w:proofErr w:type="spellStart"/>
            <w:r w:rsidR="00055A59">
              <w:rPr>
                <w:rFonts w:ascii="Times New Roman" w:hAnsi="Times New Roman" w:cs="Times New Roman"/>
                <w:sz w:val="18"/>
                <w:szCs w:val="18"/>
              </w:rPr>
              <w:t>Lmax</w:t>
            </w:r>
            <w:proofErr w:type="spellEnd"/>
            <w:r w:rsidR="00055A59">
              <w:rPr>
                <w:rFonts w:ascii="Times New Roman" w:hAnsi="Times New Roman" w:cs="Times New Roman"/>
                <w:sz w:val="18"/>
                <w:szCs w:val="18"/>
              </w:rPr>
              <w:t xml:space="preserve"> as part of combination or not).</w:t>
            </w:r>
            <w:r w:rsidR="00623291">
              <w:rPr>
                <w:rFonts w:ascii="Times New Roman" w:hAnsi="Times New Roman" w:cs="Times New Roman"/>
                <w:sz w:val="18"/>
                <w:szCs w:val="18"/>
              </w:rPr>
              <w:t xml:space="preserve"> So, we can focus on the value range for </w:t>
            </w:r>
            <w:proofErr w:type="spellStart"/>
            <w:r w:rsidR="00623291">
              <w:rPr>
                <w:rFonts w:ascii="Times New Roman" w:hAnsi="Times New Roman" w:cs="Times New Roman"/>
                <w:sz w:val="18"/>
                <w:szCs w:val="18"/>
              </w:rPr>
              <w:t>Lmax</w:t>
            </w:r>
            <w:proofErr w:type="spellEnd"/>
            <w:r w:rsidR="007432A9">
              <w:rPr>
                <w:rFonts w:ascii="Times New Roman" w:hAnsi="Times New Roman" w:cs="Times New Roman"/>
                <w:sz w:val="18"/>
                <w:szCs w:val="18"/>
              </w:rPr>
              <w:t>.</w:t>
            </w:r>
            <w:r w:rsidR="00055A59">
              <w:rPr>
                <w:rFonts w:ascii="Times New Roman" w:hAnsi="Times New Roman" w:cs="Times New Roman"/>
                <w:sz w:val="18"/>
                <w:szCs w:val="18"/>
              </w:rPr>
              <w:t xml:space="preserve"> </w:t>
            </w:r>
          </w:p>
          <w:p w14:paraId="56D4F3C6" w14:textId="01D61372" w:rsidR="00C01B57" w:rsidRPr="001D3976" w:rsidRDefault="00C01B57" w:rsidP="00E77CA5">
            <w:pPr>
              <w:snapToGrid w:val="0"/>
              <w:spacing w:after="0" w:line="240" w:lineRule="auto"/>
              <w:rPr>
                <w:rFonts w:ascii="Times New Roman" w:hAnsi="Times New Roman" w:cs="Times New Roman"/>
                <w:sz w:val="18"/>
                <w:szCs w:val="18"/>
              </w:rPr>
            </w:pPr>
          </w:p>
        </w:tc>
      </w:tr>
      <w:tr w:rsidR="006A56A8" w14:paraId="0F8FB3EF"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E3750" w14:textId="2F259554" w:rsidR="006A56A8" w:rsidRDefault="006A56A8"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6BFDC" w14:textId="77777777" w:rsidR="007C079B" w:rsidRDefault="003C6182" w:rsidP="003C6182">
            <w:pPr>
              <w:snapToGrid w:val="0"/>
              <w:spacing w:after="0" w:line="240" w:lineRule="auto"/>
              <w:rPr>
                <w:rFonts w:ascii="Times New Roman" w:hAnsi="Times New Roman" w:cs="Times New Roman"/>
                <w:b/>
                <w:bCs/>
                <w:sz w:val="18"/>
                <w:szCs w:val="18"/>
              </w:rPr>
            </w:pPr>
            <w:r w:rsidRPr="003C6182">
              <w:rPr>
                <w:rFonts w:ascii="Times New Roman" w:hAnsi="Times New Roman" w:cs="Times New Roman"/>
                <w:b/>
                <w:bCs/>
                <w:sz w:val="18"/>
                <w:szCs w:val="18"/>
              </w:rPr>
              <w:t xml:space="preserve">Q2.2/3: </w:t>
            </w:r>
          </w:p>
          <w:p w14:paraId="1C851B3D" w14:textId="7126AC23" w:rsidR="003C6182" w:rsidRPr="00D30237" w:rsidRDefault="003C6182" w:rsidP="003C6182">
            <w:pPr>
              <w:snapToGrid w:val="0"/>
              <w:spacing w:after="0" w:line="240" w:lineRule="auto"/>
              <w:rPr>
                <w:rFonts w:ascii="Times New Roman" w:hAnsi="Times New Roman" w:cs="Times New Roman"/>
                <w:sz w:val="18"/>
                <w:szCs w:val="18"/>
              </w:rPr>
            </w:pPr>
            <w:r w:rsidRPr="003C6182">
              <w:rPr>
                <w:rFonts w:ascii="Times New Roman" w:hAnsi="Times New Roman" w:cs="Times New Roman"/>
                <w:sz w:val="18"/>
                <w:szCs w:val="18"/>
              </w:rPr>
              <w:t xml:space="preserve">Since both co-located and distributed </w:t>
            </w:r>
            <w:r>
              <w:rPr>
                <w:rFonts w:ascii="Times New Roman" w:hAnsi="Times New Roman" w:cs="Times New Roman"/>
                <w:sz w:val="18"/>
                <w:szCs w:val="18"/>
              </w:rPr>
              <w:t xml:space="preserve">layouts </w:t>
            </w:r>
            <w:r w:rsidRPr="003C6182">
              <w:rPr>
                <w:rFonts w:ascii="Times New Roman" w:hAnsi="Times New Roman" w:cs="Times New Roman"/>
                <w:sz w:val="18"/>
                <w:szCs w:val="18"/>
              </w:rPr>
              <w:t xml:space="preserve">should be considered </w:t>
            </w:r>
            <w:r>
              <w:rPr>
                <w:rFonts w:ascii="Times New Roman" w:hAnsi="Times New Roman" w:cs="Times New Roman"/>
                <w:sz w:val="18"/>
                <w:szCs w:val="18"/>
              </w:rPr>
              <w:t>and agreed in EVM phase</w:t>
            </w:r>
            <w:r>
              <w:rPr>
                <w:rFonts w:ascii="Times New Roman" w:hAnsi="Times New Roman" w:cs="Times New Roman"/>
                <w:b/>
                <w:bCs/>
                <w:sz w:val="18"/>
                <w:szCs w:val="18"/>
              </w:rPr>
              <w:t xml:space="preserve">, </w:t>
            </w:r>
            <w:r>
              <w:rPr>
                <w:rFonts w:ascii="Times New Roman" w:hAnsi="Times New Roman" w:cs="Times New Roman"/>
                <w:sz w:val="18"/>
                <w:szCs w:val="18"/>
              </w:rPr>
              <w:t>p</w:t>
            </w:r>
            <w:r w:rsidRPr="00374A77">
              <w:rPr>
                <w:rFonts w:ascii="Times New Roman" w:hAnsi="Times New Roman" w:cs="Times New Roman"/>
                <w:sz w:val="18"/>
                <w:szCs w:val="18"/>
              </w:rPr>
              <w:t xml:space="preserve">er-resource FD basis selection </w:t>
            </w:r>
            <w:r>
              <w:rPr>
                <w:rFonts w:ascii="Times New Roman" w:hAnsi="Times New Roman" w:cs="Times New Roman"/>
                <w:sz w:val="18"/>
                <w:szCs w:val="18"/>
              </w:rPr>
              <w:t xml:space="preserve">is more suitable for </w:t>
            </w:r>
            <w:r w:rsidR="00E646FA">
              <w:rPr>
                <w:rFonts w:ascii="Times New Roman" w:hAnsi="Times New Roman" w:cs="Times New Roman"/>
                <w:sz w:val="18"/>
                <w:szCs w:val="18"/>
              </w:rPr>
              <w:t>s</w:t>
            </w:r>
            <w:r w:rsidR="00E646FA" w:rsidRPr="00E646FA">
              <w:rPr>
                <w:rFonts w:ascii="Times New Roman" w:hAnsi="Times New Roman" w:cs="Times New Roman"/>
                <w:sz w:val="18"/>
                <w:szCs w:val="18"/>
              </w:rPr>
              <w:t xml:space="preserve">cenarios with </w:t>
            </w:r>
            <w:r w:rsidR="00E646FA">
              <w:rPr>
                <w:rFonts w:ascii="Times New Roman" w:hAnsi="Times New Roman" w:cs="Times New Roman"/>
                <w:sz w:val="18"/>
                <w:szCs w:val="18"/>
              </w:rPr>
              <w:t>greater</w:t>
            </w:r>
            <w:r w:rsidR="00E646FA" w:rsidRPr="00E646FA">
              <w:rPr>
                <w:rFonts w:ascii="Times New Roman" w:hAnsi="Times New Roman" w:cs="Times New Roman"/>
                <w:sz w:val="18"/>
                <w:szCs w:val="18"/>
              </w:rPr>
              <w:t xml:space="preserve"> delay difference</w:t>
            </w:r>
            <w:r>
              <w:rPr>
                <w:rFonts w:ascii="Times New Roman" w:hAnsi="Times New Roman" w:cs="Times New Roman"/>
                <w:sz w:val="18"/>
                <w:szCs w:val="18"/>
              </w:rPr>
              <w:t xml:space="preserve">. However, </w:t>
            </w:r>
            <w:r w:rsidR="00E646FA">
              <w:rPr>
                <w:rFonts w:ascii="Times New Roman" w:hAnsi="Times New Roman" w:cs="Times New Roman"/>
                <w:sz w:val="18"/>
                <w:szCs w:val="18"/>
              </w:rPr>
              <w:t xml:space="preserve">considering the </w:t>
            </w:r>
            <w:r w:rsidR="006C5F7B">
              <w:rPr>
                <w:rFonts w:ascii="Times New Roman" w:hAnsi="Times New Roman" w:cs="Times New Roman"/>
                <w:sz w:val="18"/>
                <w:szCs w:val="18"/>
              </w:rPr>
              <w:t xml:space="preserve">reporting </w:t>
            </w:r>
            <w:r w:rsidR="00E646FA">
              <w:rPr>
                <w:rFonts w:ascii="Times New Roman" w:hAnsi="Times New Roman" w:cs="Times New Roman"/>
                <w:sz w:val="18"/>
                <w:szCs w:val="18"/>
              </w:rPr>
              <w:t>overhead and commonality</w:t>
            </w:r>
            <w:r w:rsidR="006C5F7B">
              <w:rPr>
                <w:rFonts w:ascii="Times New Roman" w:hAnsi="Times New Roman" w:cs="Times New Roman"/>
                <w:sz w:val="18"/>
                <w:szCs w:val="18"/>
              </w:rPr>
              <w:t xml:space="preserve"> with mode 1&amp;2</w:t>
            </w:r>
            <w:r w:rsidR="00E646FA">
              <w:rPr>
                <w:rFonts w:ascii="Times New Roman" w:hAnsi="Times New Roman" w:cs="Times New Roman"/>
                <w:sz w:val="18"/>
                <w:szCs w:val="18"/>
              </w:rPr>
              <w:t xml:space="preserve">, Alt </w:t>
            </w:r>
            <w:r w:rsidR="006E0E6C">
              <w:rPr>
                <w:rFonts w:ascii="Times New Roman" w:hAnsi="Times New Roman" w:cs="Times New Roman"/>
                <w:sz w:val="18"/>
                <w:szCs w:val="18"/>
              </w:rPr>
              <w:t>1</w:t>
            </w:r>
            <w:r w:rsidR="00E646FA">
              <w:rPr>
                <w:rFonts w:ascii="Times New Roman" w:hAnsi="Times New Roman" w:cs="Times New Roman"/>
                <w:sz w:val="18"/>
                <w:szCs w:val="18"/>
              </w:rPr>
              <w:t xml:space="preserve"> might be a c</w:t>
            </w:r>
            <w:r w:rsidR="00E646FA" w:rsidRPr="00E646FA">
              <w:rPr>
                <w:rFonts w:ascii="Times New Roman" w:hAnsi="Times New Roman" w:cs="Times New Roman"/>
                <w:sz w:val="18"/>
                <w:szCs w:val="18"/>
              </w:rPr>
              <w:t>ompromise scheme</w:t>
            </w:r>
            <w:r w:rsidR="00E646FA">
              <w:rPr>
                <w:rFonts w:ascii="Times New Roman" w:hAnsi="Times New Roman" w:cs="Times New Roman"/>
                <w:sz w:val="18"/>
                <w:szCs w:val="18"/>
              </w:rPr>
              <w:t xml:space="preserve"> to achieve </w:t>
            </w:r>
            <w:r w:rsidR="00ED2289">
              <w:rPr>
                <w:rFonts w:ascii="Times New Roman" w:hAnsi="Times New Roman" w:cs="Times New Roman"/>
                <w:sz w:val="18"/>
                <w:szCs w:val="18"/>
              </w:rPr>
              <w:t xml:space="preserve">the </w:t>
            </w:r>
            <w:r w:rsidR="00ED2289" w:rsidRPr="00ED2289">
              <w:rPr>
                <w:rFonts w:ascii="Times New Roman" w:hAnsi="Times New Roman" w:cs="Times New Roman"/>
                <w:sz w:val="18"/>
                <w:szCs w:val="18"/>
              </w:rPr>
              <w:t xml:space="preserve">acquisition of </w:t>
            </w:r>
            <w:r w:rsidR="00E646FA">
              <w:rPr>
                <w:rFonts w:ascii="Times New Roman" w:hAnsi="Times New Roman" w:cs="Times New Roman"/>
                <w:sz w:val="18"/>
                <w:szCs w:val="18"/>
              </w:rPr>
              <w:t xml:space="preserve">the </w:t>
            </w:r>
            <w:r w:rsidR="00E646FA" w:rsidRPr="00E646FA">
              <w:rPr>
                <w:rFonts w:ascii="Times New Roman" w:hAnsi="Times New Roman" w:cs="Times New Roman"/>
                <w:sz w:val="18"/>
                <w:szCs w:val="18"/>
              </w:rPr>
              <w:t>delay difference</w:t>
            </w:r>
            <w:r w:rsidR="00E646FA">
              <w:rPr>
                <w:rFonts w:ascii="Times New Roman" w:hAnsi="Times New Roman" w:cs="Times New Roman"/>
                <w:sz w:val="18"/>
                <w:szCs w:val="18"/>
              </w:rPr>
              <w:t xml:space="preserve"> across N TRPs</w:t>
            </w:r>
            <w:r w:rsidRPr="00D30237">
              <w:rPr>
                <w:rFonts w:ascii="Times New Roman" w:hAnsi="Times New Roman" w:cs="Times New Roman"/>
                <w:sz w:val="18"/>
                <w:szCs w:val="18"/>
              </w:rPr>
              <w:t xml:space="preserve">. </w:t>
            </w:r>
          </w:p>
          <w:p w14:paraId="363BFB1E" w14:textId="77777777" w:rsidR="007C079B" w:rsidRDefault="00E646FA" w:rsidP="00E77CA5">
            <w:pPr>
              <w:snapToGrid w:val="0"/>
              <w:spacing w:after="0" w:line="240" w:lineRule="auto"/>
              <w:rPr>
                <w:rFonts w:ascii="Times New Roman" w:hAnsi="Times New Roman" w:cs="Times New Roman"/>
                <w:sz w:val="18"/>
                <w:szCs w:val="18"/>
              </w:rPr>
            </w:pPr>
            <w:r w:rsidRPr="007E54D9">
              <w:rPr>
                <w:rFonts w:ascii="Times New Roman" w:hAnsi="Times New Roman" w:cs="Times New Roman"/>
                <w:b/>
                <w:bCs/>
                <w:sz w:val="18"/>
                <w:szCs w:val="18"/>
              </w:rPr>
              <w:lastRenderedPageBreak/>
              <w:t>Q3.1</w:t>
            </w:r>
            <w:r>
              <w:rPr>
                <w:rFonts w:ascii="Times New Roman" w:hAnsi="Times New Roman" w:cs="Times New Roman"/>
                <w:sz w:val="18"/>
                <w:szCs w:val="18"/>
              </w:rPr>
              <w:t>:</w:t>
            </w:r>
          </w:p>
          <w:p w14:paraId="25ECFC17" w14:textId="5F1B5295" w:rsidR="006A56A8" w:rsidRPr="00E646FA" w:rsidRDefault="006C5F7B" w:rsidP="00E77CA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Considering </w:t>
            </w:r>
            <w:r w:rsidR="00F80C6A">
              <w:rPr>
                <w:rFonts w:ascii="Times New Roman" w:hAnsi="Times New Roman" w:cs="Times New Roman"/>
                <w:sz w:val="18"/>
                <w:szCs w:val="18"/>
              </w:rPr>
              <w:t xml:space="preserve">the </w:t>
            </w:r>
            <w:r w:rsidR="00ED2289">
              <w:rPr>
                <w:rFonts w:ascii="Times New Roman" w:hAnsi="Times New Roman" w:cs="Times New Roman"/>
                <w:sz w:val="18"/>
                <w:szCs w:val="18"/>
              </w:rPr>
              <w:t xml:space="preserve">simpler design </w:t>
            </w:r>
            <w:r>
              <w:rPr>
                <w:rFonts w:ascii="Times New Roman" w:hAnsi="Times New Roman" w:cs="Times New Roman"/>
                <w:sz w:val="18"/>
                <w:szCs w:val="18"/>
              </w:rPr>
              <w:t>on</w:t>
            </w:r>
            <w:r w:rsidR="00ED2289">
              <w:rPr>
                <w:rFonts w:ascii="Times New Roman" w:hAnsi="Times New Roman" w:cs="Times New Roman"/>
                <w:sz w:val="18"/>
                <w:szCs w:val="18"/>
              </w:rPr>
              <w:t xml:space="preserve"> combination </w:t>
            </w:r>
            <w:r w:rsidR="00ED2289" w:rsidRPr="00ED2289">
              <w:rPr>
                <w:rFonts w:ascii="Times New Roman" w:hAnsi="Times New Roman" w:cs="Times New Roman"/>
                <w:sz w:val="18"/>
                <w:szCs w:val="18"/>
              </w:rPr>
              <w:t>value</w:t>
            </w:r>
            <w:r>
              <w:rPr>
                <w:rFonts w:ascii="Times New Roman" w:hAnsi="Times New Roman" w:cs="Times New Roman"/>
                <w:sz w:val="18"/>
                <w:szCs w:val="18"/>
              </w:rPr>
              <w:t xml:space="preserve"> across N TRPs, we prefer </w:t>
            </w:r>
            <w:r w:rsidRPr="00D30237">
              <w:rPr>
                <w:rFonts w:ascii="Times New Roman" w:hAnsi="Times New Roman" w:cs="Times New Roman"/>
                <w:sz w:val="18"/>
                <w:szCs w:val="18"/>
              </w:rPr>
              <w:t xml:space="preserve">individual </w:t>
            </w:r>
            <w:r w:rsidRPr="00E646FA">
              <w:rPr>
                <w:rFonts w:ascii="Times New Roman" w:hAnsi="Times New Roman" w:cs="Times New Roman"/>
                <w:sz w:val="18"/>
                <w:szCs w:val="18"/>
              </w:rPr>
              <w:t xml:space="preserve">{Ln} </w:t>
            </w:r>
            <w:r>
              <w:rPr>
                <w:rFonts w:ascii="Times New Roman" w:hAnsi="Times New Roman" w:cs="Times New Roman"/>
                <w:sz w:val="18"/>
                <w:szCs w:val="18"/>
              </w:rPr>
              <w:t>configuration.</w:t>
            </w:r>
          </w:p>
        </w:tc>
      </w:tr>
      <w:tr w:rsidR="00810324" w14:paraId="753206CD"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E73DE" w14:textId="1AC5BC2B" w:rsidR="00810324" w:rsidRDefault="00810324"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F689A" w14:textId="37967D13" w:rsidR="002A319E" w:rsidRDefault="00464F59" w:rsidP="003C6182">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Q2.1</w:t>
            </w:r>
          </w:p>
          <w:p w14:paraId="23492436" w14:textId="50FA450B" w:rsidR="00464F59" w:rsidRPr="00464F59" w:rsidRDefault="00464F59" w:rsidP="003C6182">
            <w:pPr>
              <w:snapToGrid w:val="0"/>
              <w:spacing w:after="0" w:line="240" w:lineRule="auto"/>
              <w:rPr>
                <w:rFonts w:ascii="Times New Roman" w:hAnsi="Times New Roman" w:cs="Times New Roman"/>
                <w:sz w:val="18"/>
                <w:szCs w:val="18"/>
              </w:rPr>
            </w:pPr>
            <w:r w:rsidRPr="00464F59">
              <w:rPr>
                <w:rFonts w:ascii="Times New Roman" w:hAnsi="Times New Roman" w:cs="Times New Roman"/>
                <w:sz w:val="18"/>
                <w:szCs w:val="18"/>
              </w:rPr>
              <w:t>Agree.  For reasons mentioned by the FL, we expect Alt 2 and Alt 3 to perform similarly.</w:t>
            </w:r>
          </w:p>
          <w:p w14:paraId="198D58B3" w14:textId="77777777" w:rsidR="00464F59" w:rsidRDefault="00464F59" w:rsidP="003C6182">
            <w:pPr>
              <w:snapToGrid w:val="0"/>
              <w:spacing w:after="0" w:line="240" w:lineRule="auto"/>
              <w:rPr>
                <w:rFonts w:ascii="Times New Roman" w:hAnsi="Times New Roman" w:cs="Times New Roman"/>
                <w:b/>
                <w:bCs/>
                <w:sz w:val="18"/>
                <w:szCs w:val="18"/>
              </w:rPr>
            </w:pPr>
          </w:p>
          <w:p w14:paraId="58F9677B" w14:textId="304DC143" w:rsidR="002A319E" w:rsidRPr="002A319E" w:rsidRDefault="002A319E" w:rsidP="003C6182">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Q2.3</w:t>
            </w:r>
          </w:p>
          <w:p w14:paraId="7AB4B9B5" w14:textId="77777777" w:rsidR="002A319E" w:rsidRPr="00DF67C1" w:rsidRDefault="002A319E" w:rsidP="002A319E">
            <w:pPr>
              <w:snapToGrid w:val="0"/>
              <w:rPr>
                <w:rFonts w:ascii="Times New Roman" w:hAnsi="Times New Roman" w:cs="Times New Roman"/>
                <w:color w:val="70AD47" w:themeColor="accent6"/>
                <w:sz w:val="18"/>
                <w:szCs w:val="18"/>
              </w:rPr>
            </w:pPr>
            <w:r w:rsidRPr="00DF67C1">
              <w:rPr>
                <w:rFonts w:ascii="Times New Roman" w:hAnsi="Times New Roman" w:cs="Times New Roman"/>
                <w:sz w:val="18"/>
                <w:szCs w:val="18"/>
              </w:rPr>
              <w:t xml:space="preserve">We think Alt 1 for mode 1 will be simpler from specification perspective compared to Alt 2 and Alt 3.  In our view, the FD basis shift is layer-common (i.e., one FD basis shift per TRP).  Our </w:t>
            </w:r>
            <w:proofErr w:type="spellStart"/>
            <w:r w:rsidRPr="00DF67C1">
              <w:rPr>
                <w:rFonts w:ascii="Times New Roman" w:hAnsi="Times New Roman" w:cs="Times New Roman"/>
                <w:sz w:val="18"/>
                <w:szCs w:val="18"/>
              </w:rPr>
              <w:t>positoin</w:t>
            </w:r>
            <w:proofErr w:type="spellEnd"/>
            <w:r w:rsidRPr="00DF67C1">
              <w:rPr>
                <w:rFonts w:ascii="Times New Roman" w:hAnsi="Times New Roman" w:cs="Times New Roman"/>
                <w:sz w:val="18"/>
                <w:szCs w:val="18"/>
              </w:rPr>
              <w:t xml:space="preserve"> is to support Alt 1, and we hope to bring results to the meeting on this topic.  </w:t>
            </w:r>
          </w:p>
          <w:p w14:paraId="759D58AE" w14:textId="77777777" w:rsidR="00810324" w:rsidRDefault="00810324" w:rsidP="003C6182">
            <w:pPr>
              <w:snapToGrid w:val="0"/>
              <w:spacing w:after="0" w:line="240" w:lineRule="auto"/>
              <w:rPr>
                <w:rFonts w:ascii="Times New Roman" w:hAnsi="Times New Roman" w:cs="Times New Roman"/>
                <w:b/>
                <w:bCs/>
                <w:sz w:val="18"/>
                <w:szCs w:val="18"/>
              </w:rPr>
            </w:pPr>
          </w:p>
          <w:p w14:paraId="6E9A3F26" w14:textId="000F664E" w:rsidR="00810324" w:rsidRPr="00804854" w:rsidRDefault="00810324" w:rsidP="003C6182">
            <w:pPr>
              <w:snapToGrid w:val="0"/>
              <w:spacing w:after="0" w:line="240" w:lineRule="auto"/>
              <w:rPr>
                <w:rFonts w:ascii="Times New Roman" w:hAnsi="Times New Roman" w:cs="Times New Roman"/>
                <w:b/>
                <w:bCs/>
                <w:sz w:val="18"/>
                <w:szCs w:val="18"/>
              </w:rPr>
            </w:pPr>
            <w:r w:rsidRPr="00804854">
              <w:rPr>
                <w:rFonts w:ascii="Times New Roman" w:hAnsi="Times New Roman" w:cs="Times New Roman"/>
                <w:b/>
                <w:bCs/>
                <w:sz w:val="18"/>
                <w:szCs w:val="18"/>
              </w:rPr>
              <w:t>Q3.1</w:t>
            </w:r>
          </w:p>
          <w:p w14:paraId="62CC28F3" w14:textId="4DE496E9" w:rsidR="00CD78CB" w:rsidRPr="00804854" w:rsidRDefault="00CD78CB" w:rsidP="00CD78CB">
            <w:pPr>
              <w:snapToGrid w:val="0"/>
              <w:spacing w:after="0" w:line="240" w:lineRule="auto"/>
              <w:rPr>
                <w:rFonts w:ascii="Times New Roman" w:hAnsi="Times New Roman" w:cs="Times New Roman"/>
                <w:sz w:val="18"/>
                <w:szCs w:val="18"/>
              </w:rPr>
            </w:pPr>
            <w:r w:rsidRPr="00804854">
              <w:rPr>
                <w:rFonts w:ascii="Times New Roman" w:hAnsi="Times New Roman" w:cs="Times New Roman"/>
                <w:sz w:val="18"/>
                <w:szCs w:val="18"/>
              </w:rPr>
              <w:t xml:space="preserve">Since we have already agreed that the </w:t>
            </w:r>
            <w:proofErr w:type="spellStart"/>
            <w:r w:rsidRPr="00804854">
              <w:rPr>
                <w:rFonts w:ascii="Times New Roman" w:hAnsi="Times New Roman" w:cs="Times New Roman"/>
                <w:sz w:val="18"/>
                <w:szCs w:val="18"/>
              </w:rPr>
              <w:t>gNB</w:t>
            </w:r>
            <w:proofErr w:type="spellEnd"/>
            <w:r w:rsidRPr="00804854">
              <w:rPr>
                <w:rFonts w:ascii="Times New Roman" w:hAnsi="Times New Roman" w:cs="Times New Roman"/>
                <w:sz w:val="18"/>
                <w:szCs w:val="18"/>
              </w:rPr>
              <w:t xml:space="preserve"> can configure the UE with N</w:t>
            </w:r>
            <w:r w:rsidRPr="00804854">
              <w:rPr>
                <w:rFonts w:ascii="Times New Roman" w:hAnsi="Times New Roman" w:cs="Times New Roman"/>
                <w:sz w:val="18"/>
                <w:szCs w:val="18"/>
                <w:vertAlign w:val="subscript"/>
              </w:rPr>
              <w:t>L</w:t>
            </w:r>
            <w:r w:rsidRPr="00804854">
              <w:rPr>
                <w:rFonts w:ascii="Times New Roman" w:hAnsi="Times New Roman" w:cs="Times New Roman"/>
                <w:sz w:val="18"/>
                <w:szCs w:val="18"/>
              </w:rPr>
              <w:t xml:space="preserve"> combinations of {L</w:t>
            </w:r>
            <w:r w:rsidRPr="00804854">
              <w:rPr>
                <w:rFonts w:ascii="Times New Roman" w:hAnsi="Times New Roman" w:cs="Times New Roman"/>
                <w:sz w:val="18"/>
                <w:szCs w:val="18"/>
                <w:vertAlign w:val="subscript"/>
              </w:rPr>
              <w:t>n</w:t>
            </w:r>
            <w:r w:rsidRPr="00804854">
              <w:rPr>
                <w:rFonts w:ascii="Times New Roman" w:hAnsi="Times New Roman" w:cs="Times New Roman"/>
                <w:sz w:val="18"/>
                <w:szCs w:val="18"/>
              </w:rPr>
              <w:t xml:space="preserve">}, the total number of SD basis vectors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m:t>
              </m:r>
              <m:nary>
                <m:naryPr>
                  <m:chr m:val="∑"/>
                  <m:ctrlPr>
                    <w:rPr>
                      <w:rFonts w:ascii="Cambria Math" w:hAnsi="Cambria Math" w:cs="Times New Roman"/>
                      <w:i/>
                      <w:iCs/>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 </m:t>
                  </m:r>
                </m:e>
              </m:nary>
            </m:oMath>
            <w:r w:rsidRPr="00804854">
              <w:rPr>
                <w:rFonts w:ascii="Times New Roman" w:hAnsi="Times New Roman" w:cs="Times New Roman"/>
                <w:sz w:val="18"/>
                <w:szCs w:val="18"/>
              </w:rPr>
              <w:t xml:space="preserve"> may be different among the N</w:t>
            </w:r>
            <w:r w:rsidRPr="00804854">
              <w:rPr>
                <w:rFonts w:ascii="Times New Roman" w:hAnsi="Times New Roman" w:cs="Times New Roman"/>
                <w:sz w:val="18"/>
                <w:szCs w:val="18"/>
                <w:vertAlign w:val="subscript"/>
              </w:rPr>
              <w:t>L</w:t>
            </w:r>
            <w:r w:rsidRPr="00804854">
              <w:rPr>
                <w:rFonts w:ascii="Times New Roman" w:hAnsi="Times New Roman" w:cs="Times New Roman"/>
                <w:sz w:val="18"/>
                <w:szCs w:val="18"/>
              </w:rPr>
              <w:t xml:space="preserve"> combinations of {L</w:t>
            </w:r>
            <w:r w:rsidRPr="00804854">
              <w:rPr>
                <w:rFonts w:ascii="Times New Roman" w:hAnsi="Times New Roman" w:cs="Times New Roman"/>
                <w:sz w:val="18"/>
                <w:szCs w:val="18"/>
                <w:vertAlign w:val="subscript"/>
              </w:rPr>
              <w:t>n</w:t>
            </w:r>
            <w:r w:rsidRPr="00804854">
              <w:rPr>
                <w:rFonts w:ascii="Times New Roman" w:hAnsi="Times New Roman" w:cs="Times New Roman"/>
                <w:sz w:val="18"/>
                <w:szCs w:val="18"/>
              </w:rPr>
              <w:t xml:space="preserve">}.  One approach is to define the parameter combinations for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Pr="00804854">
              <w:rPr>
                <w:rFonts w:ascii="Times New Roman" w:hAnsi="Times New Roman" w:cs="Times New Roman"/>
                <w:sz w:val="18"/>
                <w:szCs w:val="18"/>
              </w:rPr>
              <w:t>.</w:t>
            </w:r>
          </w:p>
          <w:p w14:paraId="557E58F6" w14:textId="2ADF4F3D" w:rsidR="00CD78CB" w:rsidRPr="00804854" w:rsidRDefault="00CD78CB" w:rsidP="00CD78CB">
            <w:pPr>
              <w:snapToGrid w:val="0"/>
              <w:spacing w:after="0" w:line="240" w:lineRule="auto"/>
              <w:rPr>
                <w:rFonts w:ascii="Times New Roman" w:hAnsi="Times New Roman" w:cs="Times New Roman"/>
                <w:sz w:val="18"/>
                <w:szCs w:val="18"/>
              </w:rPr>
            </w:pPr>
            <w:r w:rsidRPr="00804854">
              <w:rPr>
                <w:rFonts w:ascii="Times New Roman" w:hAnsi="Times New Roman" w:cs="Times New Roman"/>
                <w:sz w:val="18"/>
                <w:szCs w:val="18"/>
              </w:rPr>
              <w:t xml:space="preserve">We are also fine with leaving the </w:t>
            </w:r>
            <w:r w:rsidR="00446863" w:rsidRPr="00804854">
              <w:rPr>
                <w:rFonts w:ascii="Times New Roman" w:hAnsi="Times New Roman" w:cs="Times New Roman"/>
                <w:sz w:val="18"/>
                <w:szCs w:val="18"/>
              </w:rPr>
              <w:t xml:space="preserve">linking between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m:t>
              </m:r>
              <m:nary>
                <m:naryPr>
                  <m:chr m:val="∑"/>
                  <m:ctrlPr>
                    <w:rPr>
                      <w:rFonts w:ascii="Cambria Math" w:hAnsi="Cambria Math" w:cs="Times New Roman"/>
                      <w:i/>
                      <w:iCs/>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 </m:t>
                  </m:r>
                </m:e>
              </m:nary>
            </m:oMath>
            <w:r w:rsidR="00446863" w:rsidRPr="00804854">
              <w:rPr>
                <w:rFonts w:ascii="Times New Roman" w:hAnsi="Times New Roman" w:cs="Times New Roman"/>
                <w:sz w:val="18"/>
                <w:szCs w:val="18"/>
              </w:rPr>
              <w:t xml:space="preserve"> and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00446863" w:rsidRPr="00804854">
              <w:rPr>
                <w:rFonts w:ascii="Times New Roman" w:hAnsi="Times New Roman" w:cs="Times New Roman"/>
                <w:sz w:val="18"/>
                <w:szCs w:val="18"/>
              </w:rPr>
              <w:t xml:space="preserve"> to gNB configuration</w:t>
            </w:r>
            <w:r w:rsidR="005B14CF" w:rsidRPr="00804854">
              <w:rPr>
                <w:rFonts w:ascii="Times New Roman" w:hAnsi="Times New Roman" w:cs="Times New Roman"/>
                <w:sz w:val="18"/>
                <w:szCs w:val="18"/>
              </w:rPr>
              <w:t xml:space="preserve"> which may be </w:t>
            </w:r>
            <w:r w:rsidR="00804854" w:rsidRPr="00804854">
              <w:rPr>
                <w:rFonts w:ascii="Times New Roman" w:hAnsi="Times New Roman" w:cs="Times New Roman"/>
                <w:sz w:val="18"/>
                <w:szCs w:val="18"/>
              </w:rPr>
              <w:t xml:space="preserve">a </w:t>
            </w:r>
            <w:r w:rsidR="005B14CF" w:rsidRPr="00804854">
              <w:rPr>
                <w:rFonts w:ascii="Times New Roman" w:hAnsi="Times New Roman" w:cs="Times New Roman"/>
                <w:sz w:val="18"/>
                <w:szCs w:val="18"/>
              </w:rPr>
              <w:t>simpler</w:t>
            </w:r>
            <w:r w:rsidR="00804854" w:rsidRPr="00804854">
              <w:rPr>
                <w:rFonts w:ascii="Times New Roman" w:hAnsi="Times New Roman" w:cs="Times New Roman"/>
                <w:sz w:val="18"/>
                <w:szCs w:val="18"/>
              </w:rPr>
              <w:t xml:space="preserve"> approach</w:t>
            </w:r>
            <w:r w:rsidR="00446863" w:rsidRPr="00804854">
              <w:rPr>
                <w:rFonts w:ascii="Times New Roman" w:hAnsi="Times New Roman" w:cs="Times New Roman"/>
                <w:sz w:val="18"/>
                <w:szCs w:val="18"/>
              </w:rPr>
              <w:t xml:space="preserve">.  In this case, </w:t>
            </w:r>
            <w:r w:rsidR="00667B1F" w:rsidRPr="00804854">
              <w:rPr>
                <w:rFonts w:ascii="Times New Roman" w:hAnsi="Times New Roman" w:cs="Times New Roman"/>
                <w:sz w:val="18"/>
                <w:szCs w:val="18"/>
              </w:rPr>
              <w:t>for each of N</w:t>
            </w:r>
            <w:r w:rsidR="00667B1F" w:rsidRPr="00804854">
              <w:rPr>
                <w:rFonts w:ascii="Times New Roman" w:hAnsi="Times New Roman" w:cs="Times New Roman"/>
                <w:sz w:val="18"/>
                <w:szCs w:val="18"/>
                <w:vertAlign w:val="subscript"/>
              </w:rPr>
              <w:t>L</w:t>
            </w:r>
            <w:r w:rsidR="00667B1F" w:rsidRPr="00804854">
              <w:rPr>
                <w:rFonts w:ascii="Times New Roman" w:hAnsi="Times New Roman" w:cs="Times New Roman"/>
                <w:sz w:val="18"/>
                <w:szCs w:val="18"/>
              </w:rPr>
              <w:t xml:space="preserve"> combinations of {L</w:t>
            </w:r>
            <w:r w:rsidR="00667B1F" w:rsidRPr="00804854">
              <w:rPr>
                <w:rFonts w:ascii="Times New Roman" w:hAnsi="Times New Roman" w:cs="Times New Roman"/>
                <w:sz w:val="18"/>
                <w:szCs w:val="18"/>
                <w:vertAlign w:val="subscript"/>
              </w:rPr>
              <w:t>n</w:t>
            </w:r>
            <w:r w:rsidR="00667B1F" w:rsidRPr="00804854">
              <w:rPr>
                <w:rFonts w:ascii="Times New Roman" w:hAnsi="Times New Roman" w:cs="Times New Roman"/>
                <w:sz w:val="18"/>
                <w:szCs w:val="18"/>
              </w:rPr>
              <w:t xml:space="preserve">}, the </w:t>
            </w:r>
            <w:proofErr w:type="spellStart"/>
            <w:r w:rsidR="00667B1F" w:rsidRPr="00804854">
              <w:rPr>
                <w:rFonts w:ascii="Times New Roman" w:hAnsi="Times New Roman" w:cs="Times New Roman"/>
                <w:sz w:val="18"/>
                <w:szCs w:val="18"/>
              </w:rPr>
              <w:t>gNB</w:t>
            </w:r>
            <w:proofErr w:type="spellEnd"/>
            <w:r w:rsidR="00667B1F" w:rsidRPr="00804854">
              <w:rPr>
                <w:rFonts w:ascii="Times New Roman" w:hAnsi="Times New Roman" w:cs="Times New Roman"/>
                <w:sz w:val="18"/>
                <w:szCs w:val="18"/>
              </w:rPr>
              <w:t xml:space="preserve"> will configure a corresponding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00667B1F" w:rsidRPr="00804854">
              <w:rPr>
                <w:rFonts w:ascii="Times New Roman" w:hAnsi="Times New Roman" w:cs="Times New Roman"/>
                <w:sz w:val="18"/>
                <w:szCs w:val="18"/>
              </w:rPr>
              <w:t xml:space="preserve">.  </w:t>
            </w:r>
          </w:p>
          <w:p w14:paraId="0990058F" w14:textId="30600485" w:rsidR="00810324" w:rsidRPr="003C6182" w:rsidRDefault="00810324" w:rsidP="003C6182">
            <w:pPr>
              <w:snapToGrid w:val="0"/>
              <w:spacing w:after="0" w:line="240" w:lineRule="auto"/>
              <w:rPr>
                <w:rFonts w:ascii="Times New Roman" w:hAnsi="Times New Roman" w:cs="Times New Roman"/>
                <w:b/>
                <w:bCs/>
                <w:sz w:val="18"/>
                <w:szCs w:val="18"/>
              </w:rPr>
            </w:pPr>
          </w:p>
        </w:tc>
      </w:tr>
      <w:tr w:rsidR="00464505" w14:paraId="24B442A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FD276" w14:textId="24EB0B2F" w:rsidR="00464505" w:rsidRDefault="00464505"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83094" w14:textId="45A09E9A" w:rsidR="00464505" w:rsidRDefault="00464505" w:rsidP="003C6182">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Q2.1</w:t>
            </w:r>
          </w:p>
          <w:p w14:paraId="3DF15702" w14:textId="653EE24B" w:rsidR="005A5991" w:rsidRPr="005A5991" w:rsidRDefault="005A5991" w:rsidP="003C6182">
            <w:pPr>
              <w:snapToGrid w:val="0"/>
              <w:spacing w:after="0" w:line="240" w:lineRule="auto"/>
              <w:rPr>
                <w:rFonts w:ascii="Times New Roman" w:hAnsi="Times New Roman" w:cs="Times New Roman"/>
                <w:sz w:val="18"/>
                <w:szCs w:val="18"/>
              </w:rPr>
            </w:pPr>
            <w:r w:rsidRPr="005A5991">
              <w:rPr>
                <w:rFonts w:ascii="Times New Roman" w:hAnsi="Times New Roman" w:cs="Times New Roman"/>
                <w:sz w:val="18"/>
                <w:szCs w:val="18"/>
              </w:rPr>
              <w:t xml:space="preserve">We </w:t>
            </w:r>
            <w:proofErr w:type="gramStart"/>
            <w:r w:rsidRPr="005A5991">
              <w:rPr>
                <w:rFonts w:ascii="Times New Roman" w:hAnsi="Times New Roman" w:cs="Times New Roman"/>
                <w:sz w:val="18"/>
                <w:szCs w:val="18"/>
              </w:rPr>
              <w:t>has</w:t>
            </w:r>
            <w:proofErr w:type="gramEnd"/>
            <w:r w:rsidRPr="005A5991">
              <w:rPr>
                <w:rFonts w:ascii="Times New Roman" w:hAnsi="Times New Roman" w:cs="Times New Roman"/>
                <w:sz w:val="18"/>
                <w:szCs w:val="18"/>
              </w:rPr>
              <w:t xml:space="preserve"> slightly different opinion</w:t>
            </w:r>
          </w:p>
          <w:p w14:paraId="52C84E01" w14:textId="77777777" w:rsidR="00C04951" w:rsidRDefault="00C236BF" w:rsidP="003C6182">
            <w:pPr>
              <w:snapToGrid w:val="0"/>
              <w:spacing w:after="0" w:line="240" w:lineRule="auto"/>
              <w:rPr>
                <w:rFonts w:ascii="Times New Roman" w:hAnsi="Times New Roman" w:cs="Times New Roman"/>
                <w:iCs/>
                <w:sz w:val="18"/>
                <w:szCs w:val="18"/>
                <w:lang w:eastAsia="en-US"/>
              </w:rPr>
            </w:pPr>
            <w:r w:rsidRPr="00C236BF">
              <w:rPr>
                <w:rFonts w:ascii="Times New Roman" w:hAnsi="Times New Roman" w:cs="Times New Roman"/>
                <w:sz w:val="18"/>
                <w:szCs w:val="18"/>
              </w:rPr>
              <w:t xml:space="preserve">If </w:t>
            </w:r>
            <m:oMath>
              <m:sSub>
                <m:sSubPr>
                  <m:ctrlPr>
                    <w:rPr>
                      <w:rFonts w:ascii="Cambria Math" w:eastAsia="Batang" w:hAnsi="Cambria Math" w:cs="Times"/>
                      <w:i/>
                      <w:iCs/>
                      <w:sz w:val="18"/>
                      <w:szCs w:val="18"/>
                      <w:lang w:eastAsia="en-US"/>
                    </w:rPr>
                  </m:ctrlPr>
                </m:sSubPr>
                <m:e>
                  <m:r>
                    <w:rPr>
                      <w:rFonts w:ascii="Cambria Math" w:eastAsia="Batang" w:hAnsi="Cambria Math" w:cs="Times"/>
                      <w:sz w:val="18"/>
                      <w:szCs w:val="18"/>
                      <w:lang w:eastAsia="en-US"/>
                    </w:rPr>
                    <m:t>φ</m:t>
                  </m:r>
                </m:e>
                <m:sub>
                  <m:r>
                    <w:rPr>
                      <w:rFonts w:ascii="Cambria Math" w:eastAsia="Batang" w:hAnsi="Cambria Math" w:cs="Times"/>
                      <w:sz w:val="18"/>
                      <w:szCs w:val="18"/>
                      <w:lang w:eastAsia="en-US"/>
                    </w:rPr>
                    <m:t>n</m:t>
                  </m:r>
                </m:sub>
              </m:sSub>
            </m:oMath>
            <w:r w:rsidRPr="00C236BF">
              <w:rPr>
                <w:rFonts w:ascii="Times New Roman" w:hAnsi="Times New Roman" w:cs="Times New Roman"/>
                <w:iCs/>
                <w:sz w:val="18"/>
                <w:szCs w:val="18"/>
                <w:lang w:eastAsia="en-US"/>
              </w:rPr>
              <w:t xml:space="preserve"> is only allowed to be integer, we agree. </w:t>
            </w:r>
          </w:p>
          <w:p w14:paraId="3438C57A" w14:textId="7F3C990C" w:rsidR="00464505" w:rsidRPr="00C236BF" w:rsidRDefault="00C236BF" w:rsidP="003C6182">
            <w:pPr>
              <w:snapToGrid w:val="0"/>
              <w:spacing w:after="0" w:line="240" w:lineRule="auto"/>
              <w:rPr>
                <w:rFonts w:ascii="Times New Roman" w:hAnsi="Times New Roman" w:cs="Times New Roman"/>
                <w:sz w:val="18"/>
                <w:szCs w:val="18"/>
              </w:rPr>
            </w:pPr>
            <w:r w:rsidRPr="00C236BF">
              <w:rPr>
                <w:rFonts w:ascii="Times New Roman" w:hAnsi="Times New Roman" w:cs="Times New Roman"/>
                <w:iCs/>
                <w:sz w:val="18"/>
                <w:szCs w:val="18"/>
                <w:lang w:eastAsia="en-US"/>
              </w:rPr>
              <w:t xml:space="preserve">If </w:t>
            </w:r>
            <m:oMath>
              <m:sSub>
                <m:sSubPr>
                  <m:ctrlPr>
                    <w:rPr>
                      <w:rFonts w:ascii="Cambria Math" w:eastAsia="Batang" w:hAnsi="Cambria Math" w:cs="Times"/>
                      <w:i/>
                      <w:iCs/>
                      <w:sz w:val="18"/>
                      <w:szCs w:val="18"/>
                      <w:lang w:eastAsia="en-US"/>
                    </w:rPr>
                  </m:ctrlPr>
                </m:sSubPr>
                <m:e>
                  <m:r>
                    <w:rPr>
                      <w:rFonts w:ascii="Cambria Math" w:eastAsia="Batang" w:hAnsi="Cambria Math" w:cs="Times"/>
                      <w:sz w:val="18"/>
                      <w:szCs w:val="18"/>
                      <w:lang w:eastAsia="en-US"/>
                    </w:rPr>
                    <m:t>φ</m:t>
                  </m:r>
                </m:e>
                <m:sub>
                  <m:r>
                    <w:rPr>
                      <w:rFonts w:ascii="Cambria Math" w:eastAsia="Batang" w:hAnsi="Cambria Math" w:cs="Times"/>
                      <w:sz w:val="18"/>
                      <w:szCs w:val="18"/>
                      <w:lang w:eastAsia="en-US"/>
                    </w:rPr>
                    <m:t>n</m:t>
                  </m:r>
                </m:sub>
              </m:sSub>
            </m:oMath>
            <w:r w:rsidRPr="00C236BF">
              <w:rPr>
                <w:rFonts w:ascii="Times New Roman" w:hAnsi="Times New Roman" w:cs="Times New Roman"/>
                <w:iCs/>
                <w:sz w:val="18"/>
                <w:szCs w:val="18"/>
                <w:lang w:eastAsia="en-US"/>
              </w:rPr>
              <w:t xml:space="preserve"> is allowed to be fraction similar as oversampling which was not adopted for FD basis selection, then, compared to Alt 2, Alt 3 provides finer delay compensation/alignment between different TRPs</w:t>
            </w:r>
          </w:p>
          <w:p w14:paraId="1081696B" w14:textId="77777777" w:rsidR="00C236BF" w:rsidRPr="00C236BF" w:rsidRDefault="00C236BF" w:rsidP="003C6182">
            <w:pPr>
              <w:snapToGrid w:val="0"/>
              <w:spacing w:after="0" w:line="240" w:lineRule="auto"/>
              <w:rPr>
                <w:rFonts w:ascii="Times New Roman" w:hAnsi="Times New Roman" w:cs="Times New Roman"/>
                <w:b/>
                <w:bCs/>
                <w:sz w:val="18"/>
                <w:szCs w:val="18"/>
              </w:rPr>
            </w:pPr>
          </w:p>
          <w:p w14:paraId="00FC9CE9" w14:textId="7F14300D" w:rsidR="00464505" w:rsidRDefault="00464505" w:rsidP="00464505">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Q2.2</w:t>
            </w:r>
          </w:p>
          <w:p w14:paraId="448453DD" w14:textId="2E1849DD" w:rsidR="005A5991" w:rsidRPr="00E12CC5" w:rsidRDefault="005A5991" w:rsidP="00464505">
            <w:pPr>
              <w:snapToGrid w:val="0"/>
              <w:spacing w:after="0" w:line="240" w:lineRule="auto"/>
              <w:rPr>
                <w:rFonts w:ascii="Times New Roman" w:hAnsi="Times New Roman" w:cs="Times New Roman"/>
                <w:sz w:val="18"/>
                <w:szCs w:val="18"/>
              </w:rPr>
            </w:pPr>
            <w:r w:rsidRPr="005A5991">
              <w:rPr>
                <w:rFonts w:ascii="Times New Roman" w:hAnsi="Times New Roman" w:cs="Times New Roman"/>
                <w:sz w:val="18"/>
                <w:szCs w:val="18"/>
              </w:rPr>
              <w:t xml:space="preserve">We </w:t>
            </w:r>
            <w:proofErr w:type="gramStart"/>
            <w:r w:rsidRPr="005A5991">
              <w:rPr>
                <w:rFonts w:ascii="Times New Roman" w:hAnsi="Times New Roman" w:cs="Times New Roman"/>
                <w:sz w:val="18"/>
                <w:szCs w:val="18"/>
              </w:rPr>
              <w:t>has</w:t>
            </w:r>
            <w:proofErr w:type="gramEnd"/>
            <w:r w:rsidRPr="005A5991">
              <w:rPr>
                <w:rFonts w:ascii="Times New Roman" w:hAnsi="Times New Roman" w:cs="Times New Roman"/>
                <w:sz w:val="18"/>
                <w:szCs w:val="18"/>
              </w:rPr>
              <w:t xml:space="preserve"> slightly different opinion</w:t>
            </w:r>
          </w:p>
          <w:p w14:paraId="333E2FCA" w14:textId="7E7C2BEF" w:rsidR="00B12121" w:rsidRDefault="00B12121" w:rsidP="003C618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There are two things in terms of the channels from two TRPs </w:t>
            </w:r>
          </w:p>
          <w:p w14:paraId="0A3BB785" w14:textId="0EFC0864" w:rsidR="00B12121" w:rsidRDefault="00B12121" w:rsidP="00B12121">
            <w:pPr>
              <w:pStyle w:val="ListParagraph"/>
              <w:numPr>
                <w:ilvl w:val="0"/>
                <w:numId w:val="2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Average delay of the channel, e.g., first arrival path </w:t>
            </w:r>
          </w:p>
          <w:p w14:paraId="2C7EB65D" w14:textId="49457F91" w:rsidR="00B12121" w:rsidRDefault="00B12121" w:rsidP="00B12121">
            <w:pPr>
              <w:pStyle w:val="ListParagraph"/>
              <w:numPr>
                <w:ilvl w:val="0"/>
                <w:numId w:val="2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Delay spread profile of the channel (frequency selectivity)</w:t>
            </w:r>
          </w:p>
          <w:p w14:paraId="75BDA1E4" w14:textId="5AF8AEE1" w:rsidR="00B12121" w:rsidRDefault="00B12121" w:rsidP="00B12121">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Alt 3 provides more flexible FD basis selection compared to Alt 1 at expense of higher CSI overhead. This can be useful to handle the second bullet, i.e., different TRP has different dela spread due to different reflections </w:t>
            </w:r>
            <w:proofErr w:type="spellStart"/>
            <w:r w:rsidR="00456B31">
              <w:rPr>
                <w:rFonts w:ascii="Times New Roman" w:hAnsi="Times New Roman" w:cs="Times New Roman"/>
                <w:sz w:val="18"/>
                <w:szCs w:val="18"/>
              </w:rPr>
              <w:t>etc</w:t>
            </w:r>
            <w:proofErr w:type="spellEnd"/>
          </w:p>
          <w:p w14:paraId="2ECC221C" w14:textId="6C869A6E" w:rsidR="00B12121" w:rsidRDefault="00B12121" w:rsidP="003C6182">
            <w:pPr>
              <w:snapToGrid w:val="0"/>
              <w:spacing w:after="0" w:line="240" w:lineRule="auto"/>
              <w:rPr>
                <w:rFonts w:ascii="Times New Roman" w:hAnsi="Times New Roman" w:cs="Times New Roman"/>
                <w:b/>
                <w:bCs/>
                <w:sz w:val="18"/>
                <w:szCs w:val="18"/>
              </w:rPr>
            </w:pPr>
          </w:p>
          <w:p w14:paraId="4D957568" w14:textId="74C87E26" w:rsidR="00AA6B69" w:rsidRDefault="00AA6B69" w:rsidP="00AA6B69">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w:t>
            </w:r>
            <w:r w:rsidR="00004A86">
              <w:rPr>
                <w:rFonts w:ascii="Times New Roman" w:hAnsi="Times New Roman" w:cs="Times New Roman"/>
                <w:b/>
                <w:bCs/>
                <w:sz w:val="18"/>
                <w:szCs w:val="18"/>
              </w:rPr>
              <w:t>3</w:t>
            </w:r>
          </w:p>
          <w:p w14:paraId="4369892E" w14:textId="6EA8E836" w:rsidR="009F3D5E" w:rsidRDefault="00004A86" w:rsidP="00AA6B69">
            <w:pPr>
              <w:snapToGrid w:val="0"/>
              <w:spacing w:after="0" w:line="240" w:lineRule="auto"/>
              <w:rPr>
                <w:rFonts w:ascii="Times New Roman" w:hAnsi="Times New Roman" w:cs="Times New Roman"/>
                <w:iCs/>
                <w:sz w:val="18"/>
                <w:szCs w:val="18"/>
                <w:lang w:eastAsia="en-US"/>
              </w:rPr>
            </w:pPr>
            <w:r w:rsidRPr="00004A86">
              <w:rPr>
                <w:rFonts w:ascii="Times New Roman" w:hAnsi="Times New Roman" w:cs="Times New Roman"/>
                <w:sz w:val="18"/>
                <w:szCs w:val="18"/>
              </w:rPr>
              <w:t>We first need to discuss whether</w:t>
            </w:r>
            <w:r>
              <w:rPr>
                <w:rFonts w:ascii="Times New Roman" w:hAnsi="Times New Roman" w:cs="Times New Roman"/>
                <w:b/>
                <w:bCs/>
                <w:sz w:val="18"/>
                <w:szCs w:val="18"/>
              </w:rPr>
              <w:t xml:space="preserve"> </w:t>
            </w:r>
            <m:oMath>
              <m:sSub>
                <m:sSubPr>
                  <m:ctrlPr>
                    <w:rPr>
                      <w:rFonts w:ascii="Cambria Math" w:eastAsia="Batang" w:hAnsi="Cambria Math" w:cs="Times"/>
                      <w:i/>
                      <w:iCs/>
                      <w:sz w:val="18"/>
                      <w:szCs w:val="18"/>
                      <w:lang w:eastAsia="en-US"/>
                    </w:rPr>
                  </m:ctrlPr>
                </m:sSubPr>
                <m:e>
                  <m:r>
                    <w:rPr>
                      <w:rFonts w:ascii="Cambria Math" w:eastAsia="Batang" w:hAnsi="Cambria Math" w:cs="Times"/>
                      <w:sz w:val="18"/>
                      <w:szCs w:val="18"/>
                      <w:lang w:eastAsia="en-US"/>
                    </w:rPr>
                    <m:t>φ</m:t>
                  </m:r>
                </m:e>
                <m:sub>
                  <m:r>
                    <w:rPr>
                      <w:rFonts w:ascii="Cambria Math" w:eastAsia="Batang" w:hAnsi="Cambria Math" w:cs="Times"/>
                      <w:sz w:val="18"/>
                      <w:szCs w:val="18"/>
                      <w:lang w:eastAsia="en-US"/>
                    </w:rPr>
                    <m:t>n</m:t>
                  </m:r>
                </m:sub>
              </m:sSub>
            </m:oMath>
            <w:r w:rsidRPr="00C236BF">
              <w:rPr>
                <w:rFonts w:ascii="Times New Roman" w:hAnsi="Times New Roman" w:cs="Times New Roman"/>
                <w:iCs/>
                <w:sz w:val="18"/>
                <w:szCs w:val="18"/>
                <w:lang w:eastAsia="en-US"/>
              </w:rPr>
              <w:t xml:space="preserve"> is allowed to be fraction</w:t>
            </w:r>
          </w:p>
          <w:p w14:paraId="60E15028" w14:textId="601BE80E" w:rsidR="009F3D5E" w:rsidRDefault="009F3D5E" w:rsidP="00AA6B69">
            <w:pPr>
              <w:snapToGrid w:val="0"/>
              <w:spacing w:after="0" w:line="240" w:lineRule="auto"/>
              <w:rPr>
                <w:rFonts w:ascii="Times New Roman" w:hAnsi="Times New Roman" w:cs="Times New Roman"/>
                <w:iCs/>
                <w:sz w:val="18"/>
                <w:szCs w:val="18"/>
                <w:lang w:eastAsia="en-US"/>
              </w:rPr>
            </w:pPr>
            <w:r>
              <w:rPr>
                <w:rFonts w:ascii="Times New Roman" w:hAnsi="Times New Roman" w:cs="Times New Roman"/>
                <w:iCs/>
                <w:sz w:val="18"/>
                <w:szCs w:val="18"/>
                <w:lang w:eastAsia="en-US"/>
              </w:rPr>
              <w:t>If it is not allowed, Alt 2 can handle channel with different delay spread better than Alt 1</w:t>
            </w:r>
          </w:p>
          <w:p w14:paraId="29A2518E" w14:textId="0FAA1360" w:rsidR="009F3D5E" w:rsidRPr="009F3D5E" w:rsidRDefault="009F3D5E" w:rsidP="00AA6B69">
            <w:pPr>
              <w:snapToGrid w:val="0"/>
              <w:spacing w:after="0" w:line="240" w:lineRule="auto"/>
              <w:rPr>
                <w:rFonts w:ascii="Times New Roman" w:hAnsi="Times New Roman" w:cs="Times New Roman"/>
                <w:iCs/>
                <w:sz w:val="18"/>
                <w:szCs w:val="18"/>
                <w:lang w:eastAsia="en-US"/>
              </w:rPr>
            </w:pPr>
            <w:r>
              <w:rPr>
                <w:rFonts w:ascii="Times New Roman" w:hAnsi="Times New Roman" w:cs="Times New Roman"/>
                <w:iCs/>
                <w:sz w:val="18"/>
                <w:szCs w:val="18"/>
                <w:lang w:eastAsia="en-US"/>
              </w:rPr>
              <w:t xml:space="preserve">If it is </w:t>
            </w:r>
            <w:proofErr w:type="gramStart"/>
            <w:r>
              <w:rPr>
                <w:rFonts w:ascii="Times New Roman" w:hAnsi="Times New Roman" w:cs="Times New Roman"/>
                <w:iCs/>
                <w:sz w:val="18"/>
                <w:szCs w:val="18"/>
                <w:lang w:eastAsia="en-US"/>
              </w:rPr>
              <w:t>allowed,  Alt</w:t>
            </w:r>
            <w:proofErr w:type="gramEnd"/>
            <w:r>
              <w:rPr>
                <w:rFonts w:ascii="Times New Roman" w:hAnsi="Times New Roman" w:cs="Times New Roman"/>
                <w:iCs/>
                <w:sz w:val="18"/>
                <w:szCs w:val="18"/>
                <w:lang w:eastAsia="en-US"/>
              </w:rPr>
              <w:t xml:space="preserve"> 1 could be better to perform finer delay compensation/alignment between different TRP</w:t>
            </w:r>
          </w:p>
          <w:p w14:paraId="02DF5A3D" w14:textId="50FB318D" w:rsidR="00AA6B69" w:rsidRDefault="00AA6B69" w:rsidP="003C6182">
            <w:pPr>
              <w:snapToGrid w:val="0"/>
              <w:spacing w:after="0" w:line="240" w:lineRule="auto"/>
              <w:rPr>
                <w:rFonts w:ascii="Times New Roman" w:hAnsi="Times New Roman" w:cs="Times New Roman"/>
                <w:b/>
                <w:bCs/>
                <w:sz w:val="18"/>
                <w:szCs w:val="18"/>
              </w:rPr>
            </w:pPr>
          </w:p>
          <w:p w14:paraId="1D098F50" w14:textId="77777777" w:rsidR="00464505" w:rsidRDefault="00464505" w:rsidP="003C6182">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w:t>
            </w:r>
            <w:r w:rsidR="009102C9" w:rsidRPr="00C236BF">
              <w:rPr>
                <w:rFonts w:ascii="Times New Roman" w:hAnsi="Times New Roman" w:cs="Times New Roman"/>
                <w:b/>
                <w:bCs/>
                <w:sz w:val="18"/>
                <w:szCs w:val="18"/>
              </w:rPr>
              <w:t>3</w:t>
            </w:r>
            <w:r w:rsidRPr="00C236BF">
              <w:rPr>
                <w:rFonts w:ascii="Times New Roman" w:hAnsi="Times New Roman" w:cs="Times New Roman"/>
                <w:b/>
                <w:bCs/>
                <w:sz w:val="18"/>
                <w:szCs w:val="18"/>
              </w:rPr>
              <w:t>.</w:t>
            </w:r>
            <w:r w:rsidR="009102C9" w:rsidRPr="00C236BF">
              <w:rPr>
                <w:rFonts w:ascii="Times New Roman" w:hAnsi="Times New Roman" w:cs="Times New Roman"/>
                <w:b/>
                <w:bCs/>
                <w:sz w:val="18"/>
                <w:szCs w:val="18"/>
              </w:rPr>
              <w:t>1</w:t>
            </w:r>
          </w:p>
          <w:p w14:paraId="6039CE82" w14:textId="3B61B631" w:rsidR="00C910BC" w:rsidRPr="00270C49" w:rsidRDefault="00C910BC" w:rsidP="003C6182">
            <w:pPr>
              <w:snapToGrid w:val="0"/>
              <w:spacing w:after="0" w:line="240" w:lineRule="auto"/>
              <w:rPr>
                <w:rFonts w:ascii="Times New Roman" w:hAnsi="Times New Roman" w:cs="Times New Roman"/>
                <w:sz w:val="18"/>
                <w:szCs w:val="18"/>
              </w:rPr>
            </w:pPr>
            <w:r w:rsidRPr="00270C49">
              <w:rPr>
                <w:rFonts w:ascii="Times New Roman" w:hAnsi="Times New Roman" w:cs="Times New Roman"/>
                <w:sz w:val="18"/>
                <w:szCs w:val="18"/>
              </w:rPr>
              <w:t xml:space="preserve">We agree with the </w:t>
            </w:r>
            <w:r w:rsidR="00DA1F09" w:rsidRPr="00270C49">
              <w:rPr>
                <w:rFonts w:ascii="Times New Roman" w:hAnsi="Times New Roman" w:cs="Times New Roman"/>
                <w:sz w:val="18"/>
                <w:szCs w:val="18"/>
              </w:rPr>
              <w:t>assessment</w:t>
            </w:r>
            <w:r w:rsidRPr="00270C49">
              <w:rPr>
                <w:rFonts w:ascii="Times New Roman" w:hAnsi="Times New Roman" w:cs="Times New Roman"/>
                <w:sz w:val="18"/>
                <w:szCs w:val="18"/>
              </w:rPr>
              <w:t>. We prefer not to add a new parameter as a part of Parameter Combination framework</w:t>
            </w:r>
          </w:p>
        </w:tc>
      </w:tr>
      <w:tr w:rsidR="009452C4" w14:paraId="4A608F57"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98FD3" w14:textId="2DF649EE" w:rsidR="009452C4" w:rsidRPr="009452C4" w:rsidRDefault="009452C4" w:rsidP="00BD21A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D4669" w14:textId="77777777" w:rsidR="009452C4" w:rsidRDefault="009452C4" w:rsidP="009452C4">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Q2.1</w:t>
            </w:r>
          </w:p>
          <w:p w14:paraId="418FAC97" w14:textId="77777777" w:rsidR="009452C4" w:rsidRDefault="009452C4" w:rsidP="003C6182">
            <w:pPr>
              <w:snapToGrid w:val="0"/>
              <w:spacing w:after="0" w:line="240" w:lineRule="auto"/>
              <w:rPr>
                <w:rFonts w:ascii="Times New Roman" w:hAnsi="Times New Roman" w:cs="Times New Roman"/>
                <w:bCs/>
                <w:sz w:val="18"/>
                <w:szCs w:val="18"/>
              </w:rPr>
            </w:pPr>
            <w:r w:rsidRPr="009452C4">
              <w:rPr>
                <w:rFonts w:ascii="Times New Roman" w:hAnsi="Times New Roman" w:cs="Times New Roman" w:hint="eastAsia"/>
                <w:bCs/>
                <w:sz w:val="18"/>
                <w:szCs w:val="18"/>
              </w:rPr>
              <w:t>We agree with FL</w:t>
            </w:r>
            <w:r w:rsidRPr="009452C4">
              <w:rPr>
                <w:rFonts w:ascii="Times New Roman" w:hAnsi="Times New Roman" w:cs="Times New Roman"/>
                <w:bCs/>
                <w:sz w:val="18"/>
                <w:szCs w:val="18"/>
              </w:rPr>
              <w:t>’s assessment.</w:t>
            </w:r>
          </w:p>
          <w:p w14:paraId="219910EE" w14:textId="15DC0291" w:rsidR="009452C4" w:rsidRDefault="009452C4" w:rsidP="009452C4">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w:t>
            </w:r>
            <w:r>
              <w:rPr>
                <w:rFonts w:ascii="Times New Roman" w:hAnsi="Times New Roman" w:cs="Times New Roman"/>
                <w:b/>
                <w:bCs/>
                <w:sz w:val="18"/>
                <w:szCs w:val="18"/>
              </w:rPr>
              <w:t>3</w:t>
            </w:r>
          </w:p>
          <w:p w14:paraId="082B5008" w14:textId="23AA4D19" w:rsidR="009452C4" w:rsidRDefault="009452C4" w:rsidP="009452C4">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A main target scenario of Mode-1 is inter-cell, in which DL channel of each TRP has a large difference in delay profile.</w:t>
            </w:r>
            <w:r w:rsidR="0035300C">
              <w:rPr>
                <w:rFonts w:ascii="Times New Roman" w:hAnsi="Times New Roman" w:cs="Times New Roman"/>
                <w:bCs/>
                <w:sz w:val="18"/>
                <w:szCs w:val="18"/>
              </w:rPr>
              <w:t xml:space="preserve"> Alt 1 and Alt 2 may have a similar performance in inter-cell scenario with small ISD but Alt 2 will outperform in large ISD scenario. Also, as OPPO mentioned, we already agreed that Mode 1 allows i</w:t>
            </w:r>
            <w:r w:rsidR="0035300C" w:rsidRPr="0035300C">
              <w:rPr>
                <w:rFonts w:ascii="Times New Roman" w:hAnsi="Times New Roman" w:cs="Times New Roman"/>
                <w:bCs/>
                <w:sz w:val="18"/>
                <w:szCs w:val="18"/>
              </w:rPr>
              <w:t>ndependent FD basis selec</w:t>
            </w:r>
            <w:r w:rsidR="0035300C">
              <w:rPr>
                <w:rFonts w:ascii="Times New Roman" w:hAnsi="Times New Roman" w:cs="Times New Roman"/>
                <w:bCs/>
                <w:sz w:val="18"/>
                <w:szCs w:val="18"/>
              </w:rPr>
              <w:t>tion across N TRPs / TRP groups in 110 meeting. Alt 1 allows different FD basis selection across TRPs but it is not independent selection, which is not aligned with the agreement.</w:t>
            </w:r>
          </w:p>
          <w:p w14:paraId="5A5F96F4" w14:textId="07BD7013" w:rsidR="00783F50" w:rsidRDefault="00783F50" w:rsidP="00783F50">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Q3.1</w:t>
            </w:r>
          </w:p>
          <w:p w14:paraId="1FEC03A9" w14:textId="217FC035" w:rsidR="009452C4" w:rsidRPr="00D81314" w:rsidRDefault="00783F50" w:rsidP="0000498C">
            <w:pPr>
              <w:snapToGrid w:val="0"/>
              <w:spacing w:after="0" w:line="240" w:lineRule="auto"/>
              <w:rPr>
                <w:rFonts w:ascii="Times New Roman" w:hAnsi="Times New Roman" w:cs="Times New Roman"/>
                <w:sz w:val="18"/>
                <w:szCs w:val="18"/>
              </w:rPr>
            </w:pPr>
            <w:r>
              <w:rPr>
                <w:rFonts w:ascii="Times New Roman" w:hAnsi="Times New Roman" w:cs="Times New Roman"/>
                <w:bCs/>
                <w:sz w:val="18"/>
                <w:szCs w:val="18"/>
              </w:rPr>
              <w:t xml:space="preserve">This issue is also related to TRP selection of UE, which was agreed as a new bitmap reporting with CSI. </w:t>
            </w:r>
            <w:r w:rsidR="0000498C">
              <w:rPr>
                <w:rFonts w:ascii="Times New Roman" w:hAnsi="Times New Roman" w:cs="Times New Roman" w:hint="eastAsia"/>
                <w:bCs/>
                <w:sz w:val="18"/>
                <w:szCs w:val="18"/>
              </w:rPr>
              <w:t>In</w:t>
            </w:r>
            <w:r w:rsidR="0000498C">
              <w:rPr>
                <w:rFonts w:ascii="Times New Roman" w:hAnsi="Times New Roman" w:cs="Times New Roman"/>
                <w:bCs/>
                <w:sz w:val="18"/>
                <w:szCs w:val="18"/>
              </w:rPr>
              <w:t xml:space="preserve"> other words, UE side </w:t>
            </w:r>
            <w:r w:rsidR="0000498C">
              <w:rPr>
                <w:rFonts w:ascii="Times New Roman" w:hAnsi="Times New Roman" w:cs="Times New Roman" w:hint="eastAsia"/>
                <w:bCs/>
                <w:sz w:val="18"/>
                <w:szCs w:val="18"/>
              </w:rPr>
              <w:t>TR</w:t>
            </w:r>
            <w:r w:rsidR="0000498C">
              <w:rPr>
                <w:rFonts w:ascii="Times New Roman" w:hAnsi="Times New Roman" w:cs="Times New Roman"/>
                <w:bCs/>
                <w:sz w:val="18"/>
                <w:szCs w:val="18"/>
              </w:rPr>
              <w:t xml:space="preserve">P selection has an impact on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0000498C">
              <w:rPr>
                <w:rFonts w:ascii="Times New Roman" w:hAnsi="Times New Roman" w:cs="Times New Roman" w:hint="eastAsia"/>
                <w:sz w:val="18"/>
                <w:szCs w:val="18"/>
              </w:rPr>
              <w:t>.</w:t>
            </w:r>
            <w:r w:rsidR="0000498C" w:rsidRPr="00804854">
              <w:rPr>
                <w:rFonts w:ascii="Times New Roman" w:hAnsi="Times New Roman" w:cs="Times New Roman"/>
                <w:sz w:val="18"/>
                <w:szCs w:val="18"/>
              </w:rPr>
              <w:t xml:space="preserve"> </w:t>
            </w:r>
            <w:r w:rsidR="0000498C">
              <w:rPr>
                <w:rFonts w:ascii="Times New Roman" w:hAnsi="Times New Roman" w:cs="Times New Roman"/>
                <w:sz w:val="18"/>
                <w:szCs w:val="18"/>
              </w:rPr>
              <w:t xml:space="preserve">For example, </w:t>
            </w:r>
            <w:r>
              <w:rPr>
                <w:rFonts w:ascii="Times New Roman" w:hAnsi="Times New Roman" w:cs="Times New Roman"/>
                <w:bCs/>
                <w:sz w:val="18"/>
                <w:szCs w:val="18"/>
              </w:rPr>
              <w:t xml:space="preserve">if UE selects </w:t>
            </w:r>
            <w:r w:rsidR="0000498C">
              <w:rPr>
                <w:rFonts w:ascii="Times New Roman" w:hAnsi="Times New Roman" w:cs="Times New Roman"/>
                <w:bCs/>
                <w:sz w:val="18"/>
                <w:szCs w:val="18"/>
              </w:rPr>
              <w:t>only k-</w:t>
            </w:r>
            <w:proofErr w:type="spellStart"/>
            <w:r w:rsidR="0000498C">
              <w:rPr>
                <w:rFonts w:ascii="Times New Roman" w:hAnsi="Times New Roman" w:cs="Times New Roman"/>
                <w:bCs/>
                <w:sz w:val="18"/>
                <w:szCs w:val="18"/>
              </w:rPr>
              <w:t>th</w:t>
            </w:r>
            <w:proofErr w:type="spellEnd"/>
            <w:r>
              <w:rPr>
                <w:rFonts w:ascii="Times New Roman" w:hAnsi="Times New Roman" w:cs="Times New Roman"/>
                <w:bCs/>
                <w:sz w:val="18"/>
                <w:szCs w:val="18"/>
              </w:rPr>
              <w:t xml:space="preserve"> TRP among 4 TRPs </w:t>
            </w:r>
            <w:r w:rsidR="0000498C">
              <w:rPr>
                <w:rFonts w:ascii="Times New Roman" w:hAnsi="Times New Roman" w:cs="Times New Roman"/>
                <w:bCs/>
                <w:sz w:val="18"/>
                <w:szCs w:val="18"/>
              </w:rPr>
              <w:t xml:space="preserve">(i.e., STRP transmission) it makes sense to determine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0000498C">
              <w:rPr>
                <w:rFonts w:ascii="Times New Roman" w:hAnsi="Times New Roman" w:cs="Times New Roman" w:hint="eastAsia"/>
                <w:sz w:val="18"/>
                <w:szCs w:val="18"/>
              </w:rPr>
              <w:t xml:space="preserve"> </w:t>
            </w:r>
            <w:r w:rsidR="0000498C">
              <w:rPr>
                <w:rFonts w:ascii="Times New Roman" w:hAnsi="Times New Roman" w:cs="Times New Roman"/>
                <w:sz w:val="18"/>
                <w:szCs w:val="18"/>
              </w:rPr>
              <w:t xml:space="preserve">only </w:t>
            </w:r>
            <w:r w:rsidR="0000498C">
              <w:rPr>
                <w:rFonts w:ascii="Times New Roman" w:hAnsi="Times New Roman" w:cs="Times New Roman" w:hint="eastAsia"/>
                <w:sz w:val="18"/>
                <w:szCs w:val="18"/>
              </w:rPr>
              <w:t>based on L</w:t>
            </w:r>
            <w:r w:rsidR="0000498C">
              <w:rPr>
                <w:rFonts w:ascii="Times New Roman" w:hAnsi="Times New Roman" w:cs="Times New Roman"/>
                <w:sz w:val="18"/>
                <w:szCs w:val="18"/>
              </w:rPr>
              <w:softHyphen/>
            </w:r>
            <w:r w:rsidR="0000498C" w:rsidRPr="0000498C">
              <w:rPr>
                <w:rFonts w:ascii="Times New Roman" w:hAnsi="Times New Roman" w:cs="Times New Roman"/>
                <w:sz w:val="18"/>
                <w:szCs w:val="18"/>
                <w:vertAlign w:val="subscript"/>
              </w:rPr>
              <w:t>k</w:t>
            </w:r>
            <w:r w:rsidR="0000498C">
              <w:rPr>
                <w:rFonts w:ascii="Times New Roman" w:hAnsi="Times New Roman" w:cs="Times New Roman"/>
                <w:sz w:val="18"/>
                <w:szCs w:val="18"/>
                <w:vertAlign w:val="subscript"/>
              </w:rPr>
              <w:softHyphen/>
            </w:r>
            <w:r w:rsidR="0000498C">
              <w:rPr>
                <w:rFonts w:ascii="Times New Roman" w:hAnsi="Times New Roman" w:cs="Times New Roman"/>
                <w:sz w:val="18"/>
                <w:szCs w:val="18"/>
              </w:rPr>
              <w:t xml:space="preserve">. To this end, </w:t>
            </w:r>
            <w:r w:rsidR="003E33E3">
              <w:rPr>
                <w:rFonts w:ascii="Times New Roman" w:hAnsi="Times New Roman" w:cs="Times New Roman"/>
                <w:sz w:val="18"/>
                <w:szCs w:val="18"/>
              </w:rPr>
              <w:t xml:space="preserve">we prefer </w:t>
            </w:r>
            <w:r w:rsidR="003E33E3" w:rsidRPr="00804854">
              <w:rPr>
                <w:rFonts w:ascii="Times New Roman" w:hAnsi="Times New Roman" w:cs="Times New Roman"/>
                <w:sz w:val="18"/>
                <w:szCs w:val="18"/>
              </w:rPr>
              <w:t xml:space="preserve">to define the parameter combinations for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oMath>
            <w:r w:rsidR="003E33E3">
              <w:rPr>
                <w:rFonts w:ascii="Times New Roman" w:hAnsi="Times New Roman" w:cs="Times New Roman"/>
                <w:sz w:val="18"/>
                <w:szCs w:val="18"/>
              </w:rPr>
              <w:t xml:space="preserve"> </w:t>
            </w:r>
            <w:r w:rsidR="00D81314">
              <w:rPr>
                <w:rFonts w:ascii="Times New Roman" w:hAnsi="Times New Roman" w:cs="Times New Roman"/>
                <w:sz w:val="18"/>
                <w:szCs w:val="18"/>
              </w:rPr>
              <w:t>and</w:t>
            </w:r>
            <w:r w:rsidR="003E33E3">
              <w:rPr>
                <w:rFonts w:ascii="Times New Roman" w:hAnsi="Times New Roman" w:cs="Times New Roman"/>
                <w:sz w:val="18"/>
                <w:szCs w:val="18"/>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m:t>
              </m:r>
              <m:nary>
                <m:naryPr>
                  <m:chr m:val="∑"/>
                  <m:ctrlPr>
                    <w:rPr>
                      <w:rFonts w:ascii="Cambria Math" w:hAnsi="Cambria Math" w:cs="Times New Roman"/>
                      <w:i/>
                      <w:iCs/>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sSub>
                    <m:sSubPr>
                      <m:ctrlPr>
                        <w:rPr>
                          <w:rFonts w:ascii="Cambria Math" w:hAnsi="Cambria Math" w:cs="Times New Roman"/>
                          <w:i/>
                          <w:iCs/>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r>
                    <w:rPr>
                      <w:rFonts w:ascii="Cambria Math" w:hAnsi="Cambria Math" w:cs="Times New Roman"/>
                      <w:sz w:val="18"/>
                      <w:szCs w:val="18"/>
                    </w:rPr>
                    <m:t> </m:t>
                  </m:r>
                </m:e>
              </m:nary>
            </m:oMath>
            <w:r w:rsidR="00D81314">
              <w:rPr>
                <w:rFonts w:ascii="Times New Roman" w:hAnsi="Times New Roman" w:cs="Times New Roman" w:hint="eastAsia"/>
                <w:iCs/>
                <w:sz w:val="18"/>
                <w:szCs w:val="18"/>
              </w:rPr>
              <w:t>where Ln=0 for non-selected TRP</w:t>
            </w:r>
            <w:r w:rsidR="00D81314">
              <w:rPr>
                <w:rFonts w:ascii="Times New Roman" w:hAnsi="Times New Roman" w:cs="Times New Roman"/>
                <w:iCs/>
                <w:sz w:val="18"/>
                <w:szCs w:val="18"/>
              </w:rPr>
              <w:t>.</w:t>
            </w:r>
          </w:p>
          <w:p w14:paraId="658F6D4A" w14:textId="33A731E1" w:rsidR="0000498C" w:rsidRPr="0000498C" w:rsidRDefault="0000498C" w:rsidP="0000498C">
            <w:pPr>
              <w:snapToGrid w:val="0"/>
              <w:spacing w:after="0" w:line="240" w:lineRule="auto"/>
              <w:rPr>
                <w:rFonts w:ascii="Times New Roman" w:hAnsi="Times New Roman" w:cs="Times New Roman"/>
                <w:bCs/>
                <w:sz w:val="18"/>
                <w:szCs w:val="18"/>
              </w:rPr>
            </w:pPr>
          </w:p>
        </w:tc>
      </w:tr>
      <w:tr w:rsidR="006B49A2" w14:paraId="01E59102"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09167" w14:textId="618EABB2" w:rsidR="006B49A2" w:rsidRPr="006B49A2" w:rsidRDefault="006B49A2" w:rsidP="00BD21A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ualcomm</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2BD0E" w14:textId="77777777" w:rsidR="006B49A2" w:rsidRDefault="006B49A2" w:rsidP="006B49A2">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Q2.1</w:t>
            </w:r>
          </w:p>
          <w:p w14:paraId="474B9F5F" w14:textId="1D8903A8" w:rsidR="006B49A2" w:rsidRDefault="008978A4" w:rsidP="006B49A2">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A</w:t>
            </w:r>
            <w:r w:rsidR="006B49A2" w:rsidRPr="009452C4">
              <w:rPr>
                <w:rFonts w:ascii="Times New Roman" w:hAnsi="Times New Roman" w:cs="Times New Roman" w:hint="eastAsia"/>
                <w:bCs/>
                <w:sz w:val="18"/>
                <w:szCs w:val="18"/>
              </w:rPr>
              <w:t>gree with FL</w:t>
            </w:r>
            <w:r w:rsidR="006B49A2" w:rsidRPr="009452C4">
              <w:rPr>
                <w:rFonts w:ascii="Times New Roman" w:hAnsi="Times New Roman" w:cs="Times New Roman"/>
                <w:bCs/>
                <w:sz w:val="18"/>
                <w:szCs w:val="18"/>
              </w:rPr>
              <w:t>’s assessment</w:t>
            </w:r>
            <w:r>
              <w:rPr>
                <w:rFonts w:ascii="Times New Roman" w:hAnsi="Times New Roman" w:cs="Times New Roman"/>
                <w:bCs/>
                <w:sz w:val="18"/>
                <w:szCs w:val="18"/>
              </w:rPr>
              <w:t>, same UPT for Alt2 and Alt3</w:t>
            </w:r>
          </w:p>
          <w:p w14:paraId="3B2DDED2" w14:textId="397B5CA4" w:rsidR="006B49A2" w:rsidRDefault="006B49A2" w:rsidP="006B49A2">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w:t>
            </w:r>
            <w:r w:rsidR="003263DB">
              <w:rPr>
                <w:rFonts w:ascii="Times New Roman" w:hAnsi="Times New Roman" w:cs="Times New Roman"/>
                <w:b/>
                <w:bCs/>
                <w:sz w:val="18"/>
                <w:szCs w:val="18"/>
              </w:rPr>
              <w:t>2.2/</w:t>
            </w:r>
            <w:r w:rsidRPr="00C236BF">
              <w:rPr>
                <w:rFonts w:ascii="Times New Roman" w:hAnsi="Times New Roman" w:cs="Times New Roman"/>
                <w:b/>
                <w:bCs/>
                <w:sz w:val="18"/>
                <w:szCs w:val="18"/>
              </w:rPr>
              <w:t>2.</w:t>
            </w:r>
            <w:r>
              <w:rPr>
                <w:rFonts w:ascii="Times New Roman" w:hAnsi="Times New Roman" w:cs="Times New Roman"/>
                <w:b/>
                <w:bCs/>
                <w:sz w:val="18"/>
                <w:szCs w:val="18"/>
              </w:rPr>
              <w:t>3</w:t>
            </w:r>
          </w:p>
          <w:p w14:paraId="69C9F9ED" w14:textId="345CF2BA" w:rsidR="006B49A2" w:rsidRDefault="006D55A2" w:rsidP="006B49A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n our simulation of Alt1 with </w:t>
            </w:r>
            <w:r w:rsidR="00CE1810">
              <w:rPr>
                <w:rFonts w:ascii="Times New Roman" w:eastAsia="DengXian" w:hAnsi="Times New Roman" w:cs="Times New Roman"/>
                <w:bCs/>
                <w:sz w:val="18"/>
                <w:szCs w:val="18"/>
                <w:lang w:eastAsia="zh-CN"/>
              </w:rPr>
              <w:t xml:space="preserve">per-layer FD offset after SVD, a tricky thing is, Alt1 does not </w:t>
            </w:r>
            <w:r w:rsidR="00623B9E">
              <w:rPr>
                <w:rFonts w:ascii="Times New Roman" w:eastAsia="DengXian" w:hAnsi="Times New Roman" w:cs="Times New Roman"/>
                <w:bCs/>
                <w:sz w:val="18"/>
                <w:szCs w:val="18"/>
                <w:lang w:eastAsia="zh-CN"/>
              </w:rPr>
              <w:t>show as a “compromise” b/w mode2 FD-joint CB and mode1-Alt2/3 FD</w:t>
            </w:r>
            <w:r w:rsidR="008A5D02">
              <w:rPr>
                <w:rFonts w:ascii="Times New Roman" w:eastAsia="DengXian" w:hAnsi="Times New Roman" w:cs="Times New Roman"/>
                <w:bCs/>
                <w:sz w:val="18"/>
                <w:szCs w:val="18"/>
                <w:lang w:eastAsia="zh-CN"/>
              </w:rPr>
              <w:t>-</w:t>
            </w:r>
            <w:r w:rsidR="00623B9E">
              <w:rPr>
                <w:rFonts w:ascii="Times New Roman" w:eastAsia="DengXian" w:hAnsi="Times New Roman" w:cs="Times New Roman"/>
                <w:bCs/>
                <w:sz w:val="18"/>
                <w:szCs w:val="18"/>
                <w:lang w:eastAsia="zh-CN"/>
              </w:rPr>
              <w:t>independent CB</w:t>
            </w:r>
            <w:r w:rsidR="00D73655">
              <w:rPr>
                <w:rFonts w:ascii="Times New Roman" w:eastAsia="DengXian" w:hAnsi="Times New Roman" w:cs="Times New Roman"/>
                <w:bCs/>
                <w:sz w:val="18"/>
                <w:szCs w:val="18"/>
                <w:lang w:eastAsia="zh-CN"/>
              </w:rPr>
              <w:t xml:space="preserve">. Instead, Alt1 shows loss over both </w:t>
            </w:r>
            <w:r w:rsidR="0032750A">
              <w:rPr>
                <w:rFonts w:ascii="Times New Roman" w:eastAsia="DengXian" w:hAnsi="Times New Roman" w:cs="Times New Roman"/>
                <w:bCs/>
                <w:sz w:val="18"/>
                <w:szCs w:val="18"/>
                <w:lang w:eastAsia="zh-CN"/>
              </w:rPr>
              <w:t>mode2 and mode1-Alt2/3</w:t>
            </w:r>
            <w:r w:rsidR="009C24CF">
              <w:rPr>
                <w:rFonts w:ascii="Times New Roman" w:eastAsia="DengXian" w:hAnsi="Times New Roman" w:cs="Times New Roman"/>
                <w:bCs/>
                <w:sz w:val="18"/>
                <w:szCs w:val="18"/>
                <w:lang w:eastAsia="zh-CN"/>
              </w:rPr>
              <w:t xml:space="preserve"> at smaller </w:t>
            </w:r>
            <w:proofErr w:type="spellStart"/>
            <w:r w:rsidR="009C24CF">
              <w:rPr>
                <w:rFonts w:ascii="Times New Roman" w:eastAsia="DengXian" w:hAnsi="Times New Roman" w:cs="Times New Roman"/>
                <w:bCs/>
                <w:sz w:val="18"/>
                <w:szCs w:val="18"/>
                <w:lang w:eastAsia="zh-CN"/>
              </w:rPr>
              <w:t>p_v</w:t>
            </w:r>
            <w:proofErr w:type="spellEnd"/>
            <w:r w:rsidR="00271772">
              <w:rPr>
                <w:rFonts w:ascii="Times New Roman" w:eastAsia="DengXian" w:hAnsi="Times New Roman" w:cs="Times New Roman"/>
                <w:bCs/>
                <w:sz w:val="18"/>
                <w:szCs w:val="18"/>
                <w:lang w:eastAsia="zh-CN"/>
              </w:rPr>
              <w:t xml:space="preserve"> with e.g. M=2</w:t>
            </w:r>
          </w:p>
          <w:p w14:paraId="132F91E3" w14:textId="77777777" w:rsidR="00D2117E" w:rsidRDefault="00271772" w:rsidP="006B49A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he analysis is, </w:t>
            </w:r>
            <w:r w:rsidR="008A501E">
              <w:rPr>
                <w:rFonts w:ascii="Times New Roman" w:eastAsia="DengXian" w:hAnsi="Times New Roman" w:cs="Times New Roman" w:hint="eastAsia"/>
                <w:bCs/>
                <w:sz w:val="18"/>
                <w:szCs w:val="18"/>
                <w:lang w:eastAsia="zh-CN"/>
              </w:rPr>
              <w:t>either</w:t>
            </w:r>
            <w:r w:rsidR="008A501E">
              <w:rPr>
                <w:rFonts w:ascii="Times New Roman" w:eastAsia="DengXian" w:hAnsi="Times New Roman" w:cs="Times New Roman"/>
                <w:bCs/>
                <w:sz w:val="18"/>
                <w:szCs w:val="18"/>
                <w:lang w:eastAsia="zh-CN"/>
              </w:rPr>
              <w:t xml:space="preserve"> mode2 or mode1-Alt2/3 can guarantee a summation</w:t>
            </w:r>
            <w:r w:rsidR="00BB621F">
              <w:rPr>
                <w:rFonts w:ascii="Times New Roman" w:eastAsia="DengXian" w:hAnsi="Times New Roman" w:cs="Times New Roman"/>
                <w:bCs/>
                <w:sz w:val="18"/>
                <w:szCs w:val="18"/>
                <w:lang w:eastAsia="zh-CN"/>
              </w:rPr>
              <w:t>-power</w:t>
            </w:r>
            <w:r w:rsidR="008A501E">
              <w:rPr>
                <w:rFonts w:ascii="Times New Roman" w:eastAsia="DengXian" w:hAnsi="Times New Roman" w:cs="Times New Roman"/>
                <w:bCs/>
                <w:sz w:val="18"/>
                <w:szCs w:val="18"/>
                <w:lang w:eastAsia="zh-CN"/>
              </w:rPr>
              <w:t xml:space="preserve">-based </w:t>
            </w:r>
            <m:oMath>
              <m:sSub>
                <m:sSubPr>
                  <m:ctrlPr>
                    <w:rPr>
                      <w:rFonts w:ascii="Cambria Math" w:eastAsia="DengXian" w:hAnsi="Cambria Math" w:cs="Times New Roman"/>
                      <w:bCs/>
                      <w:i/>
                      <w:sz w:val="18"/>
                      <w:szCs w:val="18"/>
                      <w:lang w:eastAsia="zh-CN"/>
                    </w:rPr>
                  </m:ctrlPr>
                </m:sSubPr>
                <m:e>
                  <m:acc>
                    <m:accPr>
                      <m:chr m:val="̃"/>
                      <m:ctrlPr>
                        <w:rPr>
                          <w:rFonts w:ascii="Cambria Math" w:eastAsia="DengXian" w:hAnsi="Cambria Math" w:cs="Times New Roman"/>
                          <w:bCs/>
                          <w:i/>
                          <w:sz w:val="18"/>
                          <w:szCs w:val="18"/>
                          <w:lang w:eastAsia="zh-CN"/>
                        </w:rPr>
                      </m:ctrlPr>
                    </m:accPr>
                    <m:e>
                      <m:r>
                        <w:rPr>
                          <w:rFonts w:ascii="Cambria Math" w:eastAsia="DengXian" w:hAnsi="Cambria Math" w:cs="Times New Roman"/>
                          <w:sz w:val="18"/>
                          <w:szCs w:val="18"/>
                          <w:lang w:eastAsia="zh-CN"/>
                        </w:rPr>
                        <m:t>W</m:t>
                      </m:r>
                    </m:e>
                  </m:acc>
                </m:e>
                <m:sub>
                  <m:r>
                    <w:rPr>
                      <w:rFonts w:ascii="Cambria Math" w:eastAsia="DengXian" w:hAnsi="Cambria Math" w:cs="Times New Roman"/>
                      <w:sz w:val="18"/>
                      <w:szCs w:val="18"/>
                      <w:lang w:eastAsia="zh-CN"/>
                    </w:rPr>
                    <m:t>2</m:t>
                  </m:r>
                </m:sub>
              </m:sSub>
            </m:oMath>
            <w:r w:rsidR="00C446E0">
              <w:rPr>
                <w:rFonts w:ascii="Times New Roman" w:eastAsia="DengXian" w:hAnsi="Times New Roman" w:cs="Times New Roman" w:hint="eastAsia"/>
                <w:bCs/>
                <w:sz w:val="18"/>
                <w:szCs w:val="18"/>
                <w:lang w:eastAsia="zh-CN"/>
              </w:rPr>
              <w:t>,</w:t>
            </w:r>
            <w:r w:rsidR="00C446E0">
              <w:rPr>
                <w:rFonts w:ascii="Times New Roman" w:eastAsia="DengXian" w:hAnsi="Times New Roman" w:cs="Times New Roman"/>
                <w:bCs/>
                <w:sz w:val="18"/>
                <w:szCs w:val="18"/>
                <w:lang w:eastAsia="zh-CN"/>
              </w:rPr>
              <w:t xml:space="preserve"> while for Alt1, our algorithm is, first to find the FD index “pattern” of a per-layer strongest TRP, then use this “pattern” to slide</w:t>
            </w:r>
            <w:r w:rsidR="00E261C1">
              <w:rPr>
                <w:rFonts w:ascii="Times New Roman" w:eastAsia="DengXian" w:hAnsi="Times New Roman" w:cs="Times New Roman"/>
                <w:bCs/>
                <w:sz w:val="18"/>
                <w:szCs w:val="18"/>
                <w:lang w:eastAsia="zh-CN"/>
              </w:rPr>
              <w:t xml:space="preserve"> for other TRPs to find the </w:t>
            </w:r>
            <w:proofErr w:type="spellStart"/>
            <w:r w:rsidR="00E261C1">
              <w:rPr>
                <w:rFonts w:ascii="Times New Roman" w:eastAsia="DengXian" w:hAnsi="Times New Roman" w:cs="Times New Roman"/>
                <w:bCs/>
                <w:sz w:val="18"/>
                <w:szCs w:val="18"/>
                <w:lang w:eastAsia="zh-CN"/>
              </w:rPr>
              <w:t>per</w:t>
            </w:r>
            <w:r w:rsidR="00B51D9F">
              <w:rPr>
                <w:rFonts w:ascii="Times New Roman" w:eastAsia="DengXian" w:hAnsi="Times New Roman" w:cs="Times New Roman"/>
                <w:bCs/>
                <w:sz w:val="18"/>
                <w:szCs w:val="18"/>
                <w:lang w:eastAsia="zh-CN"/>
              </w:rPr>
              <w:t>-layer</w:t>
            </w:r>
            <w:r w:rsidR="00E261C1">
              <w:rPr>
                <w:rFonts w:ascii="Times New Roman" w:eastAsia="DengXian" w:hAnsi="Times New Roman" w:cs="Times New Roman"/>
                <w:bCs/>
                <w:sz w:val="18"/>
                <w:szCs w:val="18"/>
                <w:lang w:eastAsia="zh-CN"/>
              </w:rPr>
              <w:t>&amp;per-</w:t>
            </w:r>
            <w:r w:rsidR="00B51D9F">
              <w:rPr>
                <w:rFonts w:ascii="Times New Roman" w:eastAsia="DengXian" w:hAnsi="Times New Roman" w:cs="Times New Roman"/>
                <w:bCs/>
                <w:sz w:val="18"/>
                <w:szCs w:val="18"/>
                <w:lang w:eastAsia="zh-CN"/>
              </w:rPr>
              <w:t>TRP</w:t>
            </w:r>
            <w:proofErr w:type="spellEnd"/>
            <w:r w:rsidR="00E261C1">
              <w:rPr>
                <w:rFonts w:ascii="Times New Roman" w:eastAsia="DengXian" w:hAnsi="Times New Roman" w:cs="Times New Roman"/>
                <w:bCs/>
                <w:sz w:val="18"/>
                <w:szCs w:val="18"/>
                <w:lang w:eastAsia="zh-CN"/>
              </w:rPr>
              <w:t xml:space="preserve"> offset</w:t>
            </w:r>
          </w:p>
          <w:p w14:paraId="6CD889A2" w14:textId="21CCFB82" w:rsidR="00271772" w:rsidRPr="006D55A2" w:rsidRDefault="00D2117E" w:rsidP="006B49A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w:t>
            </w:r>
            <w:r w:rsidR="00404E29">
              <w:rPr>
                <w:rFonts w:ascii="Times New Roman" w:eastAsia="DengXian" w:hAnsi="Times New Roman" w:cs="Times New Roman"/>
                <w:bCs/>
                <w:sz w:val="18"/>
                <w:szCs w:val="18"/>
                <w:lang w:eastAsia="zh-CN"/>
              </w:rPr>
              <w:t>e are open</w:t>
            </w:r>
            <w:r w:rsidR="0037769F">
              <w:rPr>
                <w:rFonts w:ascii="Times New Roman" w:eastAsia="DengXian" w:hAnsi="Times New Roman" w:cs="Times New Roman"/>
                <w:bCs/>
                <w:sz w:val="18"/>
                <w:szCs w:val="18"/>
                <w:lang w:eastAsia="zh-CN"/>
              </w:rPr>
              <w:t xml:space="preserve"> if there are </w:t>
            </w:r>
            <w:r w:rsidR="00D3150B">
              <w:rPr>
                <w:rFonts w:ascii="Times New Roman" w:eastAsia="DengXian" w:hAnsi="Times New Roman" w:cs="Times New Roman"/>
                <w:bCs/>
                <w:sz w:val="18"/>
                <w:szCs w:val="18"/>
                <w:lang w:eastAsia="zh-CN"/>
              </w:rPr>
              <w:t>some other</w:t>
            </w:r>
            <w:r w:rsidR="0037769F">
              <w:rPr>
                <w:rFonts w:ascii="Times New Roman" w:eastAsia="DengXian" w:hAnsi="Times New Roman" w:cs="Times New Roman"/>
                <w:bCs/>
                <w:sz w:val="18"/>
                <w:szCs w:val="18"/>
                <w:lang w:eastAsia="zh-CN"/>
              </w:rPr>
              <w:t xml:space="preserve"> Alt1-specific algorithms</w:t>
            </w:r>
            <w:r w:rsidR="00A93DDC">
              <w:rPr>
                <w:rFonts w:ascii="Times New Roman" w:eastAsia="DengXian" w:hAnsi="Times New Roman" w:cs="Times New Roman"/>
                <w:bCs/>
                <w:sz w:val="18"/>
                <w:szCs w:val="18"/>
                <w:lang w:eastAsia="zh-CN"/>
              </w:rPr>
              <w:t>, which</w:t>
            </w:r>
            <w:r w:rsidR="009D762D">
              <w:rPr>
                <w:rFonts w:ascii="Times New Roman" w:eastAsia="DengXian" w:hAnsi="Times New Roman" w:cs="Times New Roman"/>
                <w:bCs/>
                <w:sz w:val="18"/>
                <w:szCs w:val="18"/>
                <w:lang w:eastAsia="zh-CN"/>
              </w:rPr>
              <w:t xml:space="preserve"> has</w:t>
            </w:r>
            <w:r w:rsidR="00D3150B">
              <w:rPr>
                <w:rFonts w:ascii="Times New Roman" w:eastAsia="DengXian" w:hAnsi="Times New Roman" w:cs="Times New Roman"/>
                <w:bCs/>
                <w:sz w:val="18"/>
                <w:szCs w:val="18"/>
                <w:lang w:eastAsia="zh-CN"/>
              </w:rPr>
              <w:t xml:space="preserve"> physical meanin</w:t>
            </w:r>
            <w:r w:rsidR="009D762D">
              <w:rPr>
                <w:rFonts w:ascii="Times New Roman" w:eastAsia="DengXian" w:hAnsi="Times New Roman" w:cs="Times New Roman"/>
                <w:bCs/>
                <w:sz w:val="18"/>
                <w:szCs w:val="18"/>
                <w:lang w:eastAsia="zh-CN"/>
              </w:rPr>
              <w:t>g to exploit TRP-relative delay offset (</w:t>
            </w:r>
            <w:r w:rsidR="00473B4E">
              <w:rPr>
                <w:rFonts w:ascii="Times New Roman" w:eastAsia="DengXian" w:hAnsi="Times New Roman" w:cs="Times New Roman"/>
                <w:bCs/>
                <w:sz w:val="18"/>
                <w:szCs w:val="18"/>
                <w:lang w:eastAsia="zh-CN"/>
              </w:rPr>
              <w:t>which is the motivation of Alt1 in my understanding</w:t>
            </w:r>
            <w:r w:rsidR="009D762D">
              <w:rPr>
                <w:rFonts w:ascii="Times New Roman" w:eastAsia="DengXian" w:hAnsi="Times New Roman" w:cs="Times New Roman"/>
                <w:bCs/>
                <w:sz w:val="18"/>
                <w:szCs w:val="18"/>
                <w:lang w:eastAsia="zh-CN"/>
              </w:rPr>
              <w:t>)</w:t>
            </w:r>
          </w:p>
          <w:p w14:paraId="0485D88F" w14:textId="77777777" w:rsidR="006B49A2" w:rsidRDefault="006B49A2" w:rsidP="006B49A2">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lastRenderedPageBreak/>
              <w:t>Q3.1</w:t>
            </w:r>
          </w:p>
          <w:p w14:paraId="7171A514" w14:textId="0899C848" w:rsidR="00457C01" w:rsidRDefault="00000DB3" w:rsidP="006B49A2">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We </w:t>
            </w:r>
            <w:r w:rsidR="00B64158">
              <w:rPr>
                <w:rFonts w:ascii="Times New Roman" w:hAnsi="Times New Roman" w:cs="Times New Roman"/>
                <w:bCs/>
                <w:sz w:val="18"/>
                <w:szCs w:val="18"/>
              </w:rPr>
              <w:t>think the simplest way to</w:t>
            </w:r>
            <w:r w:rsidR="00817C45">
              <w:rPr>
                <w:rFonts w:ascii="Times New Roman" w:hAnsi="Times New Roman" w:cs="Times New Roman"/>
                <w:bCs/>
                <w:sz w:val="18"/>
                <w:szCs w:val="18"/>
              </w:rPr>
              <w:t xml:space="preserve"> reuse Rel-16 more is, just replace the “L” with </w:t>
            </w:r>
            <m:oMath>
              <m:sSub>
                <m:sSubPr>
                  <m:ctrlPr>
                    <w:rPr>
                      <w:rFonts w:ascii="Cambria Math" w:hAnsi="Cambria Math" w:cs="Times New Roman"/>
                      <w:bCs/>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oMath>
            <w:r w:rsidR="00817C45">
              <w:rPr>
                <w:rFonts w:ascii="Times New Roman" w:eastAsia="DengXian" w:hAnsi="Times New Roman" w:cs="Times New Roman" w:hint="eastAsia"/>
                <w:bCs/>
                <w:sz w:val="18"/>
                <w:szCs w:val="18"/>
                <w:lang w:eastAsia="zh-CN"/>
              </w:rPr>
              <w:t>,</w:t>
            </w:r>
            <w:r w:rsidR="00817C45">
              <w:rPr>
                <w:rFonts w:ascii="Times New Roman" w:eastAsia="DengXian" w:hAnsi="Times New Roman" w:cs="Times New Roman"/>
                <w:bCs/>
                <w:sz w:val="18"/>
                <w:szCs w:val="18"/>
                <w:lang w:eastAsia="zh-CN"/>
              </w:rPr>
              <w:t xml:space="preserve"> where</w:t>
            </w:r>
            <w:r w:rsidR="0057795B">
              <w:rPr>
                <w:rFonts w:ascii="Times New Roman" w:hAnsi="Times New Roman" w:cs="Times New Roman"/>
                <w:bCs/>
                <w:sz w:val="18"/>
                <w:szCs w:val="18"/>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m:t>
              </m:r>
              <m:nary>
                <m:naryPr>
                  <m:chr m:val="∑"/>
                  <m:limLoc m:val="undOvr"/>
                  <m:ctrlPr>
                    <w:rPr>
                      <w:rFonts w:ascii="Cambria Math" w:hAnsi="Cambria Math" w:cs="Times New Roman"/>
                      <w:i/>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e>
              </m:nary>
            </m:oMath>
            <w:r w:rsidR="003A1F25">
              <w:rPr>
                <w:rFonts w:ascii="Times New Roman" w:eastAsia="DengXian" w:hAnsi="Times New Roman" w:cs="Times New Roman" w:hint="eastAsia"/>
                <w:iCs/>
                <w:sz w:val="18"/>
                <w:szCs w:val="18"/>
                <w:lang w:eastAsia="zh-CN"/>
              </w:rPr>
              <w:t xml:space="preserve"> </w:t>
            </w:r>
            <w:r w:rsidR="003A1F25">
              <w:rPr>
                <w:rFonts w:ascii="Times New Roman" w:eastAsia="DengXian" w:hAnsi="Times New Roman" w:cs="Times New Roman"/>
                <w:iCs/>
                <w:sz w:val="18"/>
                <w:szCs w:val="18"/>
                <w:lang w:eastAsia="zh-CN"/>
              </w:rPr>
              <w:t xml:space="preserve">– thus </w:t>
            </w:r>
            <w:proofErr w:type="spellStart"/>
            <w:r w:rsidR="008C2CF3">
              <w:rPr>
                <w:rFonts w:ascii="Times New Roman" w:eastAsia="DengXian" w:hAnsi="Times New Roman" w:cs="Times New Roman"/>
                <w:iCs/>
                <w:sz w:val="18"/>
                <w:szCs w:val="18"/>
                <w:lang w:eastAsia="zh-CN"/>
              </w:rPr>
              <w:t>ParamCombo</w:t>
            </w:r>
            <w:proofErr w:type="spellEnd"/>
            <w:r w:rsidR="008C2CF3">
              <w:rPr>
                <w:rFonts w:ascii="Times New Roman" w:eastAsia="DengXian" w:hAnsi="Times New Roman" w:cs="Times New Roman"/>
                <w:iCs/>
                <w:sz w:val="18"/>
                <w:szCs w:val="18"/>
                <w:lang w:eastAsia="zh-CN"/>
              </w:rPr>
              <w:t xml:space="preserve"> </w:t>
            </w:r>
            <m:oMath>
              <m:d>
                <m:dPr>
                  <m:begChr m:val="{"/>
                  <m:endChr m:val="}"/>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β</m:t>
                  </m:r>
                </m:e>
              </m:d>
            </m:oMath>
            <w:r w:rsidR="008C2CF3">
              <w:rPr>
                <w:rFonts w:ascii="Times New Roman" w:eastAsia="DengXian" w:hAnsi="Times New Roman" w:cs="Times New Roman" w:hint="eastAsia"/>
                <w:sz w:val="18"/>
                <w:szCs w:val="18"/>
                <w:lang w:eastAsia="zh-CN"/>
              </w:rPr>
              <w:t xml:space="preserve"> </w:t>
            </w:r>
            <w:r w:rsidR="008C2CF3">
              <w:rPr>
                <w:rFonts w:ascii="Times New Roman" w:eastAsia="DengXian" w:hAnsi="Times New Roman" w:cs="Times New Roman"/>
                <w:sz w:val="18"/>
                <w:szCs w:val="18"/>
                <w:lang w:eastAsia="zh-CN"/>
              </w:rPr>
              <w:t>works similar as Rel-16</w:t>
            </w:r>
            <w:r w:rsidR="00457C01">
              <w:rPr>
                <w:rFonts w:ascii="Times New Roman" w:eastAsia="DengXian" w:hAnsi="Times New Roman" w:cs="Times New Roman" w:hint="eastAsia"/>
                <w:sz w:val="18"/>
                <w:szCs w:val="18"/>
                <w:lang w:eastAsia="zh-CN"/>
              </w:rPr>
              <w:t xml:space="preserve"> </w:t>
            </w:r>
            <w:r w:rsidR="00457C01">
              <w:rPr>
                <w:rFonts w:ascii="Times New Roman" w:eastAsia="DengXian" w:hAnsi="Times New Roman" w:cs="Times New Roman"/>
                <w:sz w:val="18"/>
                <w:szCs w:val="18"/>
                <w:lang w:eastAsia="zh-CN"/>
              </w:rPr>
              <w:t xml:space="preserve">– similar view as </w:t>
            </w:r>
            <w:r w:rsidR="0093776C" w:rsidRPr="00BF35E3">
              <w:rPr>
                <w:rFonts w:ascii="Times New Roman" w:eastAsia="DengXian" w:hAnsi="Times New Roman" w:cs="Times New Roman"/>
                <w:b/>
                <w:bCs/>
                <w:sz w:val="18"/>
                <w:szCs w:val="18"/>
                <w:lang w:eastAsia="zh-CN"/>
              </w:rPr>
              <w:t xml:space="preserve">MediaTek, </w:t>
            </w:r>
            <w:r w:rsidR="00E2607D" w:rsidRPr="00BF35E3">
              <w:rPr>
                <w:rFonts w:ascii="Times New Roman" w:eastAsia="DengXian" w:hAnsi="Times New Roman" w:cs="Times New Roman"/>
                <w:b/>
                <w:bCs/>
                <w:sz w:val="18"/>
                <w:szCs w:val="18"/>
                <w:lang w:eastAsia="zh-CN"/>
              </w:rPr>
              <w:t xml:space="preserve">OPPO, AT&amp;T, </w:t>
            </w:r>
            <w:r w:rsidR="00457C01" w:rsidRPr="00BF35E3">
              <w:rPr>
                <w:rFonts w:ascii="Times New Roman" w:eastAsia="DengXian" w:hAnsi="Times New Roman" w:cs="Times New Roman"/>
                <w:b/>
                <w:bCs/>
                <w:sz w:val="18"/>
                <w:szCs w:val="18"/>
                <w:lang w:eastAsia="zh-CN"/>
              </w:rPr>
              <w:t>Ericsson, LG</w:t>
            </w:r>
            <w:r w:rsidR="00B91188">
              <w:rPr>
                <w:rFonts w:ascii="Times New Roman" w:eastAsia="DengXian" w:hAnsi="Times New Roman" w:cs="Times New Roman"/>
                <w:sz w:val="18"/>
                <w:szCs w:val="18"/>
                <w:lang w:eastAsia="zh-CN"/>
              </w:rPr>
              <w:t xml:space="preserve"> (if I didn’t miss, and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max</m:t>
                  </m:r>
                </m:sub>
              </m:sSub>
              <m:r>
                <w:rPr>
                  <w:rFonts w:ascii="Cambria Math" w:eastAsia="DengXian" w:hAnsi="Cambria Math" w:cs="Times New Roman"/>
                  <w:sz w:val="18"/>
                  <w:szCs w:val="18"/>
                  <w:lang w:eastAsia="zh-CN"/>
                </w:rPr>
                <m:t xml:space="preserve"> </m:t>
              </m:r>
            </m:oMath>
            <w:r w:rsidR="00A47F90">
              <w:rPr>
                <w:rFonts w:ascii="Times New Roman" w:eastAsia="DengXian" w:hAnsi="Times New Roman" w:cs="Times New Roman" w:hint="eastAsia"/>
                <w:sz w:val="18"/>
                <w:szCs w:val="18"/>
                <w:lang w:eastAsia="zh-CN"/>
              </w:rPr>
              <w:t>i</w:t>
            </w:r>
            <w:r w:rsidR="00A47F90">
              <w:rPr>
                <w:rFonts w:ascii="Times New Roman" w:eastAsia="DengXian" w:hAnsi="Times New Roman" w:cs="Times New Roman"/>
                <w:sz w:val="18"/>
                <w:szCs w:val="18"/>
                <w:lang w:eastAsia="zh-CN"/>
              </w:rPr>
              <w:t xml:space="preserve">s considered similar as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oMath>
            <w:r w:rsidR="00B91188">
              <w:rPr>
                <w:rFonts w:ascii="Times New Roman" w:eastAsia="DengXian" w:hAnsi="Times New Roman" w:cs="Times New Roman"/>
                <w:sz w:val="18"/>
                <w:szCs w:val="18"/>
                <w:lang w:eastAsia="zh-CN"/>
              </w:rPr>
              <w:t>)</w:t>
            </w:r>
          </w:p>
          <w:p w14:paraId="5296E53F" w14:textId="25D2F7FF" w:rsidR="001A6A57" w:rsidRPr="00457C01" w:rsidRDefault="001A6A57" w:rsidP="006B49A2">
            <w:pPr>
              <w:snapToGrid w:val="0"/>
              <w:spacing w:after="0" w:line="240" w:lineRule="auto"/>
              <w:rPr>
                <w:rFonts w:ascii="Times New Roman" w:eastAsia="DengXian" w:hAnsi="Times New Roman" w:cs="Times New Roman"/>
                <w:sz w:val="18"/>
                <w:szCs w:val="18"/>
                <w:lang w:eastAsia="zh-CN"/>
              </w:rPr>
            </w:pPr>
            <w:r w:rsidRPr="00457C01">
              <w:rPr>
                <w:rFonts w:ascii="Times New Roman" w:eastAsia="DengXian" w:hAnsi="Times New Roman" w:cs="Times New Roman" w:hint="eastAsia"/>
                <w:sz w:val="18"/>
                <w:szCs w:val="18"/>
                <w:lang w:eastAsia="zh-CN"/>
              </w:rPr>
              <w:t>A</w:t>
            </w:r>
            <w:r w:rsidRPr="00457C01">
              <w:rPr>
                <w:rFonts w:ascii="Times New Roman" w:eastAsia="DengXian" w:hAnsi="Times New Roman" w:cs="Times New Roman"/>
                <w:sz w:val="18"/>
                <w:szCs w:val="18"/>
                <w:lang w:eastAsia="zh-CN"/>
              </w:rPr>
              <w:t xml:space="preserve">s for the </w:t>
            </w:r>
            <w:r w:rsidR="00C95CF6">
              <w:rPr>
                <w:rFonts w:ascii="Times New Roman" w:eastAsia="DengXian" w:hAnsi="Times New Roman" w:cs="Times New Roman"/>
                <w:sz w:val="18"/>
                <w:szCs w:val="18"/>
                <w:lang w:eastAsia="zh-CN"/>
              </w:rPr>
              <w:t>table</w:t>
            </w:r>
            <w:r w:rsidRPr="00457C01">
              <w:rPr>
                <w:rFonts w:ascii="Times New Roman" w:eastAsia="DengXian" w:hAnsi="Times New Roman" w:cs="Times New Roman"/>
                <w:sz w:val="18"/>
                <w:szCs w:val="18"/>
                <w:lang w:eastAsia="zh-CN"/>
              </w:rPr>
              <w:t xml:space="preserve">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L</m:t>
                  </m:r>
                </m:sub>
              </m:sSub>
            </m:oMath>
            <w:r w:rsidR="006F0EDF">
              <w:rPr>
                <w:rFonts w:ascii="Times New Roman" w:eastAsia="DengXian" w:hAnsi="Times New Roman" w:cs="Times New Roman" w:hint="eastAsia"/>
                <w:sz w:val="18"/>
                <w:szCs w:val="18"/>
                <w:lang w:eastAsia="zh-CN"/>
              </w:rPr>
              <w:t xml:space="preserve"> </w:t>
            </w:r>
            <w:r w:rsidR="006F0EDF">
              <w:rPr>
                <w:rFonts w:ascii="Times New Roman" w:eastAsia="DengXian" w:hAnsi="Times New Roman" w:cs="Times New Roman"/>
                <w:sz w:val="18"/>
                <w:szCs w:val="18"/>
                <w:lang w:eastAsia="zh-CN"/>
              </w:rPr>
              <w:t>rows of</w:t>
            </w:r>
            <w:r w:rsidR="00C95CF6">
              <w:rPr>
                <w:rFonts w:ascii="Times New Roman" w:eastAsia="DengXian" w:hAnsi="Times New Roman" w:cs="Times New Roman"/>
                <w:sz w:val="18"/>
                <w:szCs w:val="18"/>
                <w:lang w:eastAsia="zh-CN"/>
              </w:rPr>
              <w:t xml:space="preserve"> </w:t>
            </w:r>
            <m:oMath>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e>
              </m:d>
            </m:oMath>
            <w:r w:rsidR="00C95CF6">
              <w:rPr>
                <w:rFonts w:ascii="Times New Roman" w:eastAsia="DengXian" w:hAnsi="Times New Roman" w:cs="Times New Roman" w:hint="eastAsia"/>
                <w:sz w:val="18"/>
                <w:szCs w:val="18"/>
                <w:lang w:eastAsia="zh-CN"/>
              </w:rPr>
              <w:t xml:space="preserve"> </w:t>
            </w:r>
            <w:r w:rsidR="00C95CF6">
              <w:rPr>
                <w:rFonts w:ascii="Times New Roman" w:eastAsia="DengXian" w:hAnsi="Times New Roman" w:cs="Times New Roman"/>
                <w:sz w:val="18"/>
                <w:szCs w:val="18"/>
                <w:lang w:eastAsia="zh-CN"/>
              </w:rPr>
              <w:t>value</w:t>
            </w:r>
            <w:r w:rsidR="00A86917">
              <w:rPr>
                <w:rFonts w:ascii="Times New Roman" w:eastAsia="DengXian" w:hAnsi="Times New Roman" w:cs="Times New Roman"/>
                <w:sz w:val="18"/>
                <w:szCs w:val="18"/>
                <w:lang w:eastAsia="zh-CN"/>
              </w:rPr>
              <w:t xml:space="preserve"> combinations</w:t>
            </w:r>
            <w:r w:rsidR="00C95CF6">
              <w:rPr>
                <w:rFonts w:ascii="Times New Roman" w:eastAsia="DengXian" w:hAnsi="Times New Roman" w:cs="Times New Roman"/>
                <w:sz w:val="18"/>
                <w:szCs w:val="18"/>
                <w:lang w:eastAsia="zh-CN"/>
              </w:rPr>
              <w:t>,</w:t>
            </w:r>
            <w:r w:rsidR="00A86917">
              <w:rPr>
                <w:rFonts w:ascii="Times New Roman" w:eastAsia="DengXian" w:hAnsi="Times New Roman" w:cs="Times New Roman"/>
                <w:sz w:val="18"/>
                <w:szCs w:val="18"/>
                <w:lang w:eastAsia="zh-CN"/>
              </w:rPr>
              <w:t xml:space="preserve"> we</w:t>
            </w:r>
            <w:r w:rsidR="009F7CAD">
              <w:rPr>
                <w:rFonts w:ascii="Times New Roman" w:eastAsia="DengXian" w:hAnsi="Times New Roman" w:cs="Times New Roman"/>
                <w:sz w:val="18"/>
                <w:szCs w:val="18"/>
                <w:lang w:eastAsia="zh-CN"/>
              </w:rPr>
              <w:t xml:space="preserve"> </w:t>
            </w:r>
            <w:r w:rsidR="0049456F">
              <w:rPr>
                <w:rFonts w:ascii="Times New Roman" w:eastAsia="DengXian" w:hAnsi="Times New Roman" w:cs="Times New Roman"/>
                <w:sz w:val="18"/>
                <w:szCs w:val="18"/>
                <w:lang w:eastAsia="zh-CN"/>
              </w:rPr>
              <w:t>agree that a</w:t>
            </w:r>
            <w:r w:rsidR="009F7CAD">
              <w:rPr>
                <w:rFonts w:ascii="Times New Roman" w:eastAsia="DengXian" w:hAnsi="Times New Roman" w:cs="Times New Roman"/>
                <w:sz w:val="18"/>
                <w:szCs w:val="18"/>
                <w:lang w:eastAsia="zh-CN"/>
              </w:rPr>
              <w:t xml:space="preserve"> standard-defined </w:t>
            </w:r>
            <w:r w:rsidR="0049456F">
              <w:rPr>
                <w:rFonts w:ascii="Times New Roman" w:eastAsia="DengXian" w:hAnsi="Times New Roman" w:cs="Times New Roman"/>
                <w:sz w:val="18"/>
                <w:szCs w:val="18"/>
                <w:lang w:eastAsia="zh-CN"/>
              </w:rPr>
              <w:t xml:space="preserve">table </w:t>
            </w:r>
            <w:r w:rsidR="00BF35E3">
              <w:rPr>
                <w:rFonts w:ascii="Times New Roman" w:eastAsia="DengXian" w:hAnsi="Times New Roman" w:cs="Times New Roman"/>
                <w:sz w:val="18"/>
                <w:szCs w:val="18"/>
                <w:lang w:eastAsia="zh-CN"/>
              </w:rPr>
              <w:t xml:space="preserve">would work, no need for RRC config – similar view as </w:t>
            </w:r>
            <w:r w:rsidR="00BF35E3" w:rsidRPr="00A9600C">
              <w:rPr>
                <w:rFonts w:ascii="Times New Roman" w:eastAsia="DengXian" w:hAnsi="Times New Roman" w:cs="Times New Roman"/>
                <w:b/>
                <w:bCs/>
                <w:sz w:val="18"/>
                <w:szCs w:val="18"/>
                <w:lang w:eastAsia="zh-CN"/>
              </w:rPr>
              <w:t xml:space="preserve">Samsung, </w:t>
            </w:r>
            <w:r w:rsidR="00A9600C" w:rsidRPr="00A9600C">
              <w:rPr>
                <w:rFonts w:ascii="Times New Roman" w:eastAsia="DengXian" w:hAnsi="Times New Roman" w:cs="Times New Roman"/>
                <w:b/>
                <w:bCs/>
                <w:sz w:val="18"/>
                <w:szCs w:val="18"/>
                <w:lang w:eastAsia="zh-CN"/>
              </w:rPr>
              <w:t>OPPO</w:t>
            </w:r>
          </w:p>
        </w:tc>
      </w:tr>
      <w:tr w:rsidR="003B4E66" w14:paraId="73C6CA4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2C5CF" w14:textId="73FEE7FF" w:rsidR="003B4E66" w:rsidRPr="003B4E66" w:rsidRDefault="003B4E66" w:rsidP="003B4E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vivo</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72789" w14:textId="77777777" w:rsidR="003B4E66" w:rsidRPr="00B81F11" w:rsidRDefault="003B4E66" w:rsidP="003B4E66">
            <w:pPr>
              <w:snapToGrid w:val="0"/>
              <w:spacing w:after="0" w:line="240" w:lineRule="auto"/>
              <w:rPr>
                <w:rFonts w:ascii="Times New Roman" w:eastAsia="DengXian" w:hAnsi="Times New Roman" w:cs="Times New Roman"/>
                <w:b/>
                <w:sz w:val="18"/>
                <w:szCs w:val="18"/>
                <w:u w:val="single"/>
                <w:lang w:eastAsia="zh-CN"/>
              </w:rPr>
            </w:pPr>
            <w:r w:rsidRPr="00B81F11">
              <w:rPr>
                <w:rFonts w:ascii="Times New Roman" w:eastAsia="DengXian" w:hAnsi="Times New Roman" w:cs="Times New Roman" w:hint="eastAsia"/>
                <w:b/>
                <w:sz w:val="18"/>
                <w:szCs w:val="18"/>
                <w:u w:val="single"/>
                <w:lang w:eastAsia="zh-CN"/>
              </w:rPr>
              <w:t>Q</w:t>
            </w:r>
            <w:r w:rsidRPr="00B81F11">
              <w:rPr>
                <w:rFonts w:ascii="Times New Roman" w:eastAsia="DengXian" w:hAnsi="Times New Roman" w:cs="Times New Roman"/>
                <w:b/>
                <w:sz w:val="18"/>
                <w:szCs w:val="18"/>
                <w:u w:val="single"/>
                <w:lang w:eastAsia="zh-CN"/>
              </w:rPr>
              <w:t>2.1:</w:t>
            </w:r>
          </w:p>
          <w:p w14:paraId="34547D06"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Alt 2 and Alt 3 should have same performance and overhead. There is no benefit of Alt 3 over Alt 2.</w:t>
            </w:r>
          </w:p>
          <w:p w14:paraId="284D293F"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p>
          <w:p w14:paraId="3334161A" w14:textId="77777777" w:rsidR="003B4E66" w:rsidRPr="00B81F11" w:rsidRDefault="003B4E66" w:rsidP="003B4E66">
            <w:pPr>
              <w:snapToGrid w:val="0"/>
              <w:spacing w:after="0" w:line="240" w:lineRule="auto"/>
              <w:rPr>
                <w:rFonts w:ascii="Times New Roman" w:eastAsia="DengXian" w:hAnsi="Times New Roman" w:cs="Times New Roman"/>
                <w:b/>
                <w:sz w:val="18"/>
                <w:szCs w:val="18"/>
                <w:u w:val="single"/>
                <w:lang w:eastAsia="zh-CN"/>
              </w:rPr>
            </w:pPr>
            <w:r w:rsidRPr="00B81F11">
              <w:rPr>
                <w:rFonts w:ascii="Times New Roman" w:eastAsia="DengXian" w:hAnsi="Times New Roman" w:cs="Times New Roman" w:hint="eastAsia"/>
                <w:b/>
                <w:sz w:val="18"/>
                <w:szCs w:val="18"/>
                <w:u w:val="single"/>
                <w:lang w:eastAsia="zh-CN"/>
              </w:rPr>
              <w:t>Q</w:t>
            </w:r>
            <w:r w:rsidRPr="00B81F11">
              <w:rPr>
                <w:rFonts w:ascii="Times New Roman" w:eastAsia="DengXian" w:hAnsi="Times New Roman" w:cs="Times New Roman"/>
                <w:b/>
                <w:sz w:val="18"/>
                <w:szCs w:val="18"/>
                <w:u w:val="single"/>
                <w:lang w:eastAsia="zh-CN"/>
              </w:rPr>
              <w:t>2.2:</w:t>
            </w:r>
          </w:p>
          <w:p w14:paraId="7040B078"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ased on our evaluation, Alt 1 does not outperform Alt 2. Although Alt 1 has slightly lower overhead, its performance is also a bit lower especially in high-payload region. The final curves are quite close, but Alt 2 curve is a bit superior.</w:t>
            </w:r>
          </w:p>
          <w:p w14:paraId="7CBEE14D"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p>
          <w:p w14:paraId="41D654F6"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ased on the above, we don’t think there is any reason to have a special design on </w:t>
            </w:r>
            <w:proofErr w:type="spellStart"/>
            <w:r>
              <w:rPr>
                <w:rFonts w:ascii="Times New Roman" w:eastAsia="DengXian" w:hAnsi="Times New Roman" w:cs="Times New Roman"/>
                <w:sz w:val="18"/>
                <w:szCs w:val="18"/>
                <w:lang w:eastAsia="zh-CN"/>
              </w:rPr>
              <w:t>Wf</w:t>
            </w:r>
            <w:proofErr w:type="spellEnd"/>
            <w:r>
              <w:rPr>
                <w:rFonts w:ascii="Times New Roman" w:eastAsia="DengXian" w:hAnsi="Times New Roman" w:cs="Times New Roman"/>
                <w:sz w:val="18"/>
                <w:szCs w:val="18"/>
                <w:lang w:eastAsia="zh-CN"/>
              </w:rPr>
              <w:t xml:space="preserve"> as in Alt 1. Totally independent selection as in Alt 2 is sufficient.</w:t>
            </w:r>
          </w:p>
          <w:p w14:paraId="5686434C" w14:textId="77777777" w:rsidR="003B4E66" w:rsidRDefault="003B4E66" w:rsidP="003B4E66">
            <w:pPr>
              <w:snapToGrid w:val="0"/>
              <w:spacing w:after="0" w:line="240" w:lineRule="auto"/>
              <w:rPr>
                <w:rFonts w:ascii="Times New Roman" w:eastAsia="DengXian" w:hAnsi="Times New Roman" w:cs="Times New Roman"/>
                <w:sz w:val="18"/>
                <w:szCs w:val="18"/>
                <w:lang w:eastAsia="zh-CN"/>
              </w:rPr>
            </w:pPr>
          </w:p>
          <w:p w14:paraId="77D0A3F5" w14:textId="77777777" w:rsidR="003B4E66" w:rsidRPr="00B81F11" w:rsidRDefault="003B4E66" w:rsidP="003B4E66">
            <w:pPr>
              <w:snapToGrid w:val="0"/>
              <w:spacing w:after="0" w:line="240" w:lineRule="auto"/>
              <w:rPr>
                <w:rFonts w:ascii="Times New Roman" w:eastAsia="DengXian" w:hAnsi="Times New Roman" w:cs="Times New Roman"/>
                <w:b/>
                <w:sz w:val="18"/>
                <w:szCs w:val="18"/>
                <w:u w:val="single"/>
                <w:lang w:eastAsia="zh-CN"/>
              </w:rPr>
            </w:pPr>
            <w:r w:rsidRPr="00B81F11">
              <w:rPr>
                <w:rFonts w:ascii="Times New Roman" w:eastAsia="DengXian" w:hAnsi="Times New Roman" w:cs="Times New Roman" w:hint="eastAsia"/>
                <w:b/>
                <w:sz w:val="18"/>
                <w:szCs w:val="18"/>
                <w:u w:val="single"/>
                <w:lang w:eastAsia="zh-CN"/>
              </w:rPr>
              <w:t>Q</w:t>
            </w:r>
            <w:r w:rsidRPr="00B81F11">
              <w:rPr>
                <w:rFonts w:ascii="Times New Roman" w:eastAsia="DengXian" w:hAnsi="Times New Roman" w:cs="Times New Roman"/>
                <w:b/>
                <w:sz w:val="18"/>
                <w:szCs w:val="18"/>
                <w:u w:val="single"/>
                <w:lang w:eastAsia="zh-CN"/>
              </w:rPr>
              <w:t>3.1</w:t>
            </w:r>
            <w:r>
              <w:rPr>
                <w:rFonts w:ascii="Times New Roman" w:eastAsia="DengXian" w:hAnsi="Times New Roman" w:cs="Times New Roman"/>
                <w:b/>
                <w:sz w:val="18"/>
                <w:szCs w:val="18"/>
                <w:u w:val="single"/>
                <w:lang w:eastAsia="zh-CN"/>
              </w:rPr>
              <w:t>:</w:t>
            </w:r>
          </w:p>
          <w:p w14:paraId="1A2ED6AE" w14:textId="77777777" w:rsidR="003B4E66" w:rsidRDefault="003B4E66" w:rsidP="003B4E66">
            <w:pPr>
              <w:pStyle w:val="ListParagraph"/>
              <w:numPr>
                <w:ilvl w:val="0"/>
                <w:numId w:val="26"/>
              </w:numPr>
              <w:snapToGrid w:val="0"/>
              <w:spacing w:after="0" w:line="240" w:lineRule="auto"/>
              <w:rPr>
                <w:rFonts w:ascii="Times New Roman" w:eastAsia="DengXian" w:hAnsi="Times New Roman" w:cs="Times New Roman"/>
                <w:sz w:val="18"/>
                <w:szCs w:val="18"/>
                <w:lang w:eastAsia="zh-CN"/>
              </w:rPr>
            </w:pPr>
            <w:r w:rsidRPr="0086781D">
              <w:rPr>
                <w:rFonts w:ascii="Times New Roman" w:eastAsia="DengXian" w:hAnsi="Times New Roman" w:cs="Times New Roman" w:hint="eastAsia"/>
                <w:sz w:val="18"/>
                <w:szCs w:val="18"/>
                <w:lang w:eastAsia="zh-CN"/>
              </w:rPr>
              <w:t>W</w:t>
            </w:r>
            <w:r w:rsidRPr="0086781D">
              <w:rPr>
                <w:rFonts w:ascii="Times New Roman" w:eastAsia="DengXian" w:hAnsi="Times New Roman" w:cs="Times New Roman"/>
                <w:sz w:val="18"/>
                <w:szCs w:val="18"/>
                <w:lang w:eastAsia="zh-CN"/>
              </w:rPr>
              <w:t xml:space="preserve">e are okay not to include any new parameters into codebook parameter combinations. </w:t>
            </w:r>
          </w:p>
          <w:p w14:paraId="11EEA19D" w14:textId="77777777" w:rsidR="003B4E66" w:rsidRPr="0086781D" w:rsidRDefault="003B4E66" w:rsidP="003B4E66">
            <w:pPr>
              <w:pStyle w:val="ListParagraph"/>
              <w:numPr>
                <w:ilvl w:val="0"/>
                <w:numId w:val="26"/>
              </w:numPr>
              <w:snapToGrid w:val="0"/>
              <w:spacing w:after="0" w:line="240" w:lineRule="auto"/>
              <w:rPr>
                <w:rFonts w:ascii="Times New Roman" w:eastAsia="DengXian" w:hAnsi="Times New Roman" w:cs="Times New Roman"/>
                <w:sz w:val="18"/>
                <w:szCs w:val="18"/>
                <w:lang w:eastAsia="zh-CN"/>
              </w:rPr>
            </w:pPr>
            <w:r w:rsidRPr="0086781D">
              <w:rPr>
                <w:rFonts w:ascii="Times New Roman" w:eastAsia="DengXian" w:hAnsi="Times New Roman" w:cs="Times New Roman"/>
                <w:sz w:val="18"/>
                <w:szCs w:val="18"/>
                <w:lang w:eastAsia="zh-CN"/>
              </w:rPr>
              <w:t xml:space="preserve">We are okay to have separate </w:t>
            </w:r>
            <w:r>
              <w:rPr>
                <w:rFonts w:ascii="Times New Roman" w:eastAsia="DengXian" w:hAnsi="Times New Roman" w:cs="Times New Roman" w:hint="eastAsia"/>
                <w:sz w:val="18"/>
                <w:szCs w:val="18"/>
                <w:lang w:eastAsia="zh-CN"/>
              </w:rPr>
              <w:t>table</w:t>
            </w:r>
            <w:r w:rsidRPr="0086781D">
              <w:rPr>
                <w:rFonts w:ascii="Times New Roman" w:eastAsia="DengXian" w:hAnsi="Times New Roman" w:cs="Times New Roman"/>
                <w:sz w:val="18"/>
                <w:szCs w:val="18"/>
                <w:lang w:eastAsia="zh-CN"/>
              </w:rPr>
              <w:t>s for N_L and p/beta.</w:t>
            </w:r>
          </w:p>
          <w:p w14:paraId="638B5849" w14:textId="77777777" w:rsidR="003B4E66" w:rsidRPr="00C236BF" w:rsidRDefault="003B4E66" w:rsidP="003B4E66">
            <w:pPr>
              <w:snapToGrid w:val="0"/>
              <w:spacing w:after="0" w:line="240" w:lineRule="auto"/>
              <w:rPr>
                <w:rFonts w:ascii="Times New Roman" w:hAnsi="Times New Roman" w:cs="Times New Roman"/>
                <w:b/>
                <w:bCs/>
                <w:sz w:val="18"/>
                <w:szCs w:val="18"/>
              </w:rPr>
            </w:pPr>
          </w:p>
        </w:tc>
      </w:tr>
      <w:tr w:rsidR="003E4B7C" w14:paraId="77101B1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A0365" w14:textId="50095187" w:rsidR="003E4B7C" w:rsidRDefault="003E4B7C" w:rsidP="003B4E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97FCA" w14:textId="77777777" w:rsidR="003E4B7C" w:rsidRDefault="003E4B7C" w:rsidP="003B65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Q2.1. </w:t>
            </w:r>
            <w:r w:rsidRPr="00CD6F4B">
              <w:rPr>
                <w:rFonts w:ascii="Times New Roman" w:hAnsi="Times New Roman" w:cs="Times New Roman"/>
                <w:sz w:val="18"/>
                <w:szCs w:val="18"/>
              </w:rPr>
              <w:t>M</w:t>
            </w:r>
            <w:r w:rsidRPr="00CD6F4B">
              <w:rPr>
                <w:rFonts w:ascii="Times New Roman" w:hAnsi="Times New Roman" w:cs="Times New Roman"/>
                <w:sz w:val="18"/>
                <w:szCs w:val="18"/>
                <w:vertAlign w:val="subscript"/>
              </w:rPr>
              <w:t>init</w:t>
            </w:r>
            <w:r w:rsidRPr="00CD6F4B">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is reported only when N3 &gt; 19. Alt2 and Alt3 do not perform the same. </w:t>
            </w: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ith legacy design, there is cyclic shifting that shifts the FD basis containing SCI to FD basis#0. Legacy FD basis selection indication assumes FD basis#0 is always reported, and the other FD basis is reported with reference to #0. Without modification to legacy FD basis selection indication scheme, Alt2 does not work. </w:t>
            </w:r>
          </w:p>
          <w:p w14:paraId="05F81066" w14:textId="77777777" w:rsidR="003E4B7C" w:rsidRDefault="003E4B7C" w:rsidP="003B6543">
            <w:pPr>
              <w:snapToGrid w:val="0"/>
              <w:spacing w:after="0" w:line="240" w:lineRule="auto"/>
              <w:rPr>
                <w:rFonts w:ascii="Times New Roman" w:eastAsia="DengXian" w:hAnsi="Times New Roman" w:cs="Times New Roman"/>
                <w:sz w:val="18"/>
                <w:szCs w:val="18"/>
                <w:lang w:eastAsia="zh-CN"/>
              </w:rPr>
            </w:pPr>
          </w:p>
          <w:p w14:paraId="1899CC62" w14:textId="77777777" w:rsidR="003E4B7C" w:rsidRDefault="003E4B7C" w:rsidP="003B65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With Alt1, an FD basis selection offset is applied to FD basis common across N CSI-RS resources.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hough different FD basis can be selected for different TRP, they are not independent selection.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his contradicts the definition of mode 1. </w:t>
            </w:r>
            <w:r>
              <w:rPr>
                <w:rFonts w:ascii="Times New Roman" w:eastAsia="DengXian" w:hAnsi="Times New Roman" w:cs="Times New Roman"/>
                <w:sz w:val="18"/>
                <w:szCs w:val="18"/>
                <w:lang w:eastAsia="zh-CN"/>
              </w:rPr>
              <w:t>Therefore</w:t>
            </w:r>
            <w:r>
              <w:rPr>
                <w:rFonts w:ascii="Times New Roman" w:eastAsia="DengXian" w:hAnsi="Times New Roman" w:cs="Times New Roman" w:hint="eastAsia"/>
                <w:sz w:val="18"/>
                <w:szCs w:val="18"/>
                <w:lang w:eastAsia="zh-CN"/>
              </w:rPr>
              <w:t>, Alt1 shall be precluded first.</w:t>
            </w:r>
          </w:p>
          <w:p w14:paraId="5F428F56" w14:textId="77777777" w:rsidR="003E4B7C" w:rsidRDefault="003E4B7C" w:rsidP="003B6543">
            <w:pPr>
              <w:snapToGrid w:val="0"/>
              <w:spacing w:after="0" w:line="240" w:lineRule="auto"/>
              <w:rPr>
                <w:rFonts w:ascii="Times New Roman" w:eastAsia="DengXian" w:hAnsi="Times New Roman" w:cs="Times New Roman"/>
                <w:sz w:val="18"/>
                <w:szCs w:val="18"/>
                <w:lang w:eastAsia="zh-CN"/>
              </w:rPr>
            </w:pPr>
          </w:p>
          <w:p w14:paraId="1781B7E0" w14:textId="77777777" w:rsidR="003E4B7C" w:rsidRPr="008966CF" w:rsidRDefault="003E4B7C" w:rsidP="003B654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sz w:val="18"/>
                <w:szCs w:val="18"/>
                <w:lang w:eastAsia="zh-CN"/>
              </w:rPr>
              <w:t>Our preference is Alt 3, but can live with Alt2 as long as necessary modification to FD basis selection indication is made.</w:t>
            </w:r>
          </w:p>
          <w:p w14:paraId="6677D9D9" w14:textId="77777777" w:rsidR="003E4B7C" w:rsidRDefault="003E4B7C" w:rsidP="003B6543">
            <w:pPr>
              <w:snapToGrid w:val="0"/>
              <w:spacing w:after="0" w:line="240" w:lineRule="auto"/>
              <w:rPr>
                <w:rFonts w:ascii="Times New Roman" w:eastAsia="DengXian" w:hAnsi="Times New Roman" w:cs="Times New Roman"/>
                <w:b/>
                <w:bCs/>
                <w:sz w:val="18"/>
                <w:szCs w:val="18"/>
                <w:lang w:eastAsia="zh-CN"/>
              </w:rPr>
            </w:pPr>
          </w:p>
          <w:p w14:paraId="1EED52FE" w14:textId="77777777" w:rsidR="003E4B7C" w:rsidRDefault="003E4B7C" w:rsidP="003B6543">
            <w:pPr>
              <w:snapToGrid w:val="0"/>
              <w:spacing w:after="0" w:line="240" w:lineRule="auto"/>
              <w:rPr>
                <w:rFonts w:ascii="Times New Roman" w:eastAsia="DengXian" w:hAnsi="Times New Roman" w:cs="Times New Roman"/>
                <w:b/>
                <w:bCs/>
                <w:sz w:val="18"/>
                <w:szCs w:val="18"/>
                <w:lang w:eastAsia="zh-CN"/>
              </w:rPr>
            </w:pPr>
          </w:p>
          <w:p w14:paraId="1195A91A" w14:textId="77777777" w:rsidR="003E4B7C" w:rsidRDefault="003E4B7C" w:rsidP="003B6543">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Q3.1</w:t>
            </w:r>
          </w:p>
          <w:p w14:paraId="311112EF" w14:textId="35850138" w:rsidR="003E4B7C" w:rsidRPr="00B81F11" w:rsidRDefault="003E4B7C" w:rsidP="003B4E66">
            <w:pPr>
              <w:snapToGrid w:val="0"/>
              <w:spacing w:after="0" w:line="240" w:lineRule="auto"/>
              <w:rPr>
                <w:rFonts w:ascii="Times New Roman" w:eastAsia="DengXian" w:hAnsi="Times New Roman" w:cs="Times New Roman"/>
                <w:b/>
                <w:sz w:val="18"/>
                <w:szCs w:val="18"/>
                <w:u w:val="single"/>
                <w:lang w:eastAsia="zh-CN"/>
              </w:rPr>
            </w:pPr>
            <w:r w:rsidRPr="00CC16AC">
              <w:rPr>
                <w:rFonts w:ascii="Times New Roman" w:eastAsia="DengXian" w:hAnsi="Times New Roman" w:cs="Times New Roman" w:hint="eastAsia"/>
                <w:bCs/>
                <w:sz w:val="18"/>
                <w:szCs w:val="18"/>
                <w:lang w:eastAsia="zh-CN"/>
              </w:rPr>
              <w:t xml:space="preserve">We prefer not to </w:t>
            </w:r>
            <w:r w:rsidRPr="00CC16AC">
              <w:rPr>
                <w:rFonts w:ascii="Times New Roman" w:eastAsia="DengXian" w:hAnsi="Times New Roman" w:cs="Times New Roman"/>
                <w:bCs/>
                <w:sz w:val="18"/>
                <w:szCs w:val="18"/>
                <w:lang w:eastAsia="zh-CN"/>
              </w:rPr>
              <w:t>introduce</w:t>
            </w:r>
            <w:r w:rsidRPr="00CC16AC">
              <w:rPr>
                <w:rFonts w:ascii="Times New Roman" w:eastAsia="DengXian" w:hAnsi="Times New Roman" w:cs="Times New Roman" w:hint="eastAsia"/>
                <w:bCs/>
                <w:sz w:val="18"/>
                <w:szCs w:val="18"/>
                <w:lang w:eastAsia="zh-CN"/>
              </w:rPr>
              <w:t xml:space="preserve"> additional </w:t>
            </w:r>
            <w:r>
              <w:rPr>
                <w:rFonts w:ascii="Times New Roman" w:eastAsia="DengXian" w:hAnsi="Times New Roman" w:cs="Times New Roman" w:hint="eastAsia"/>
                <w:bCs/>
                <w:sz w:val="18"/>
                <w:szCs w:val="18"/>
                <w:lang w:eastAsia="zh-CN"/>
              </w:rPr>
              <w:t xml:space="preserve">codebook parameters in the parameter combination, as too many parameters make the selection of combination a very complex task. We share similar view as ZTE that the set of {Ln} can be configured independently from </w:t>
            </w:r>
            <w:r w:rsidRPr="00D30237">
              <w:rPr>
                <w:rFonts w:ascii="Times New Roman" w:hAnsi="Times New Roman" w:cs="Times New Roman"/>
                <w:sz w:val="18"/>
                <w:szCs w:val="18"/>
              </w:rPr>
              <w:t>{</w:t>
            </w:r>
            <w:proofErr w:type="spellStart"/>
            <w:r w:rsidRPr="00D30237">
              <w:rPr>
                <w:rFonts w:ascii="Times New Roman" w:hAnsi="Times New Roman" w:cs="Times New Roman"/>
                <w:sz w:val="18"/>
                <w:szCs w:val="18"/>
              </w:rPr>
              <w:t>Pv</w:t>
            </w:r>
            <w:proofErr w:type="spellEnd"/>
            <w:r w:rsidRPr="00D30237">
              <w:rPr>
                <w:rFonts w:ascii="Times New Roman" w:hAnsi="Times New Roman" w:cs="Times New Roman"/>
                <w:sz w:val="18"/>
                <w:szCs w:val="18"/>
              </w:rPr>
              <w:t>, Beta}</w:t>
            </w:r>
            <w:r>
              <w:rPr>
                <w:rFonts w:ascii="Times New Roman" w:eastAsia="DengXian" w:hAnsi="Times New Roman" w:cs="Times New Roman" w:hint="eastAsia"/>
                <w:sz w:val="18"/>
                <w:szCs w:val="18"/>
                <w:lang w:eastAsia="zh-CN"/>
              </w:rPr>
              <w:t xml:space="preserve">. </w:t>
            </w:r>
          </w:p>
        </w:tc>
      </w:tr>
      <w:tr w:rsidR="0096743F" w14:paraId="180F3502"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51818" w14:textId="137835B1" w:rsidR="0096743F" w:rsidRPr="0096743F" w:rsidRDefault="0096743F" w:rsidP="0096743F">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073BD" w14:textId="77777777" w:rsidR="0096743F" w:rsidRDefault="0096743F" w:rsidP="0096743F">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Q2.1</w:t>
            </w:r>
          </w:p>
          <w:p w14:paraId="5D54C21F" w14:textId="77777777" w:rsidR="0096743F" w:rsidRDefault="0096743F" w:rsidP="0096743F">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w:t>
            </w:r>
            <w:r w:rsidRPr="00C069EB">
              <w:rPr>
                <w:rFonts w:ascii="Times New Roman" w:hAnsi="Times New Roman" w:cs="Times New Roman"/>
                <w:bCs/>
                <w:sz w:val="18"/>
                <w:szCs w:val="18"/>
              </w:rPr>
              <w:t>e have similar view with FL that per-resource FD basis selection offset for Alt3 and per-resource Minit for Alt2 are functionally equivalent since only a resource-common Minit is needed for Alt3. However,</w:t>
            </w:r>
            <w:r>
              <w:t xml:space="preserve"> </w:t>
            </w:r>
            <w:r w:rsidRPr="00C069EB">
              <w:rPr>
                <w:rFonts w:ascii="Times New Roman" w:hAnsi="Times New Roman" w:cs="Times New Roman"/>
                <w:bCs/>
                <w:sz w:val="18"/>
                <w:szCs w:val="18"/>
              </w:rPr>
              <w:t>for Alt3, before FD basis selection, per-resource FD basis selection offset can be determined by remapping the strongest FD basis for each resource to FD basis 0.</w:t>
            </w:r>
            <w:r>
              <w:t xml:space="preserve"> </w:t>
            </w:r>
            <w:r>
              <w:rPr>
                <w:rFonts w:ascii="Times New Roman" w:hAnsi="Times New Roman" w:cs="Times New Roman"/>
                <w:bCs/>
                <w:sz w:val="18"/>
                <w:szCs w:val="18"/>
              </w:rPr>
              <w:t>T</w:t>
            </w:r>
            <w:r w:rsidRPr="00C069EB">
              <w:rPr>
                <w:rFonts w:ascii="Times New Roman" w:hAnsi="Times New Roman" w:cs="Times New Roman"/>
                <w:bCs/>
                <w:sz w:val="18"/>
                <w:szCs w:val="18"/>
              </w:rPr>
              <w:t>he FD basis remapping operation in Alt3 will increase the possibility that the reference amplitude is the strongest amplitude within each group for both W2 grouping methods. Besides, the overhead of SCI can be reduced as well.</w:t>
            </w:r>
          </w:p>
          <w:p w14:paraId="17A7FC66" w14:textId="77777777" w:rsidR="0096743F" w:rsidRDefault="0096743F" w:rsidP="0096743F">
            <w:pPr>
              <w:snapToGrid w:val="0"/>
              <w:spacing w:after="0" w:line="240" w:lineRule="auto"/>
              <w:rPr>
                <w:rFonts w:ascii="Times New Roman" w:hAnsi="Times New Roman" w:cs="Times New Roman"/>
                <w:b/>
                <w:bCs/>
                <w:sz w:val="18"/>
                <w:szCs w:val="18"/>
              </w:rPr>
            </w:pPr>
            <w:r w:rsidRPr="00C236BF">
              <w:rPr>
                <w:rFonts w:ascii="Times New Roman" w:hAnsi="Times New Roman" w:cs="Times New Roman"/>
                <w:b/>
                <w:bCs/>
                <w:sz w:val="18"/>
                <w:szCs w:val="18"/>
              </w:rPr>
              <w:t>Q</w:t>
            </w:r>
            <w:r>
              <w:rPr>
                <w:rFonts w:ascii="Times New Roman" w:hAnsi="Times New Roman" w:cs="Times New Roman"/>
                <w:b/>
                <w:bCs/>
                <w:sz w:val="18"/>
                <w:szCs w:val="18"/>
              </w:rPr>
              <w:t>2.2/Q2.3</w:t>
            </w:r>
          </w:p>
          <w:p w14:paraId="228AA66E" w14:textId="77777777" w:rsidR="0096743F" w:rsidRPr="00C069EB" w:rsidRDefault="0096743F" w:rsidP="0096743F">
            <w:pPr>
              <w:snapToGrid w:val="0"/>
              <w:spacing w:after="0" w:line="240" w:lineRule="auto"/>
              <w:rPr>
                <w:rFonts w:ascii="Times New Roman" w:eastAsia="DengXian" w:hAnsi="Times New Roman" w:cs="Times New Roman"/>
                <w:bCs/>
                <w:sz w:val="18"/>
                <w:szCs w:val="18"/>
                <w:lang w:eastAsia="zh-CN"/>
              </w:rPr>
            </w:pPr>
            <w:r w:rsidRPr="00C069EB">
              <w:rPr>
                <w:rFonts w:ascii="Times New Roman" w:eastAsia="DengXian" w:hAnsi="Times New Roman" w:cs="Times New Roman"/>
                <w:bCs/>
                <w:sz w:val="18"/>
                <w:szCs w:val="18"/>
                <w:lang w:eastAsia="zh-CN"/>
              </w:rPr>
              <w:t xml:space="preserve">We have different opinion. </w:t>
            </w:r>
            <w:r>
              <w:rPr>
                <w:rFonts w:ascii="Times New Roman" w:eastAsia="DengXian" w:hAnsi="Times New Roman" w:cs="Times New Roman"/>
                <w:bCs/>
                <w:sz w:val="18"/>
                <w:szCs w:val="18"/>
                <w:lang w:eastAsia="zh-CN"/>
              </w:rPr>
              <w:t>W</w:t>
            </w:r>
            <w:r w:rsidRPr="00DC3171">
              <w:rPr>
                <w:rFonts w:ascii="Times New Roman" w:eastAsia="DengXian" w:hAnsi="Times New Roman" w:cs="Times New Roman"/>
                <w:bCs/>
                <w:sz w:val="18"/>
                <w:szCs w:val="18"/>
                <w:lang w:eastAsia="zh-CN"/>
              </w:rPr>
              <w:t xml:space="preserve">hen the distribution of strong FD </w:t>
            </w:r>
            <w:proofErr w:type="spellStart"/>
            <w:r w:rsidRPr="00DC3171">
              <w:rPr>
                <w:rFonts w:ascii="Times New Roman" w:eastAsia="DengXian" w:hAnsi="Times New Roman" w:cs="Times New Roman"/>
                <w:bCs/>
                <w:sz w:val="18"/>
                <w:szCs w:val="18"/>
                <w:lang w:eastAsia="zh-CN"/>
              </w:rPr>
              <w:t>basises</w:t>
            </w:r>
            <w:proofErr w:type="spellEnd"/>
            <w:r w:rsidRPr="00DC3171">
              <w:rPr>
                <w:rFonts w:ascii="Times New Roman" w:eastAsia="DengXian" w:hAnsi="Times New Roman" w:cs="Times New Roman"/>
                <w:bCs/>
                <w:sz w:val="18"/>
                <w:szCs w:val="18"/>
                <w:lang w:eastAsia="zh-CN"/>
              </w:rPr>
              <w:t xml:space="preserve"> corresponds to different resources will be different</w:t>
            </w:r>
            <w:r>
              <w:rPr>
                <w:rFonts w:ascii="Times New Roman" w:eastAsia="DengXian" w:hAnsi="Times New Roman" w:cs="Times New Roman"/>
                <w:bCs/>
                <w:sz w:val="18"/>
                <w:szCs w:val="18"/>
                <w:lang w:eastAsia="zh-CN"/>
              </w:rPr>
              <w:t>, w</w:t>
            </w:r>
            <w:r w:rsidRPr="00DC3171">
              <w:rPr>
                <w:rFonts w:ascii="Times New Roman" w:eastAsia="DengXian" w:hAnsi="Times New Roman" w:cs="Times New Roman"/>
                <w:bCs/>
                <w:sz w:val="18"/>
                <w:szCs w:val="18"/>
                <w:lang w:eastAsia="zh-CN"/>
              </w:rPr>
              <w:t xml:space="preserve">ithout increasing the number of selected FD </w:t>
            </w:r>
            <w:proofErr w:type="spellStart"/>
            <w:r w:rsidRPr="00DC3171">
              <w:rPr>
                <w:rFonts w:ascii="Times New Roman" w:eastAsia="DengXian" w:hAnsi="Times New Roman" w:cs="Times New Roman"/>
                <w:bCs/>
                <w:sz w:val="18"/>
                <w:szCs w:val="18"/>
                <w:lang w:eastAsia="zh-CN"/>
              </w:rPr>
              <w:t>basises</w:t>
            </w:r>
            <w:proofErr w:type="spellEnd"/>
            <w:r w:rsidRPr="00DC3171">
              <w:rPr>
                <w:rFonts w:ascii="Times New Roman" w:eastAsia="DengXian" w:hAnsi="Times New Roman" w:cs="Times New Roman"/>
                <w:bCs/>
                <w:sz w:val="18"/>
                <w:szCs w:val="18"/>
                <w:lang w:eastAsia="zh-CN"/>
              </w:rPr>
              <w:t xml:space="preserve">, some of the strong FD </w:t>
            </w:r>
            <w:proofErr w:type="spellStart"/>
            <w:r w:rsidRPr="00DC3171">
              <w:rPr>
                <w:rFonts w:ascii="Times New Roman" w:eastAsia="DengXian" w:hAnsi="Times New Roman" w:cs="Times New Roman"/>
                <w:bCs/>
                <w:sz w:val="18"/>
                <w:szCs w:val="18"/>
                <w:lang w:eastAsia="zh-CN"/>
              </w:rPr>
              <w:t>basises</w:t>
            </w:r>
            <w:proofErr w:type="spellEnd"/>
            <w:r w:rsidRPr="00DC3171">
              <w:rPr>
                <w:rFonts w:ascii="Times New Roman" w:eastAsia="DengXian" w:hAnsi="Times New Roman" w:cs="Times New Roman"/>
                <w:bCs/>
                <w:sz w:val="18"/>
                <w:szCs w:val="18"/>
                <w:lang w:eastAsia="zh-CN"/>
              </w:rPr>
              <w:t xml:space="preserve"> may not be selected. </w:t>
            </w:r>
            <w:r>
              <w:rPr>
                <w:rFonts w:ascii="Times New Roman" w:eastAsia="DengXian" w:hAnsi="Times New Roman" w:cs="Times New Roman"/>
                <w:bCs/>
                <w:sz w:val="18"/>
                <w:szCs w:val="18"/>
                <w:lang w:eastAsia="zh-CN"/>
              </w:rPr>
              <w:t>Also</w:t>
            </w:r>
            <w:r w:rsidRPr="00DC3171">
              <w:rPr>
                <w:rFonts w:ascii="Times New Roman" w:eastAsia="DengXian" w:hAnsi="Times New Roman" w:cs="Times New Roman"/>
                <w:bCs/>
                <w:sz w:val="18"/>
                <w:szCs w:val="18"/>
                <w:lang w:eastAsia="zh-CN"/>
              </w:rPr>
              <w:t xml:space="preserve">, in order to cover the strong FD </w:t>
            </w:r>
            <w:proofErr w:type="spellStart"/>
            <w:r w:rsidRPr="00DC3171">
              <w:rPr>
                <w:rFonts w:ascii="Times New Roman" w:eastAsia="DengXian" w:hAnsi="Times New Roman" w:cs="Times New Roman"/>
                <w:bCs/>
                <w:sz w:val="18"/>
                <w:szCs w:val="18"/>
                <w:lang w:eastAsia="zh-CN"/>
              </w:rPr>
              <w:t>basises</w:t>
            </w:r>
            <w:proofErr w:type="spellEnd"/>
            <w:r w:rsidRPr="00DC3171">
              <w:rPr>
                <w:rFonts w:ascii="Times New Roman" w:eastAsia="DengXian" w:hAnsi="Times New Roman" w:cs="Times New Roman"/>
                <w:bCs/>
                <w:sz w:val="18"/>
                <w:szCs w:val="18"/>
                <w:lang w:eastAsia="zh-CN"/>
              </w:rPr>
              <w:t xml:space="preserve"> for different resources, the per-resource FD basis selection offset should be used to remap the first selected FD basis to FD basis 0 (rather than remapping the strongest FD basis for each resource to FD basis 0 in Alt3).</w:t>
            </w:r>
            <w:r>
              <w:t xml:space="preserve"> </w:t>
            </w:r>
            <w:r w:rsidRPr="00DC3171">
              <w:rPr>
                <w:rFonts w:ascii="Times New Roman" w:eastAsia="DengXian" w:hAnsi="Times New Roman" w:cs="Times New Roman"/>
                <w:bCs/>
                <w:sz w:val="18"/>
                <w:szCs w:val="18"/>
                <w:lang w:eastAsia="zh-CN"/>
              </w:rPr>
              <w:t>Compared with Alt3, the remapping operation in Alt1 cannot reduce the overhead of SCI especially when W2 coefficients are grouped per polarization per resource.</w:t>
            </w:r>
          </w:p>
          <w:p w14:paraId="3C1F877A" w14:textId="77777777" w:rsidR="0096743F" w:rsidRDefault="0096743F" w:rsidP="0096743F">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Q3.1</w:t>
            </w:r>
          </w:p>
          <w:p w14:paraId="4DAA4468" w14:textId="209D3208" w:rsidR="0096743F" w:rsidRDefault="0096743F" w:rsidP="0096743F">
            <w:pPr>
              <w:snapToGrid w:val="0"/>
              <w:spacing w:after="0" w:line="240" w:lineRule="auto"/>
              <w:rPr>
                <w:rFonts w:ascii="Times New Roman" w:eastAsia="DengXian" w:hAnsi="Times New Roman" w:cs="Times New Roman"/>
                <w:b/>
                <w:bCs/>
                <w:sz w:val="18"/>
                <w:szCs w:val="18"/>
                <w:lang w:eastAsia="zh-CN"/>
              </w:rPr>
            </w:pPr>
            <w:r>
              <w:rPr>
                <w:rFonts w:ascii="Times New Roman" w:hAnsi="Times New Roman" w:cs="Times New Roman"/>
                <w:bCs/>
                <w:sz w:val="18"/>
                <w:szCs w:val="18"/>
              </w:rPr>
              <w:t xml:space="preserve">We have similar view to consider </w:t>
            </w:r>
            <w:proofErr w:type="spellStart"/>
            <w:r>
              <w:rPr>
                <w:rFonts w:ascii="Times New Roman" w:hAnsi="Times New Roman" w:cs="Times New Roman"/>
                <w:bCs/>
                <w:sz w:val="18"/>
                <w:szCs w:val="18"/>
              </w:rPr>
              <w:t>L_max</w:t>
            </w:r>
            <w:proofErr w:type="spellEnd"/>
            <w:r>
              <w:rPr>
                <w:rFonts w:ascii="Times New Roman" w:hAnsi="Times New Roman" w:cs="Times New Roman"/>
                <w:bCs/>
                <w:sz w:val="18"/>
                <w:szCs w:val="18"/>
              </w:rPr>
              <w:t xml:space="preserve"> as part of </w:t>
            </w:r>
            <w:r w:rsidRPr="00DC3171">
              <w:rPr>
                <w:rFonts w:ascii="Times New Roman" w:hAnsi="Times New Roman" w:cs="Times New Roman"/>
                <w:bCs/>
                <w:sz w:val="18"/>
                <w:szCs w:val="18"/>
              </w:rPr>
              <w:t>parameter combination</w:t>
            </w:r>
            <w:r>
              <w:rPr>
                <w:rFonts w:ascii="Times New Roman" w:hAnsi="Times New Roman" w:cs="Times New Roman"/>
                <w:bCs/>
                <w:sz w:val="18"/>
                <w:szCs w:val="18"/>
              </w:rPr>
              <w:t>.</w:t>
            </w:r>
          </w:p>
        </w:tc>
      </w:tr>
      <w:tr w:rsidR="00076588" w14:paraId="1BDCF846"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29FCD" w14:textId="00A6E9FB" w:rsidR="00076588" w:rsidRDefault="00076588" w:rsidP="0007658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AE1BB" w14:textId="77777777" w:rsidR="00076588" w:rsidRDefault="00076588" w:rsidP="00076588">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2.1</w:t>
            </w:r>
          </w:p>
          <w:p w14:paraId="05628879" w14:textId="77777777" w:rsidR="00076588" w:rsidRDefault="00076588" w:rsidP="00076588">
            <w:pPr>
              <w:snapToGrid w:val="0"/>
              <w:spacing w:after="0" w:line="240" w:lineRule="auto"/>
              <w:rPr>
                <w:rFonts w:ascii="Times New Roman" w:eastAsia="DengXian" w:hAnsi="Times New Roman" w:cs="Times New Roman"/>
                <w:bCs/>
                <w:sz w:val="18"/>
                <w:szCs w:val="18"/>
                <w:lang w:eastAsia="zh-CN"/>
              </w:rPr>
            </w:pPr>
            <w:r w:rsidRPr="00CF5983">
              <w:rPr>
                <w:rFonts w:ascii="Times New Roman" w:eastAsia="DengXian" w:hAnsi="Times New Roman" w:cs="Times New Roman"/>
                <w:bCs/>
                <w:sz w:val="18"/>
                <w:szCs w:val="18"/>
                <w:lang w:eastAsia="zh-CN"/>
              </w:rPr>
              <w:t xml:space="preserve">Agree </w:t>
            </w:r>
            <w:r>
              <w:rPr>
                <w:rFonts w:ascii="Times New Roman" w:eastAsia="DengXian" w:hAnsi="Times New Roman" w:cs="Times New Roman"/>
                <w:bCs/>
                <w:sz w:val="18"/>
                <w:szCs w:val="18"/>
                <w:lang w:eastAsia="zh-CN"/>
              </w:rPr>
              <w:t xml:space="preserve">that Alt 2 and Alt 3 may provide same UPT, </w:t>
            </w:r>
            <w:r w:rsidRPr="00CF5983">
              <w:rPr>
                <w:rFonts w:ascii="Times New Roman" w:eastAsia="DengXian" w:hAnsi="Times New Roman" w:cs="Times New Roman"/>
                <w:bCs/>
                <w:sz w:val="18"/>
                <w:szCs w:val="18"/>
                <w:lang w:eastAsia="zh-CN"/>
              </w:rPr>
              <w:t xml:space="preserve">and we prefer Alt 2 for </w:t>
            </w:r>
            <w:r>
              <w:rPr>
                <w:rFonts w:ascii="Times New Roman" w:eastAsia="DengXian" w:hAnsi="Times New Roman" w:cs="Times New Roman"/>
                <w:bCs/>
                <w:sz w:val="18"/>
                <w:szCs w:val="18"/>
                <w:lang w:eastAsia="zh-CN"/>
              </w:rPr>
              <w:t>low complexity</w:t>
            </w:r>
            <w:r w:rsidRPr="00CF5983">
              <w:rPr>
                <w:rFonts w:ascii="Times New Roman" w:eastAsia="DengXian" w:hAnsi="Times New Roman" w:cs="Times New Roman"/>
                <w:bCs/>
                <w:sz w:val="18"/>
                <w:szCs w:val="18"/>
                <w:lang w:eastAsia="zh-CN"/>
              </w:rPr>
              <w:t>.</w:t>
            </w:r>
          </w:p>
          <w:p w14:paraId="301A3827" w14:textId="77777777" w:rsidR="00076588" w:rsidRDefault="00076588" w:rsidP="00076588">
            <w:pPr>
              <w:snapToGrid w:val="0"/>
              <w:spacing w:after="0" w:line="240" w:lineRule="auto"/>
              <w:rPr>
                <w:rFonts w:ascii="Times New Roman" w:eastAsia="DengXian" w:hAnsi="Times New Roman" w:cs="Times New Roman"/>
                <w:bCs/>
                <w:sz w:val="18"/>
                <w:szCs w:val="18"/>
                <w:lang w:eastAsia="zh-CN"/>
              </w:rPr>
            </w:pPr>
          </w:p>
          <w:p w14:paraId="78E8F61C" w14:textId="77777777" w:rsidR="00076588" w:rsidRDefault="00076588" w:rsidP="00076588">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2.2</w:t>
            </w:r>
          </w:p>
          <w:p w14:paraId="1C3692BD" w14:textId="77777777" w:rsidR="00076588" w:rsidRDefault="00076588" w:rsidP="0007658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Previous agreement was archived to support FD basis selection per TRP/TRP group, Alt 1 may not align with the agreement. And Alt 2 may provide good performance in the case of large delay difference between M-TRPs.</w:t>
            </w:r>
          </w:p>
          <w:p w14:paraId="74A81095" w14:textId="77777777" w:rsidR="00076588" w:rsidRDefault="00076588" w:rsidP="00076588">
            <w:pPr>
              <w:snapToGrid w:val="0"/>
              <w:spacing w:after="0" w:line="240" w:lineRule="auto"/>
              <w:rPr>
                <w:rFonts w:ascii="Times New Roman" w:eastAsia="DengXian" w:hAnsi="Times New Roman" w:cs="Times New Roman"/>
                <w:bCs/>
                <w:sz w:val="18"/>
                <w:szCs w:val="18"/>
                <w:lang w:eastAsia="zh-CN"/>
              </w:rPr>
            </w:pPr>
          </w:p>
          <w:p w14:paraId="6E911F9C" w14:textId="77777777" w:rsidR="00076588" w:rsidRDefault="00076588" w:rsidP="00076588">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3.1</w:t>
            </w:r>
          </w:p>
          <w:p w14:paraId="5189505E" w14:textId="50768AB3" w:rsidR="00076588" w:rsidRPr="00C236BF" w:rsidRDefault="00076588" w:rsidP="00076588">
            <w:pPr>
              <w:snapToGrid w:val="0"/>
              <w:spacing w:after="0" w:line="240" w:lineRule="auto"/>
              <w:rPr>
                <w:rFonts w:ascii="Times New Roman" w:hAnsi="Times New Roman" w:cs="Times New Roman"/>
                <w:b/>
                <w:bCs/>
                <w:sz w:val="18"/>
                <w:szCs w:val="18"/>
              </w:rPr>
            </w:pPr>
            <w:r>
              <w:rPr>
                <w:rFonts w:ascii="Times New Roman" w:eastAsia="DengXian" w:hAnsi="Times New Roman" w:cs="Times New Roman"/>
                <w:bCs/>
                <w:sz w:val="18"/>
                <w:szCs w:val="18"/>
                <w:lang w:eastAsia="zh-CN"/>
              </w:rPr>
              <w:t>We also think that the total number of L for M-TRP should be used instead of single L.</w:t>
            </w:r>
          </w:p>
        </w:tc>
      </w:tr>
      <w:tr w:rsidR="00487C1F" w14:paraId="729C41B9"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EC616" w14:textId="08B93FE6" w:rsidR="00487C1F" w:rsidRDefault="00487C1F" w:rsidP="0007658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V18</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38DB8" w14:textId="658923AE" w:rsidR="00487C1F" w:rsidRDefault="00487C1F" w:rsidP="00076588">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Current summary:</w:t>
            </w:r>
          </w:p>
          <w:p w14:paraId="39BA2902" w14:textId="77777777" w:rsidR="00487C1F" w:rsidRPr="00E132F6" w:rsidRDefault="00487C1F" w:rsidP="00487C1F">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lastRenderedPageBreak/>
              <w:t>CJT Mode 1:</w:t>
            </w:r>
          </w:p>
          <w:p w14:paraId="705A4FBD" w14:textId="77777777" w:rsidR="00487C1F" w:rsidRDefault="00487C1F" w:rsidP="00487C1F">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Alt1: MediaTek, Samsung, Intel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Fujitsu, Ericsson, Nokia/NSB, Apple (if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w:t>
            </w:r>
          </w:p>
          <w:p w14:paraId="036CC8C6" w14:textId="4D8B3418" w:rsidR="00487C1F" w:rsidRPr="00487C1F" w:rsidRDefault="00487C1F" w:rsidP="00487C1F">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Alt2: ZTE, OPPO, vivo, Intel, Apple (if no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 Qualcomm, LG, CATT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Xiaomi, </w:t>
            </w:r>
          </w:p>
          <w:p w14:paraId="7CF27727" w14:textId="46C6E80B" w:rsidR="00487C1F" w:rsidRPr="00DF67C1" w:rsidRDefault="00487C1F" w:rsidP="00487C1F">
            <w:pPr>
              <w:numPr>
                <w:ilvl w:val="0"/>
                <w:numId w:val="27"/>
              </w:numPr>
              <w:snapToGrid w:val="0"/>
              <w:spacing w:after="0" w:line="240" w:lineRule="auto"/>
              <w:rPr>
                <w:rFonts w:ascii="Times New Roman" w:eastAsia="DengXian" w:hAnsi="Times New Roman" w:cs="Times New Roman"/>
                <w:sz w:val="18"/>
                <w:szCs w:val="18"/>
                <w:lang w:val="de-DE" w:eastAsia="zh-CN"/>
              </w:rPr>
            </w:pPr>
            <w:r w:rsidRPr="00DF67C1">
              <w:rPr>
                <w:rFonts w:ascii="Times New Roman" w:eastAsia="DengXian" w:hAnsi="Times New Roman" w:cs="Times New Roman"/>
                <w:sz w:val="18"/>
                <w:szCs w:val="18"/>
                <w:lang w:val="de-DE" w:eastAsia="zh-CN"/>
              </w:rPr>
              <w:t xml:space="preserve">Alt3: ZTE, Huawei/HiSi, Qualcomm, CATT, Spreadtrum, </w:t>
            </w:r>
          </w:p>
          <w:p w14:paraId="24128041" w14:textId="592AC7CA" w:rsidR="00487C1F" w:rsidRPr="00DF67C1" w:rsidRDefault="00487C1F" w:rsidP="00487C1F">
            <w:pPr>
              <w:snapToGrid w:val="0"/>
              <w:spacing w:after="0" w:line="240" w:lineRule="auto"/>
              <w:ind w:left="360"/>
              <w:rPr>
                <w:rFonts w:ascii="Times New Roman" w:eastAsia="DengXian" w:hAnsi="Times New Roman" w:cs="Times New Roman"/>
                <w:sz w:val="18"/>
                <w:szCs w:val="18"/>
                <w:lang w:val="de-DE" w:eastAsia="zh-CN"/>
              </w:rPr>
            </w:pPr>
          </w:p>
          <w:p w14:paraId="593F7AB4" w14:textId="31D35D3E" w:rsidR="00487C1F" w:rsidRDefault="00487C1F" w:rsidP="00487C1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make our discussion more efficient, we will focus the down selection on Alt1 and Alt2 (I assume companies preferring Alt3 are fine with Alt2)</w:t>
            </w:r>
          </w:p>
          <w:p w14:paraId="14ACD7A0" w14:textId="45D8E3FD" w:rsidR="00487C1F" w:rsidRDefault="00487C1F" w:rsidP="00487C1F">
            <w:pPr>
              <w:snapToGrid w:val="0"/>
              <w:spacing w:after="0" w:line="240" w:lineRule="auto"/>
              <w:rPr>
                <w:rFonts w:ascii="Times New Roman" w:eastAsia="DengXian" w:hAnsi="Times New Roman" w:cs="Times New Roman"/>
                <w:sz w:val="18"/>
                <w:szCs w:val="18"/>
                <w:lang w:eastAsia="zh-CN"/>
              </w:rPr>
            </w:pPr>
          </w:p>
          <w:p w14:paraId="2CAF2E5A" w14:textId="0D7263C0" w:rsidR="00487C1F" w:rsidRPr="00C52308" w:rsidRDefault="00487C1F" w:rsidP="00225593">
            <w:pPr>
              <w:snapToGrid w:val="0"/>
              <w:spacing w:after="0" w:line="240" w:lineRule="auto"/>
              <w:rPr>
                <w:rFonts w:ascii="Times New Roman" w:eastAsia="DengXian" w:hAnsi="Times New Roman" w:cs="Times New Roman"/>
                <w:sz w:val="20"/>
                <w:szCs w:val="20"/>
                <w:highlight w:val="yellow"/>
                <w:lang w:eastAsia="zh-CN"/>
              </w:rPr>
            </w:pPr>
            <w:r w:rsidRPr="00C52308">
              <w:rPr>
                <w:rFonts w:ascii="Times New Roman" w:eastAsia="DengXian" w:hAnsi="Times New Roman" w:cs="Times New Roman"/>
                <w:b/>
                <w:sz w:val="20"/>
                <w:szCs w:val="20"/>
                <w:highlight w:val="yellow"/>
                <w:u w:val="single"/>
                <w:lang w:eastAsia="zh-CN"/>
              </w:rPr>
              <w:t xml:space="preserve">Offline proposal </w:t>
            </w:r>
            <w:r w:rsidR="00E132F6" w:rsidRPr="00C52308">
              <w:rPr>
                <w:rFonts w:ascii="Times New Roman" w:eastAsia="DengXian" w:hAnsi="Times New Roman" w:cs="Times New Roman"/>
                <w:b/>
                <w:sz w:val="20"/>
                <w:szCs w:val="20"/>
                <w:highlight w:val="yellow"/>
                <w:u w:val="single"/>
                <w:lang w:eastAsia="zh-CN"/>
              </w:rPr>
              <w:t>1</w:t>
            </w:r>
            <w:r w:rsidR="00225593" w:rsidRPr="00C52308">
              <w:rPr>
                <w:rFonts w:ascii="Times New Roman" w:eastAsia="DengXian" w:hAnsi="Times New Roman" w:cs="Times New Roman"/>
                <w:b/>
                <w:sz w:val="20"/>
                <w:szCs w:val="20"/>
                <w:highlight w:val="yellow"/>
                <w:u w:val="single"/>
                <w:lang w:eastAsia="zh-CN"/>
              </w:rPr>
              <w:t>.</w:t>
            </w:r>
            <w:r w:rsidR="00E132F6" w:rsidRPr="00C52308">
              <w:rPr>
                <w:rFonts w:ascii="Times New Roman" w:eastAsia="DengXian" w:hAnsi="Times New Roman" w:cs="Times New Roman"/>
                <w:b/>
                <w:sz w:val="20"/>
                <w:szCs w:val="20"/>
                <w:highlight w:val="yellow"/>
                <w:u w:val="single"/>
                <w:lang w:eastAsia="zh-CN"/>
              </w:rPr>
              <w:t>B.1</w:t>
            </w:r>
            <w:r w:rsidR="00225593" w:rsidRPr="00C52308">
              <w:rPr>
                <w:rFonts w:ascii="Times New Roman" w:eastAsia="DengXian" w:hAnsi="Times New Roman" w:cs="Times New Roman"/>
                <w:sz w:val="20"/>
                <w:szCs w:val="20"/>
                <w:highlight w:val="yellow"/>
                <w:lang w:eastAsia="zh-CN"/>
              </w:rPr>
              <w:t xml:space="preserve">: </w:t>
            </w:r>
            <w:r w:rsidR="00225593" w:rsidRPr="00C52308">
              <w:rPr>
                <w:rFonts w:ascii="Times" w:eastAsia="Batang" w:hAnsi="Times" w:cs="Times New Roman"/>
                <w:sz w:val="20"/>
                <w:szCs w:val="20"/>
                <w:highlight w:val="yellow"/>
                <w:lang w:val="en-GB" w:eastAsia="en-US"/>
              </w:rPr>
              <w:t xml:space="preserve">On the Type-II codebook refinement for CJT </w:t>
            </w:r>
            <w:proofErr w:type="spellStart"/>
            <w:r w:rsidR="00225593" w:rsidRPr="00C52308">
              <w:rPr>
                <w:rFonts w:ascii="Times" w:eastAsia="Batang" w:hAnsi="Times" w:cs="Times New Roman"/>
                <w:sz w:val="20"/>
                <w:szCs w:val="20"/>
                <w:highlight w:val="yellow"/>
                <w:lang w:val="en-GB" w:eastAsia="en-US"/>
              </w:rPr>
              <w:t>mTRP</w:t>
            </w:r>
            <w:proofErr w:type="spellEnd"/>
            <w:r w:rsidR="00225593" w:rsidRPr="00C52308">
              <w:rPr>
                <w:rFonts w:ascii="Times" w:eastAsia="Batang" w:hAnsi="Times" w:cs="Times New Roman"/>
                <w:sz w:val="20"/>
                <w:szCs w:val="20"/>
                <w:highlight w:val="yellow"/>
                <w:lang w:val="en-GB" w:eastAsia="en-US"/>
              </w:rPr>
              <w:t xml:space="preserve">, </w:t>
            </w:r>
            <w:r w:rsidR="00225593" w:rsidRPr="00C52308">
              <w:rPr>
                <w:rFonts w:ascii="Times" w:eastAsia="Batang" w:hAnsi="Times" w:cs="Times New Roman"/>
                <w:i/>
                <w:sz w:val="20"/>
                <w:szCs w:val="20"/>
                <w:highlight w:val="yellow"/>
                <w:lang w:val="en-GB" w:eastAsia="en-US"/>
              </w:rPr>
              <w:t>for mode-1</w:t>
            </w:r>
            <w:r w:rsidR="00225593" w:rsidRPr="00C52308">
              <w:rPr>
                <w:rFonts w:ascii="Times" w:eastAsia="Batang" w:hAnsi="Times" w:cs="Times New Roman"/>
                <w:sz w:val="20"/>
                <w:szCs w:val="20"/>
                <w:highlight w:val="yellow"/>
                <w:lang w:val="en-GB" w:eastAsia="en-US"/>
              </w:rPr>
              <w:t xml:space="preserve">, down select (in RAN1#112) </w:t>
            </w:r>
            <w:r w:rsidR="00225593" w:rsidRPr="00C52308">
              <w:rPr>
                <w:rFonts w:ascii="Times" w:eastAsia="Batang" w:hAnsi="Times" w:cs="Times New Roman"/>
                <w:sz w:val="20"/>
                <w:szCs w:val="20"/>
                <w:highlight w:val="yellow"/>
                <w:u w:val="single"/>
                <w:lang w:val="en-GB" w:eastAsia="en-US"/>
              </w:rPr>
              <w:t>only one</w:t>
            </w:r>
            <w:r w:rsidR="00225593" w:rsidRPr="00C52308">
              <w:rPr>
                <w:rFonts w:ascii="Times" w:eastAsia="Batang" w:hAnsi="Times" w:cs="Times New Roman"/>
                <w:sz w:val="20"/>
                <w:szCs w:val="20"/>
                <w:highlight w:val="yellow"/>
                <w:lang w:val="en-GB" w:eastAsia="en-US"/>
              </w:rPr>
              <w:t xml:space="preserve"> from the following schemes</w:t>
            </w:r>
          </w:p>
          <w:p w14:paraId="28F39202" w14:textId="77777777" w:rsidR="00225593" w:rsidRPr="00C52308" w:rsidRDefault="00225593" w:rsidP="00225593">
            <w:pPr>
              <w:numPr>
                <w:ilvl w:val="0"/>
                <w:numId w:val="3"/>
              </w:numPr>
              <w:snapToGrid w:val="0"/>
              <w:spacing w:after="0" w:line="240" w:lineRule="auto"/>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Alt1. The use of per-CSI-RS-resource FD basis selection offset (relative to a reference CSI-RS resource) for independent FD basis selection across N CSI-RS resources. </w:t>
            </w:r>
          </w:p>
          <w:p w14:paraId="23351F42" w14:textId="77777777" w:rsidR="00225593" w:rsidRPr="00C52308" w:rsidRDefault="00225593" w:rsidP="00225593">
            <w:pPr>
              <w:numPr>
                <w:ilvl w:val="1"/>
                <w:numId w:val="3"/>
              </w:numPr>
              <w:snapToGrid w:val="0"/>
              <w:spacing w:after="0" w:line="240" w:lineRule="auto"/>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Example formulation: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f,n</m:t>
                  </m:r>
                </m:sub>
              </m:sSub>
              <m:r>
                <w:rPr>
                  <w:rFonts w:ascii="Cambria Math" w:hAnsi="Cambria Math"/>
                  <w:sz w:val="20"/>
                  <w:szCs w:val="20"/>
                  <w:highlight w:val="yellow"/>
                </w:rPr>
                <m:t>=</m:t>
              </m:r>
              <m:r>
                <m:rPr>
                  <m:sty m:val="p"/>
                </m:rPr>
                <w:rPr>
                  <w:rFonts w:ascii="Cambria Math" w:hAnsi="Cambria Math"/>
                  <w:sz w:val="20"/>
                  <w:szCs w:val="20"/>
                  <w:highlight w:val="yellow"/>
                </w:rPr>
                <m:t>diag</m:t>
              </m:r>
              <m:r>
                <w:rPr>
                  <w:rFonts w:ascii="Cambria Math" w:hAnsi="Cambria Math"/>
                  <w:sz w:val="20"/>
                  <w:szCs w:val="20"/>
                  <w:highlight w:val="yellow"/>
                </w:rPr>
                <m:t>(</m:t>
              </m:r>
              <m:sSup>
                <m:sSupPr>
                  <m:ctrlPr>
                    <w:rPr>
                      <w:rFonts w:ascii="Cambria Math" w:hAnsi="Cambria Math"/>
                      <w:i/>
                      <w:iCs/>
                      <w:sz w:val="20"/>
                      <w:szCs w:val="20"/>
                      <w:highlight w:val="yellow"/>
                    </w:rPr>
                  </m:ctrlPr>
                </m:sSupPr>
                <m:e>
                  <m:d>
                    <m:dPr>
                      <m:begChr m:val="["/>
                      <m:endChr m:val="]"/>
                      <m:ctrlPr>
                        <w:rPr>
                          <w:rFonts w:ascii="Cambria Math" w:hAnsi="Cambria Math"/>
                          <w:i/>
                          <w:sz w:val="20"/>
                          <w:szCs w:val="20"/>
                          <w:highlight w:val="yellow"/>
                        </w:rPr>
                      </m:ctrlPr>
                    </m:dPr>
                    <m:e>
                      <m:r>
                        <w:rPr>
                          <w:rFonts w:ascii="Cambria Math" w:hAnsi="Cambria Math"/>
                          <w:sz w:val="20"/>
                          <w:szCs w:val="20"/>
                          <w:highlight w:val="yellow"/>
                        </w:rPr>
                        <m:t>1</m:t>
                      </m:r>
                      <m:sSup>
                        <m:sSupPr>
                          <m:ctrlPr>
                            <w:rPr>
                              <w:rFonts w:ascii="Cambria Math" w:hAnsi="Cambria Math"/>
                              <w:i/>
                              <w:iCs/>
                              <w:sz w:val="20"/>
                              <w:szCs w:val="20"/>
                              <w:highlight w:val="yellow"/>
                            </w:rPr>
                          </m:ctrlPr>
                        </m:sSupPr>
                        <m:e>
                          <m:r>
                            <w:rPr>
                              <w:rFonts w:ascii="Cambria Math" w:hAnsi="Cambria Math"/>
                              <w:sz w:val="20"/>
                              <w:szCs w:val="20"/>
                              <w:highlight w:val="yellow"/>
                            </w:rPr>
                            <m:t xml:space="preserve"> e</m:t>
                          </m:r>
                        </m:e>
                        <m:sup>
                          <m:r>
                            <w:rPr>
                              <w:rFonts w:ascii="Cambria Math" w:hAnsi="Cambria Math"/>
                              <w:sz w:val="20"/>
                              <w:szCs w:val="20"/>
                              <w:highlight w:val="yellow"/>
                            </w:rPr>
                            <m:t>j</m:t>
                          </m:r>
                          <m:f>
                            <m:fPr>
                              <m:ctrlPr>
                                <w:rPr>
                                  <w:rFonts w:ascii="Cambria Math" w:hAnsi="Cambria Math"/>
                                  <w:i/>
                                  <w:iCs/>
                                  <w:sz w:val="20"/>
                                  <w:szCs w:val="20"/>
                                  <w:highlight w:val="yellow"/>
                                </w:rPr>
                              </m:ctrlPr>
                            </m:fPr>
                            <m:num>
                              <m:r>
                                <w:rPr>
                                  <w:rFonts w:ascii="Cambria Math" w:hAnsi="Cambria Math"/>
                                  <w:sz w:val="20"/>
                                  <w:szCs w:val="20"/>
                                  <w:highlight w:val="yellow"/>
                                </w:rPr>
                                <m:t>2π</m:t>
                              </m:r>
                            </m:num>
                            <m:den>
                              <m:sSub>
                                <m:sSubPr>
                                  <m:ctrlPr>
                                    <w:rPr>
                                      <w:rFonts w:ascii="Cambria Math" w:hAnsi="Cambria Math"/>
                                      <w:i/>
                                      <w:iCs/>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den>
                          </m:f>
                          <m:sSub>
                            <m:sSubPr>
                              <m:ctrlPr>
                                <w:rPr>
                                  <w:rFonts w:ascii="Cambria Math" w:hAnsi="Cambria Math"/>
                                  <w:i/>
                                  <w:iCs/>
                                  <w:sz w:val="20"/>
                                  <w:szCs w:val="20"/>
                                  <w:highlight w:val="yellow"/>
                                </w:rPr>
                              </m:ctrlPr>
                            </m:sSubPr>
                            <m:e>
                              <m:r>
                                <w:rPr>
                                  <w:rFonts w:ascii="Cambria Math" w:hAnsi="Cambria Math"/>
                                  <w:sz w:val="20"/>
                                  <w:szCs w:val="20"/>
                                  <w:highlight w:val="yellow"/>
                                </w:rPr>
                                <m:t>φ</m:t>
                              </m:r>
                            </m:e>
                            <m:sub>
                              <m:r>
                                <w:rPr>
                                  <w:rFonts w:ascii="Cambria Math" w:hAnsi="Cambria Math"/>
                                  <w:sz w:val="20"/>
                                  <w:szCs w:val="20"/>
                                  <w:highlight w:val="yellow"/>
                                </w:rPr>
                                <m:t>n</m:t>
                              </m:r>
                            </m:sub>
                          </m:sSub>
                        </m:sup>
                      </m:sSup>
                      <m:r>
                        <w:rPr>
                          <w:rFonts w:ascii="Cambria Math" w:hAnsi="Cambria Math"/>
                          <w:sz w:val="20"/>
                          <w:szCs w:val="20"/>
                          <w:highlight w:val="yellow"/>
                        </w:rPr>
                        <m:t xml:space="preserve">…. </m:t>
                      </m:r>
                      <m:sSup>
                        <m:sSupPr>
                          <m:ctrlPr>
                            <w:rPr>
                              <w:rFonts w:ascii="Cambria Math" w:hAnsi="Cambria Math"/>
                              <w:i/>
                              <w:iCs/>
                              <w:sz w:val="20"/>
                              <w:szCs w:val="20"/>
                              <w:highlight w:val="yellow"/>
                            </w:rPr>
                          </m:ctrlPr>
                        </m:sSupPr>
                        <m:e>
                          <m:r>
                            <w:rPr>
                              <w:rFonts w:ascii="Cambria Math" w:hAnsi="Cambria Math"/>
                              <w:sz w:val="20"/>
                              <w:szCs w:val="20"/>
                              <w:highlight w:val="yellow"/>
                            </w:rPr>
                            <m:t>e</m:t>
                          </m:r>
                        </m:e>
                        <m:sup>
                          <m:r>
                            <w:rPr>
                              <w:rFonts w:ascii="Cambria Math" w:hAnsi="Cambria Math"/>
                              <w:sz w:val="20"/>
                              <w:szCs w:val="20"/>
                              <w:highlight w:val="yellow"/>
                            </w:rPr>
                            <m:t>j</m:t>
                          </m:r>
                          <m:f>
                            <m:fPr>
                              <m:ctrlPr>
                                <w:rPr>
                                  <w:rFonts w:ascii="Cambria Math" w:hAnsi="Cambria Math"/>
                                  <w:i/>
                                  <w:iCs/>
                                  <w:sz w:val="20"/>
                                  <w:szCs w:val="20"/>
                                  <w:highlight w:val="yellow"/>
                                </w:rPr>
                              </m:ctrlPr>
                            </m:fPr>
                            <m:num>
                              <m:r>
                                <w:rPr>
                                  <w:rFonts w:ascii="Cambria Math" w:hAnsi="Cambria Math"/>
                                  <w:sz w:val="20"/>
                                  <w:szCs w:val="20"/>
                                  <w:highlight w:val="yellow"/>
                                </w:rPr>
                                <m:t>2π</m:t>
                              </m:r>
                            </m:num>
                            <m:den>
                              <m:sSub>
                                <m:sSubPr>
                                  <m:ctrlPr>
                                    <w:rPr>
                                      <w:rFonts w:ascii="Cambria Math" w:hAnsi="Cambria Math"/>
                                      <w:i/>
                                      <w:iCs/>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den>
                          </m:f>
                          <m:sSub>
                            <m:sSubPr>
                              <m:ctrlPr>
                                <w:rPr>
                                  <w:rFonts w:ascii="Cambria Math" w:hAnsi="Cambria Math"/>
                                  <w:i/>
                                  <w:iCs/>
                                  <w:sz w:val="20"/>
                                  <w:szCs w:val="20"/>
                                  <w:highlight w:val="yellow"/>
                                </w:rPr>
                              </m:ctrlPr>
                            </m:sSubPr>
                            <m:e>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3</m:t>
                                  </m:r>
                                </m:sub>
                              </m:sSub>
                              <m:r>
                                <w:rPr>
                                  <w:rFonts w:ascii="Cambria Math" w:hAnsi="Cambria Math"/>
                                  <w:sz w:val="20"/>
                                  <w:szCs w:val="20"/>
                                  <w:highlight w:val="yellow"/>
                                </w:rPr>
                                <m:t>-1)φ</m:t>
                              </m:r>
                            </m:e>
                            <m:sub>
                              <m:r>
                                <w:rPr>
                                  <w:rFonts w:ascii="Cambria Math" w:hAnsi="Cambria Math"/>
                                  <w:sz w:val="20"/>
                                  <w:szCs w:val="20"/>
                                  <w:highlight w:val="yellow"/>
                                </w:rPr>
                                <m:t>n</m:t>
                              </m:r>
                            </m:sub>
                          </m:sSub>
                        </m:sup>
                      </m:sSup>
                      <m:ctrlPr>
                        <w:rPr>
                          <w:rFonts w:ascii="Cambria Math" w:hAnsi="Cambria Math"/>
                          <w:i/>
                          <w:iCs/>
                          <w:sz w:val="20"/>
                          <w:szCs w:val="20"/>
                          <w:highlight w:val="yellow"/>
                        </w:rPr>
                      </m:ctrlPr>
                    </m:e>
                  </m:d>
                </m:e>
                <m:sup/>
              </m:sSup>
              <m:r>
                <w:rPr>
                  <w:rFonts w:ascii="Cambria Math" w:hAnsi="Cambria Math"/>
                  <w:sz w:val="20"/>
                  <w:szCs w:val="20"/>
                  <w:highlight w:val="yellow"/>
                </w:rPr>
                <m:t>)</m:t>
              </m:r>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m:t>
                  </m:r>
                </m:sub>
              </m:sSub>
            </m:oMath>
            <w:r w:rsidRPr="00C52308">
              <w:rPr>
                <w:rFonts w:ascii="Times" w:eastAsia="Batang" w:hAnsi="Times" w:cs="Times New Roman"/>
                <w:iCs/>
                <w:sz w:val="20"/>
                <w:szCs w:val="20"/>
                <w:highlight w:val="yellow"/>
                <w:lang w:val="en-GB" w:eastAsia="x-none"/>
              </w:rPr>
              <w:t xml:space="preserve"> where </w:t>
            </w:r>
            <m:oMath>
              <m:sSub>
                <m:sSubPr>
                  <m:ctrlPr>
                    <w:rPr>
                      <w:rFonts w:ascii="Cambria Math" w:hAnsi="Cambria Math"/>
                      <w:i/>
                      <w:iCs/>
                      <w:sz w:val="20"/>
                      <w:szCs w:val="20"/>
                      <w:highlight w:val="yellow"/>
                    </w:rPr>
                  </m:ctrlPr>
                </m:sSubPr>
                <m:e>
                  <m:r>
                    <w:rPr>
                      <w:rFonts w:ascii="Cambria Math" w:hAnsi="Cambria Math"/>
                      <w:sz w:val="20"/>
                      <w:szCs w:val="20"/>
                      <w:highlight w:val="yellow"/>
                    </w:rPr>
                    <m:t>φ</m:t>
                  </m:r>
                </m:e>
                <m:sub>
                  <m:r>
                    <w:rPr>
                      <w:rFonts w:ascii="Cambria Math" w:hAnsi="Cambria Math"/>
                      <w:sz w:val="20"/>
                      <w:szCs w:val="20"/>
                      <w:highlight w:val="yellow"/>
                    </w:rPr>
                    <m:t>n</m:t>
                  </m:r>
                </m:sub>
              </m:sSub>
            </m:oMath>
            <w:r w:rsidRPr="00C52308">
              <w:rPr>
                <w:rFonts w:ascii="Times" w:eastAsia="Batang" w:hAnsi="Times" w:cs="Times New Roman"/>
                <w:iCs/>
                <w:sz w:val="20"/>
                <w:szCs w:val="20"/>
                <w:highlight w:val="yellow"/>
                <w:lang w:val="en-GB" w:eastAsia="x-none"/>
              </w:rPr>
              <w:t xml:space="preserve"> is the FD basis selection offset for CSI-RS resource </w:t>
            </w:r>
            <w:r w:rsidRPr="00C52308">
              <w:rPr>
                <w:rFonts w:ascii="Times" w:eastAsia="Batang" w:hAnsi="Times" w:cs="Times New Roman"/>
                <w:i/>
                <w:iCs/>
                <w:sz w:val="20"/>
                <w:szCs w:val="20"/>
                <w:highlight w:val="yellow"/>
                <w:lang w:val="en-GB" w:eastAsia="x-none"/>
              </w:rPr>
              <w:t>n</w:t>
            </w:r>
            <w:r w:rsidRPr="00C52308">
              <w:rPr>
                <w:rFonts w:ascii="Times" w:eastAsia="Batang" w:hAnsi="Times" w:cs="Times New Roman"/>
                <w:iCs/>
                <w:sz w:val="20"/>
                <w:szCs w:val="20"/>
                <w:highlight w:val="yellow"/>
                <w:lang w:val="en-GB" w:eastAsia="x-none"/>
              </w:rPr>
              <w:t xml:space="preserve"> relative to a reference CSI-RS resource </w:t>
            </w:r>
            <m:oMath>
              <m:acc>
                <m:accPr>
                  <m:chr m:val="̃"/>
                  <m:ctrlPr>
                    <w:rPr>
                      <w:rFonts w:ascii="Cambria Math" w:hAnsi="Cambria Math"/>
                      <w:i/>
                      <w:iCs/>
                      <w:sz w:val="20"/>
                      <w:szCs w:val="20"/>
                      <w:highlight w:val="yellow"/>
                    </w:rPr>
                  </m:ctrlPr>
                </m:accPr>
                <m:e>
                  <m:r>
                    <w:rPr>
                      <w:rFonts w:ascii="Cambria Math" w:hAnsi="Cambria Math"/>
                      <w:sz w:val="20"/>
                      <w:szCs w:val="20"/>
                      <w:highlight w:val="yellow"/>
                    </w:rPr>
                    <m:t>n</m:t>
                  </m:r>
                </m:e>
              </m:acc>
            </m:oMath>
            <w:r w:rsidRPr="00C52308">
              <w:rPr>
                <w:rFonts w:ascii="Times" w:eastAsia="Batang" w:hAnsi="Times" w:cs="Times New Roman"/>
                <w:iCs/>
                <w:sz w:val="20"/>
                <w:szCs w:val="20"/>
                <w:highlight w:val="yellow"/>
                <w:lang w:val="en-GB" w:eastAsia="x-none"/>
              </w:rPr>
              <w:t xml:space="preserve"> with </w:t>
            </w:r>
            <m:oMath>
              <m:sSub>
                <m:sSubPr>
                  <m:ctrlPr>
                    <w:rPr>
                      <w:rFonts w:ascii="Cambria Math" w:hAnsi="Cambria Math"/>
                      <w:i/>
                      <w:iCs/>
                      <w:sz w:val="20"/>
                      <w:szCs w:val="20"/>
                      <w:highlight w:val="yellow"/>
                    </w:rPr>
                  </m:ctrlPr>
                </m:sSubPr>
                <m:e>
                  <m:r>
                    <w:rPr>
                      <w:rFonts w:ascii="Cambria Math" w:hAnsi="Cambria Math"/>
                      <w:sz w:val="20"/>
                      <w:szCs w:val="20"/>
                      <w:highlight w:val="yellow"/>
                    </w:rPr>
                    <m:t>φ</m:t>
                  </m:r>
                </m:e>
                <m:sub>
                  <m:acc>
                    <m:accPr>
                      <m:chr m:val="̃"/>
                      <m:ctrlPr>
                        <w:rPr>
                          <w:rFonts w:ascii="Cambria Math" w:hAnsi="Cambria Math"/>
                          <w:i/>
                          <w:iCs/>
                          <w:sz w:val="20"/>
                          <w:szCs w:val="20"/>
                          <w:highlight w:val="yellow"/>
                        </w:rPr>
                      </m:ctrlPr>
                    </m:accPr>
                    <m:e>
                      <m:r>
                        <w:rPr>
                          <w:rFonts w:ascii="Cambria Math" w:hAnsi="Cambria Math"/>
                          <w:sz w:val="20"/>
                          <w:szCs w:val="20"/>
                          <w:highlight w:val="yellow"/>
                        </w:rPr>
                        <m:t>n</m:t>
                      </m:r>
                    </m:e>
                  </m:acc>
                </m:sub>
              </m:sSub>
              <m:r>
                <w:rPr>
                  <w:rFonts w:ascii="Cambria Math" w:hAnsi="Cambria Math"/>
                  <w:sz w:val="20"/>
                  <w:szCs w:val="20"/>
                  <w:highlight w:val="yellow"/>
                </w:rPr>
                <m:t>=0</m:t>
              </m:r>
            </m:oMath>
            <w:r w:rsidRPr="00C52308">
              <w:rPr>
                <w:rFonts w:ascii="Times" w:eastAsia="Batang" w:hAnsi="Times" w:cs="Times New Roman"/>
                <w:sz w:val="20"/>
                <w:szCs w:val="20"/>
                <w:highlight w:val="yellow"/>
                <w:lang w:val="en-GB" w:eastAsia="x-none"/>
              </w:rPr>
              <w:t xml:space="preserve">, and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m:t>
                  </m:r>
                </m:sub>
              </m:sSub>
            </m:oMath>
            <w:r w:rsidRPr="00C52308">
              <w:rPr>
                <w:rFonts w:ascii="Times" w:eastAsia="Batang" w:hAnsi="Times" w:cs="Times New Roman"/>
                <w:iCs/>
                <w:sz w:val="20"/>
                <w:szCs w:val="20"/>
                <w:highlight w:val="yellow"/>
                <w:lang w:val="en-GB" w:eastAsia="x-none"/>
              </w:rPr>
              <w:t xml:space="preserve"> </w:t>
            </w:r>
            <w:r w:rsidRPr="00C52308">
              <w:rPr>
                <w:rFonts w:ascii="Times" w:eastAsia="Batang" w:hAnsi="Times" w:cs="Times New Roman"/>
                <w:sz w:val="20"/>
                <w:szCs w:val="20"/>
                <w:highlight w:val="yellow"/>
                <w:lang w:val="en-GB" w:eastAsia="x-none"/>
              </w:rPr>
              <w:t xml:space="preserve">is commonly selected across N CSI-RS resources </w:t>
            </w:r>
          </w:p>
          <w:p w14:paraId="47FCFA39" w14:textId="77777777" w:rsidR="00225593" w:rsidRPr="00C52308" w:rsidRDefault="00225593" w:rsidP="00225593">
            <w:pPr>
              <w:numPr>
                <w:ilvl w:val="0"/>
                <w:numId w:val="2"/>
              </w:numPr>
              <w:snapToGrid w:val="0"/>
              <w:spacing w:after="0" w:line="240" w:lineRule="auto"/>
              <w:rPr>
                <w:rFonts w:ascii="Times" w:eastAsia="Batang" w:hAnsi="Times" w:cs="Times New Roman"/>
                <w:sz w:val="20"/>
                <w:szCs w:val="20"/>
                <w:highlight w:val="yellow"/>
                <w:lang w:val="en-GB" w:eastAsia="x-none"/>
              </w:rPr>
            </w:pPr>
            <w:r w:rsidRPr="00C52308">
              <w:rPr>
                <w:rFonts w:ascii="Times" w:eastAsia="Batang" w:hAnsi="Times" w:cs="Times New Roman"/>
                <w:sz w:val="20"/>
                <w:szCs w:val="20"/>
                <w:highlight w:val="yellow"/>
                <w:lang w:val="en-GB" w:eastAsia="x-none"/>
              </w:rPr>
              <w:t xml:space="preserve">Alt2. </w:t>
            </w:r>
            <m:oMath>
              <m:sSub>
                <m:sSubPr>
                  <m:ctrlPr>
                    <w:rPr>
                      <w:rFonts w:ascii="Cambria Math" w:hAnsi="Cambria Math"/>
                      <w:i/>
                      <w:iCs/>
                      <w:sz w:val="20"/>
                      <w:szCs w:val="20"/>
                      <w:highlight w:val="yellow"/>
                    </w:rPr>
                  </m:ctrlPr>
                </m:sSubPr>
                <m:e>
                  <m:r>
                    <m:rPr>
                      <m:sty m:val="bi"/>
                    </m:rPr>
                    <w:rPr>
                      <w:rFonts w:ascii="Cambria Math" w:hAnsi="Cambria Math"/>
                      <w:sz w:val="20"/>
                      <w:szCs w:val="20"/>
                      <w:highlight w:val="yellow"/>
                    </w:rPr>
                    <m:t>W</m:t>
                  </m:r>
                </m:e>
                <m:sub>
                  <m:r>
                    <w:rPr>
                      <w:rFonts w:ascii="Cambria Math" w:hAnsi="Cambria Math"/>
                      <w:sz w:val="20"/>
                      <w:szCs w:val="20"/>
                      <w:highlight w:val="yellow"/>
                    </w:rPr>
                    <m:t>f,n</m:t>
                  </m:r>
                </m:sub>
              </m:sSub>
            </m:oMath>
            <w:r w:rsidRPr="00C52308">
              <w:rPr>
                <w:rFonts w:ascii="Times" w:eastAsia="Batang" w:hAnsi="Times" w:cs="Times New Roman"/>
                <w:iCs/>
                <w:sz w:val="20"/>
                <w:szCs w:val="20"/>
                <w:highlight w:val="yellow"/>
                <w:lang w:val="en-GB" w:eastAsia="x-none"/>
              </w:rPr>
              <w:t xml:space="preserve"> independently selected across </w:t>
            </w:r>
            <w:r w:rsidRPr="00C52308">
              <w:rPr>
                <w:rFonts w:ascii="Times" w:eastAsia="Batang" w:hAnsi="Times" w:cs="Times New Roman"/>
                <w:sz w:val="20"/>
                <w:szCs w:val="20"/>
                <w:highlight w:val="yellow"/>
                <w:lang w:val="en-GB" w:eastAsia="x-none"/>
              </w:rPr>
              <w:t>N CSI-RS resources (without any per-CSI-RS-resource FD basis selection offset)</w:t>
            </w:r>
          </w:p>
          <w:p w14:paraId="690E4C51" w14:textId="77777777" w:rsidR="00225593" w:rsidRPr="00C52308" w:rsidRDefault="00225593" w:rsidP="00225593">
            <w:pPr>
              <w:snapToGrid w:val="0"/>
              <w:spacing w:after="0" w:line="240" w:lineRule="auto"/>
              <w:rPr>
                <w:rFonts w:ascii="Times" w:eastAsia="Batang" w:hAnsi="Times" w:cs="Times New Roman"/>
                <w:sz w:val="20"/>
                <w:szCs w:val="20"/>
                <w:highlight w:val="yellow"/>
                <w:lang w:val="en-GB" w:eastAsia="en-US"/>
              </w:rPr>
            </w:pPr>
            <w:r w:rsidRPr="00C52308">
              <w:rPr>
                <w:rFonts w:ascii="Times" w:eastAsia="Batang" w:hAnsi="Times" w:cs="Times New Roman"/>
                <w:sz w:val="20"/>
                <w:szCs w:val="20"/>
                <w:highlight w:val="yellow"/>
                <w:lang w:val="en-GB" w:eastAsia="en-US"/>
              </w:rPr>
              <w:t>For all the above alternatives, the legacy FD basis selection indication scheme is applied on each selected FD basis.</w:t>
            </w:r>
          </w:p>
          <w:p w14:paraId="048C07DC" w14:textId="6DA4DF10" w:rsidR="00225593" w:rsidRPr="00C52308" w:rsidRDefault="00225593" w:rsidP="00225593">
            <w:pPr>
              <w:snapToGrid w:val="0"/>
              <w:spacing w:after="0" w:line="240" w:lineRule="auto"/>
              <w:rPr>
                <w:rFonts w:ascii="Times" w:eastAsia="Batang" w:hAnsi="Times" w:cs="Times New Roman"/>
                <w:sz w:val="20"/>
                <w:szCs w:val="20"/>
                <w:lang w:val="en-GB" w:eastAsia="en-US"/>
              </w:rPr>
            </w:pPr>
            <w:r w:rsidRPr="00C52308">
              <w:rPr>
                <w:rFonts w:ascii="Times" w:eastAsia="Batang" w:hAnsi="Times" w:cs="Times New Roman"/>
                <w:sz w:val="20"/>
                <w:szCs w:val="20"/>
                <w:highlight w:val="yellow"/>
                <w:lang w:val="en-GB" w:eastAsia="en-US"/>
              </w:rPr>
              <w:t>Note: Per previous agreements, the number of selected FS basis vectors (</w:t>
            </w:r>
            <w:proofErr w:type="spellStart"/>
            <w:r w:rsidRPr="00C52308">
              <w:rPr>
                <w:rFonts w:ascii="Times" w:eastAsia="Batang" w:hAnsi="Times" w:cs="Times New Roman"/>
                <w:sz w:val="20"/>
                <w:szCs w:val="20"/>
                <w:highlight w:val="yellow"/>
                <w:lang w:val="en-GB" w:eastAsia="en-US"/>
              </w:rPr>
              <w:t>M</w:t>
            </w:r>
            <w:r w:rsidRPr="00C52308">
              <w:rPr>
                <w:rFonts w:ascii="Times" w:eastAsia="Batang" w:hAnsi="Times" w:cs="Times New Roman"/>
                <w:sz w:val="20"/>
                <w:szCs w:val="20"/>
                <w:highlight w:val="yellow"/>
                <w:vertAlign w:val="subscript"/>
                <w:lang w:val="en-GB" w:eastAsia="en-US"/>
              </w:rPr>
              <w:t>v</w:t>
            </w:r>
            <w:proofErr w:type="spellEnd"/>
            <w:r w:rsidRPr="00C52308">
              <w:rPr>
                <w:rFonts w:ascii="Times" w:eastAsia="Batang" w:hAnsi="Times" w:cs="Times New Roman"/>
                <w:sz w:val="20"/>
                <w:szCs w:val="20"/>
                <w:highlight w:val="yellow"/>
                <w:lang w:val="en-GB" w:eastAsia="en-US"/>
              </w:rPr>
              <w:t>/</w:t>
            </w:r>
            <w:proofErr w:type="spellStart"/>
            <w:r w:rsidRPr="00C52308">
              <w:rPr>
                <w:rFonts w:ascii="Times" w:eastAsia="Batang" w:hAnsi="Times" w:cs="Times New Roman"/>
                <w:sz w:val="20"/>
                <w:szCs w:val="20"/>
                <w:highlight w:val="yellow"/>
                <w:lang w:val="en-GB" w:eastAsia="en-US"/>
              </w:rPr>
              <w:t>p</w:t>
            </w:r>
            <w:r w:rsidRPr="00C52308">
              <w:rPr>
                <w:rFonts w:ascii="Times" w:eastAsia="Batang" w:hAnsi="Times" w:cs="Times New Roman"/>
                <w:sz w:val="20"/>
                <w:szCs w:val="20"/>
                <w:highlight w:val="yellow"/>
                <w:vertAlign w:val="subscript"/>
                <w:lang w:val="en-GB" w:eastAsia="en-US"/>
              </w:rPr>
              <w:t>v</w:t>
            </w:r>
            <w:proofErr w:type="spellEnd"/>
            <w:r w:rsidRPr="00C52308">
              <w:rPr>
                <w:rFonts w:ascii="Times" w:eastAsia="Batang" w:hAnsi="Times" w:cs="Times New Roman"/>
                <w:sz w:val="20"/>
                <w:szCs w:val="20"/>
                <w:highlight w:val="yellow"/>
                <w:lang w:val="en-GB" w:eastAsia="en-US"/>
              </w:rPr>
              <w:t xml:space="preserve"> or M) is </w:t>
            </w:r>
            <w:proofErr w:type="spellStart"/>
            <w:r w:rsidRPr="00C52308">
              <w:rPr>
                <w:rFonts w:ascii="Times" w:eastAsia="Batang" w:hAnsi="Times" w:cs="Times New Roman"/>
                <w:sz w:val="20"/>
                <w:szCs w:val="20"/>
                <w:highlight w:val="yellow"/>
                <w:lang w:val="en-GB" w:eastAsia="en-US"/>
              </w:rPr>
              <w:t>gNB</w:t>
            </w:r>
            <w:proofErr w:type="spellEnd"/>
            <w:r w:rsidRPr="00C52308">
              <w:rPr>
                <w:rFonts w:ascii="Times" w:eastAsia="Batang" w:hAnsi="Times" w:cs="Times New Roman"/>
                <w:sz w:val="20"/>
                <w:szCs w:val="20"/>
                <w:highlight w:val="yellow"/>
                <w:lang w:val="en-GB" w:eastAsia="en-US"/>
              </w:rPr>
              <w:t xml:space="preserve">-configured via higher-layer </w:t>
            </w:r>
            <w:proofErr w:type="spellStart"/>
            <w:r w:rsidRPr="00C52308">
              <w:rPr>
                <w:rFonts w:ascii="Times" w:eastAsia="Batang" w:hAnsi="Times" w:cs="Times New Roman"/>
                <w:sz w:val="20"/>
                <w:szCs w:val="20"/>
                <w:highlight w:val="yellow"/>
                <w:lang w:val="en-GB" w:eastAsia="en-US"/>
              </w:rPr>
              <w:t>signaling</w:t>
            </w:r>
            <w:proofErr w:type="spellEnd"/>
            <w:r w:rsidRPr="00C52308">
              <w:rPr>
                <w:rFonts w:ascii="Times" w:eastAsia="Batang" w:hAnsi="Times" w:cs="Times New Roman"/>
                <w:sz w:val="20"/>
                <w:szCs w:val="20"/>
                <w:highlight w:val="yellow"/>
                <w:lang w:val="en-GB" w:eastAsia="en-US"/>
              </w:rPr>
              <w:t xml:space="preserve"> and common across the N CSI-RS resources</w:t>
            </w:r>
          </w:p>
          <w:p w14:paraId="4B1D6C43" w14:textId="77777777" w:rsidR="00225593" w:rsidRDefault="00225593" w:rsidP="00487C1F">
            <w:pPr>
              <w:snapToGrid w:val="0"/>
              <w:spacing w:after="0" w:line="240" w:lineRule="auto"/>
              <w:rPr>
                <w:rFonts w:ascii="Times New Roman" w:eastAsia="DengXian" w:hAnsi="Times New Roman" w:cs="Times New Roman"/>
                <w:sz w:val="18"/>
                <w:szCs w:val="18"/>
                <w:lang w:eastAsia="zh-CN"/>
              </w:rPr>
            </w:pPr>
          </w:p>
          <w:p w14:paraId="74CF1175" w14:textId="77777777" w:rsidR="00487C1F" w:rsidRPr="00487C1F" w:rsidRDefault="00487C1F" w:rsidP="00487C1F">
            <w:pPr>
              <w:snapToGrid w:val="0"/>
              <w:spacing w:after="0" w:line="240" w:lineRule="auto"/>
              <w:rPr>
                <w:rFonts w:ascii="Times New Roman" w:eastAsia="DengXian" w:hAnsi="Times New Roman" w:cs="Times New Roman"/>
                <w:sz w:val="18"/>
                <w:szCs w:val="18"/>
                <w:lang w:eastAsia="zh-CN"/>
              </w:rPr>
            </w:pPr>
          </w:p>
          <w:p w14:paraId="3E4983D9" w14:textId="029E2600" w:rsidR="00487C1F" w:rsidRPr="00E132F6" w:rsidRDefault="00487C1F" w:rsidP="00487C1F">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t>CJT Parameter combination:</w:t>
            </w:r>
          </w:p>
          <w:p w14:paraId="25540063" w14:textId="77777777" w:rsidR="00487C1F" w:rsidRPr="00487C1F" w:rsidRDefault="00487C1F" w:rsidP="00487C1F">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Separate tables for {Ln} and {</w:t>
            </w:r>
            <w:proofErr w:type="spellStart"/>
            <w:proofErr w:type="gramStart"/>
            <w:r w:rsidRPr="00487C1F">
              <w:rPr>
                <w:rFonts w:ascii="Times New Roman" w:eastAsia="DengXian" w:hAnsi="Times New Roman" w:cs="Times New Roman"/>
                <w:sz w:val="18"/>
                <w:szCs w:val="18"/>
                <w:lang w:eastAsia="zh-CN"/>
              </w:rPr>
              <w:t>pv,beta</w:t>
            </w:r>
            <w:proofErr w:type="spellEnd"/>
            <w:proofErr w:type="gramEnd"/>
            <w:r w:rsidRPr="00487C1F">
              <w:rPr>
                <w:rFonts w:ascii="Times New Roman" w:eastAsia="DengXian" w:hAnsi="Times New Roman" w:cs="Times New Roman"/>
                <w:sz w:val="18"/>
                <w:szCs w:val="18"/>
                <w:lang w:eastAsia="zh-CN"/>
              </w:rPr>
              <w:t>}, not adding a new parameter not previously agreed</w:t>
            </w:r>
          </w:p>
          <w:p w14:paraId="229FA6AA" w14:textId="77777777" w:rsidR="00487C1F" w:rsidRPr="00487C1F"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Support: Samsung, MediaTek (if resulting in fewer combos), ZTE, Intel (defer), Fujitsu, Ericsson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with linkage), Apple, vivo, CATT, </w:t>
            </w:r>
          </w:p>
          <w:p w14:paraId="411061E3" w14:textId="12B6165C" w:rsidR="00487C1F" w:rsidRPr="00E132F6"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Concern:</w:t>
            </w:r>
          </w:p>
          <w:p w14:paraId="2C8814DD" w14:textId="77777777" w:rsidR="00487C1F" w:rsidRPr="00487C1F" w:rsidRDefault="00487C1F" w:rsidP="00487C1F">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Lmax</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7B951C20" w14:textId="77777777" w:rsidR="00487C1F" w:rsidRPr="00487C1F"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Support: MediaTek, OPPO, AT&amp;T, </w:t>
            </w:r>
            <w:proofErr w:type="spellStart"/>
            <w:r w:rsidRPr="00487C1F">
              <w:rPr>
                <w:rFonts w:ascii="Times New Roman" w:eastAsia="DengXian" w:hAnsi="Times New Roman" w:cs="Times New Roman"/>
                <w:sz w:val="18"/>
                <w:szCs w:val="18"/>
                <w:lang w:eastAsia="zh-CN"/>
              </w:rPr>
              <w:t>Spreadtrum</w:t>
            </w:r>
            <w:proofErr w:type="spellEnd"/>
            <w:r w:rsidRPr="00487C1F">
              <w:rPr>
                <w:rFonts w:ascii="Times New Roman" w:eastAsia="DengXian" w:hAnsi="Times New Roman" w:cs="Times New Roman"/>
                <w:sz w:val="18"/>
                <w:szCs w:val="18"/>
                <w:lang w:eastAsia="zh-CN"/>
              </w:rPr>
              <w:t xml:space="preserve">, </w:t>
            </w:r>
          </w:p>
          <w:p w14:paraId="17D1C2C3" w14:textId="2207661C" w:rsidR="00487C1F" w:rsidRPr="00E132F6"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Concern: vivo, </w:t>
            </w:r>
          </w:p>
          <w:p w14:paraId="65298183" w14:textId="77777777" w:rsidR="00487C1F" w:rsidRPr="00487C1F" w:rsidRDefault="00487C1F" w:rsidP="00487C1F">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Ltot</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045A7428" w14:textId="77777777" w:rsidR="00487C1F" w:rsidRPr="00487C1F"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Support: Ericsson, LG, Qualcomm, Xiaomi, </w:t>
            </w:r>
          </w:p>
          <w:p w14:paraId="1D26D5C9" w14:textId="77777777" w:rsidR="00487C1F" w:rsidRPr="00487C1F" w:rsidRDefault="00487C1F" w:rsidP="00487C1F">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Concern: vivo, </w:t>
            </w:r>
          </w:p>
          <w:p w14:paraId="3AC2D4B6" w14:textId="77777777" w:rsidR="00487C1F" w:rsidRPr="00E132F6" w:rsidRDefault="00487C1F" w:rsidP="00076588">
            <w:pPr>
              <w:snapToGrid w:val="0"/>
              <w:spacing w:after="0" w:line="240" w:lineRule="auto"/>
              <w:rPr>
                <w:rFonts w:ascii="Times New Roman" w:eastAsia="DengXian" w:hAnsi="Times New Roman" w:cs="Times New Roman"/>
                <w:sz w:val="18"/>
                <w:szCs w:val="18"/>
                <w:lang w:eastAsia="zh-CN"/>
              </w:rPr>
            </w:pPr>
          </w:p>
          <w:p w14:paraId="54AB3232" w14:textId="414B8B4E" w:rsidR="00E132F6" w:rsidRDefault="00E132F6" w:rsidP="00076588">
            <w:pPr>
              <w:snapToGrid w:val="0"/>
              <w:spacing w:after="0" w:line="240" w:lineRule="auto"/>
              <w:rPr>
                <w:rFonts w:ascii="Times New Roman" w:eastAsia="DengXian" w:hAnsi="Times New Roman" w:cs="Times New Roman"/>
                <w:sz w:val="18"/>
                <w:szCs w:val="18"/>
                <w:lang w:eastAsia="zh-CN"/>
              </w:rPr>
            </w:pPr>
            <w:r w:rsidRPr="00E132F6">
              <w:rPr>
                <w:rFonts w:ascii="Times New Roman" w:eastAsia="DengXian" w:hAnsi="Times New Roman" w:cs="Times New Roman"/>
                <w:sz w:val="18"/>
                <w:szCs w:val="18"/>
                <w:lang w:eastAsia="zh-CN"/>
              </w:rPr>
              <w:t xml:space="preserve">Based on the </w:t>
            </w:r>
            <w:r>
              <w:rPr>
                <w:rFonts w:ascii="Times New Roman" w:eastAsia="DengXian" w:hAnsi="Times New Roman" w:cs="Times New Roman"/>
                <w:sz w:val="18"/>
                <w:szCs w:val="18"/>
                <w:lang w:eastAsia="zh-CN"/>
              </w:rPr>
              <w:t>above summary, the following offline proposals are made</w:t>
            </w:r>
          </w:p>
          <w:p w14:paraId="0A2BF480" w14:textId="7BCDC483" w:rsidR="00E132F6" w:rsidRDefault="00E132F6" w:rsidP="00076588">
            <w:pPr>
              <w:snapToGrid w:val="0"/>
              <w:spacing w:after="0" w:line="240" w:lineRule="auto"/>
              <w:rPr>
                <w:rFonts w:ascii="Times New Roman" w:eastAsia="DengXian" w:hAnsi="Times New Roman" w:cs="Times New Roman"/>
                <w:sz w:val="18"/>
                <w:szCs w:val="18"/>
                <w:lang w:eastAsia="zh-CN"/>
              </w:rPr>
            </w:pPr>
          </w:p>
          <w:p w14:paraId="1FF8C1A4" w14:textId="613A9A24" w:rsidR="00E132F6" w:rsidRPr="00C52308" w:rsidRDefault="00E132F6" w:rsidP="00076588">
            <w:pPr>
              <w:snapToGrid w:val="0"/>
              <w:spacing w:after="0" w:line="240" w:lineRule="auto"/>
              <w:rPr>
                <w:rFonts w:ascii="Times" w:eastAsia="Batang" w:hAnsi="Times" w:cs="Times New Roman"/>
                <w:sz w:val="20"/>
                <w:szCs w:val="20"/>
                <w:highlight w:val="yellow"/>
                <w:lang w:val="en-GB" w:eastAsia="en-US"/>
              </w:rPr>
            </w:pPr>
            <w:r w:rsidRPr="00C52308">
              <w:rPr>
                <w:rFonts w:ascii="Times New Roman" w:eastAsia="DengXian" w:hAnsi="Times New Roman" w:cs="Times New Roman"/>
                <w:b/>
                <w:sz w:val="20"/>
                <w:szCs w:val="20"/>
                <w:highlight w:val="yellow"/>
                <w:u w:val="single"/>
                <w:lang w:eastAsia="zh-CN"/>
              </w:rPr>
              <w:t>Offline conclusion 1.C.1</w:t>
            </w:r>
            <w:r w:rsidRPr="00C52308">
              <w:rPr>
                <w:rFonts w:ascii="Times New Roman" w:eastAsia="DengXian" w:hAnsi="Times New Roman" w:cs="Times New Roman"/>
                <w:sz w:val="20"/>
                <w:szCs w:val="20"/>
                <w:highlight w:val="yellow"/>
                <w:lang w:eastAsia="zh-CN"/>
              </w:rPr>
              <w:t xml:space="preserve">: </w:t>
            </w:r>
            <w:r w:rsidRPr="00C52308">
              <w:rPr>
                <w:rFonts w:ascii="Times" w:eastAsia="Batang" w:hAnsi="Times" w:cs="Times New Roman"/>
                <w:sz w:val="20"/>
                <w:szCs w:val="20"/>
                <w:highlight w:val="yellow"/>
                <w:lang w:val="en-GB" w:eastAsia="en-US"/>
              </w:rPr>
              <w:t xml:space="preserve">On the Parameter Combination of Type-II codebook refinement for CJT </w:t>
            </w:r>
            <w:proofErr w:type="spellStart"/>
            <w:r w:rsidRPr="00C52308">
              <w:rPr>
                <w:rFonts w:ascii="Times" w:eastAsia="Batang" w:hAnsi="Times" w:cs="Times New Roman"/>
                <w:sz w:val="20"/>
                <w:szCs w:val="20"/>
                <w:highlight w:val="yellow"/>
                <w:lang w:val="en-GB" w:eastAsia="en-US"/>
              </w:rPr>
              <w:t>mTRP</w:t>
            </w:r>
            <w:proofErr w:type="spellEnd"/>
            <w:r w:rsidRPr="00C52308">
              <w:rPr>
                <w:rFonts w:ascii="Times" w:eastAsia="Batang" w:hAnsi="Times" w:cs="Times New Roman"/>
                <w:sz w:val="20"/>
                <w:szCs w:val="20"/>
                <w:highlight w:val="yellow"/>
                <w:lang w:val="en-GB" w:eastAsia="en-US"/>
              </w:rPr>
              <w:t xml:space="preserve">, there is no consensus on adding a new (not previously agreed) parameter, as well as replacing the legacy parameter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sz w:val="20"/>
                <w:szCs w:val="20"/>
                <w:highlight w:val="yellow"/>
                <w:lang w:val="en-GB" w:eastAsia="en-US"/>
              </w:rPr>
              <w:t xml:space="preserve"> with a new (not previously agreed) parameter.</w:t>
            </w:r>
          </w:p>
          <w:p w14:paraId="203842AD" w14:textId="4C52A5E0" w:rsidR="00E132F6" w:rsidRPr="00C52308" w:rsidRDefault="00E132F6" w:rsidP="00E132F6">
            <w:pPr>
              <w:pStyle w:val="ListParagraph"/>
              <w:numPr>
                <w:ilvl w:val="0"/>
                <w:numId w:val="29"/>
              </w:numPr>
              <w:snapToGrid w:val="0"/>
              <w:spacing w:after="0" w:line="240" w:lineRule="auto"/>
              <w:rPr>
                <w:rFonts w:ascii="Times" w:eastAsia="Batang" w:hAnsi="Times" w:cs="Times New Roman"/>
                <w:sz w:val="20"/>
                <w:szCs w:val="20"/>
                <w:highlight w:val="yellow"/>
                <w:lang w:val="en-GB" w:eastAsia="en-US"/>
              </w:rPr>
            </w:pPr>
            <w:r w:rsidRPr="00C52308">
              <w:rPr>
                <w:rFonts w:ascii="Times" w:eastAsia="Batang" w:hAnsi="Times" w:cs="Times New Roman"/>
                <w:sz w:val="20"/>
                <w:szCs w:val="20"/>
                <w:highlight w:val="yellow"/>
                <w:lang w:val="en-GB" w:eastAsia="en-US"/>
              </w:rPr>
              <w:t>Note: Since dynamic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i/>
                <w:sz w:val="20"/>
                <w:szCs w:val="20"/>
                <w:highlight w:val="yellow"/>
                <w:vertAlign w:val="subscript"/>
                <w:lang w:val="en-GB" w:eastAsia="en-US"/>
              </w:rPr>
              <w:t>n</w:t>
            </w:r>
            <w:r w:rsidRPr="00C52308">
              <w:rPr>
                <w:rFonts w:ascii="Times" w:eastAsia="Batang" w:hAnsi="Times" w:cs="Times New Roman"/>
                <w:sz w:val="20"/>
                <w:szCs w:val="20"/>
                <w:highlight w:val="yellow"/>
                <w:lang w:val="en-GB" w:eastAsia="en-US"/>
              </w:rPr>
              <w:t xml:space="preserve">} selection was agreed, this implies that the list of supported {Ln} </w:t>
            </w:r>
            <w:r w:rsidR="00500B9E" w:rsidRPr="00C52308">
              <w:rPr>
                <w:rFonts w:ascii="Times" w:eastAsia="Batang" w:hAnsi="Times" w:cs="Times New Roman"/>
                <w:sz w:val="20"/>
                <w:szCs w:val="20"/>
                <w:highlight w:val="yellow"/>
                <w:lang w:val="en-GB" w:eastAsia="en-US"/>
              </w:rPr>
              <w:t>combinations</w:t>
            </w:r>
            <w:r w:rsidRPr="00C52308">
              <w:rPr>
                <w:rFonts w:ascii="Times" w:eastAsia="Batang" w:hAnsi="Times" w:cs="Times New Roman"/>
                <w:sz w:val="20"/>
                <w:szCs w:val="20"/>
                <w:highlight w:val="yellow"/>
                <w:lang w:val="en-GB" w:eastAsia="en-US"/>
              </w:rPr>
              <w:t xml:space="preserve"> will be discussed separately from </w:t>
            </w:r>
            <w:r w:rsidR="00500B9E" w:rsidRPr="00C52308">
              <w:rPr>
                <w:rFonts w:ascii="Times" w:eastAsia="Batang" w:hAnsi="Times" w:cs="Times New Roman"/>
                <w:sz w:val="20"/>
                <w:szCs w:val="20"/>
                <w:highlight w:val="yellow"/>
                <w:lang w:val="en-GB" w:eastAsia="en-US"/>
              </w:rPr>
              <w:t>the list of supported {</w:t>
            </w:r>
            <w:proofErr w:type="spellStart"/>
            <w:r w:rsidR="00500B9E" w:rsidRPr="00C52308">
              <w:rPr>
                <w:rFonts w:ascii="Times" w:eastAsia="Batang" w:hAnsi="Times" w:cs="Times New Roman"/>
                <w:i/>
                <w:sz w:val="20"/>
                <w:szCs w:val="20"/>
                <w:highlight w:val="yellow"/>
                <w:lang w:val="en-GB" w:eastAsia="en-US"/>
              </w:rPr>
              <w:t>p</w:t>
            </w:r>
            <w:r w:rsidR="00500B9E" w:rsidRPr="00C52308">
              <w:rPr>
                <w:rFonts w:ascii="Times" w:eastAsia="Batang" w:hAnsi="Times" w:cs="Times New Roman"/>
                <w:i/>
                <w:sz w:val="20"/>
                <w:szCs w:val="20"/>
                <w:highlight w:val="yellow"/>
                <w:vertAlign w:val="subscript"/>
                <w:lang w:val="en-GB" w:eastAsia="en-US"/>
              </w:rPr>
              <w:t>v</w:t>
            </w:r>
            <w:proofErr w:type="spellEnd"/>
            <w:r w:rsidR="00500B9E" w:rsidRPr="00C52308">
              <w:rPr>
                <w:rFonts w:ascii="Times" w:eastAsia="Batang" w:hAnsi="Times" w:cs="Times New Roman"/>
                <w:i/>
                <w:sz w:val="20"/>
                <w:szCs w:val="20"/>
                <w:highlight w:val="yellow"/>
                <w:lang w:val="en-GB" w:eastAsia="en-US"/>
              </w:rPr>
              <w:t>,</w:t>
            </w:r>
            <w:r w:rsidR="00500B9E" w:rsidRPr="00C52308">
              <w:rPr>
                <w:rFonts w:ascii="Symbol" w:eastAsia="Batang" w:hAnsi="Symbol" w:cs="Times New Roman"/>
                <w:i/>
                <w:sz w:val="20"/>
                <w:szCs w:val="20"/>
                <w:highlight w:val="yellow"/>
                <w:lang w:val="en-GB" w:eastAsia="en-US"/>
              </w:rPr>
              <w:t></w:t>
            </w:r>
            <w:r w:rsidR="00500B9E" w:rsidRPr="00C52308">
              <w:rPr>
                <w:rFonts w:ascii="Times" w:eastAsia="Batang" w:hAnsi="Times" w:cs="Times New Roman"/>
                <w:sz w:val="20"/>
                <w:szCs w:val="20"/>
                <w:highlight w:val="yellow"/>
                <w:lang w:val="en-GB" w:eastAsia="en-US"/>
              </w:rPr>
              <w:t>} combinations</w:t>
            </w:r>
          </w:p>
          <w:p w14:paraId="0A6227C4" w14:textId="56F01D91" w:rsidR="00E132F6" w:rsidRDefault="00E132F6" w:rsidP="00E132F6">
            <w:pPr>
              <w:snapToGrid w:val="0"/>
              <w:spacing w:after="0" w:line="240" w:lineRule="auto"/>
              <w:rPr>
                <w:rFonts w:ascii="Times New Roman" w:eastAsia="DengXian" w:hAnsi="Times New Roman" w:cs="Times New Roman"/>
                <w:b/>
                <w:sz w:val="18"/>
                <w:szCs w:val="18"/>
                <w:u w:val="single"/>
                <w:lang w:eastAsia="zh-CN"/>
              </w:rPr>
            </w:pPr>
          </w:p>
        </w:tc>
      </w:tr>
      <w:tr w:rsidR="008358D5" w14:paraId="1A6958D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096E" w14:textId="6103A0E9" w:rsidR="008358D5" w:rsidRPr="005E5C33" w:rsidRDefault="008358D5" w:rsidP="008358D5">
            <w:pPr>
              <w:snapToGrid w:val="0"/>
              <w:spacing w:after="0" w:line="240" w:lineRule="auto"/>
              <w:rPr>
                <w:rFonts w:ascii="Times New Roman" w:eastAsia="DengXian" w:hAnsi="Times New Roman" w:cs="Times New Roman"/>
                <w:sz w:val="18"/>
                <w:szCs w:val="18"/>
                <w:lang w:eastAsia="zh-CN"/>
              </w:rPr>
            </w:pPr>
            <w:bookmarkStart w:id="3" w:name="_Hlk127263017"/>
            <w:r>
              <w:rPr>
                <w:rFonts w:ascii="Times New Roman" w:hAnsi="Times New Roman" w:cs="Times New Roman"/>
                <w:sz w:val="18"/>
                <w:szCs w:val="18"/>
              </w:rPr>
              <w:lastRenderedPageBreak/>
              <w:t>NTT DOCOMO</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3E468" w14:textId="78D853F1" w:rsidR="008358D5" w:rsidRPr="008358D5" w:rsidRDefault="008358D5" w:rsidP="008358D5">
            <w:pPr>
              <w:snapToGrid w:val="0"/>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Sorry for being late. </w:t>
            </w:r>
          </w:p>
          <w:p w14:paraId="4C64B0E4" w14:textId="1923175C" w:rsidR="008358D5" w:rsidRPr="008358D5" w:rsidRDefault="008358D5" w:rsidP="008358D5">
            <w:pPr>
              <w:snapToGrid w:val="0"/>
              <w:rPr>
                <w:rFonts w:ascii="Times New Roman" w:hAnsi="Times New Roman" w:cs="Times New Roman"/>
                <w:color w:val="000000" w:themeColor="text1"/>
                <w:sz w:val="18"/>
                <w:szCs w:val="18"/>
              </w:rPr>
            </w:pPr>
            <w:r w:rsidRPr="008358D5">
              <w:rPr>
                <w:rFonts w:ascii="Times New Roman" w:hAnsi="Times New Roman" w:cs="Times New Roman"/>
                <w:color w:val="000000" w:themeColor="text1"/>
                <w:sz w:val="18"/>
                <w:szCs w:val="18"/>
              </w:rPr>
              <w:t xml:space="preserve">Q2.1: After further thinking, we tend to agree that per-resource FD basis selection offset and per-resource Minit are functionally equivalent. Thus, we revise our position in the table above (delete from Alt3 and add to Alt2). </w:t>
            </w:r>
          </w:p>
          <w:p w14:paraId="4DE2EDEC" w14:textId="63BE9C66" w:rsidR="008358D5" w:rsidRPr="008358D5" w:rsidRDefault="008358D5" w:rsidP="008358D5">
            <w:pPr>
              <w:snapToGrid w:val="0"/>
              <w:rPr>
                <w:rFonts w:ascii="Times New Roman" w:hAnsi="Times New Roman" w:cs="Times New Roman"/>
                <w:color w:val="000000" w:themeColor="text1"/>
                <w:sz w:val="18"/>
                <w:szCs w:val="18"/>
              </w:rPr>
            </w:pPr>
            <w:r w:rsidRPr="008358D5">
              <w:rPr>
                <w:rFonts w:ascii="Times New Roman" w:hAnsi="Times New Roman" w:cs="Times New Roman"/>
                <w:color w:val="000000" w:themeColor="text1"/>
                <w:sz w:val="18"/>
                <w:szCs w:val="18"/>
              </w:rPr>
              <w:t xml:space="preserve">We are supportive for Offline proposal </w:t>
            </w:r>
            <w:proofErr w:type="gramStart"/>
            <w:r w:rsidRPr="008358D5">
              <w:rPr>
                <w:rFonts w:ascii="Times New Roman" w:hAnsi="Times New Roman" w:cs="Times New Roman"/>
                <w:color w:val="000000" w:themeColor="text1"/>
                <w:sz w:val="18"/>
                <w:szCs w:val="18"/>
              </w:rPr>
              <w:t>1.B.</w:t>
            </w:r>
            <w:proofErr w:type="gramEnd"/>
            <w:r w:rsidRPr="008358D5">
              <w:rPr>
                <w:rFonts w:ascii="Times New Roman" w:hAnsi="Times New Roman" w:cs="Times New Roman"/>
                <w:color w:val="000000" w:themeColor="text1"/>
                <w:sz w:val="18"/>
                <w:szCs w:val="18"/>
              </w:rPr>
              <w:t xml:space="preserve">1. </w:t>
            </w:r>
          </w:p>
          <w:p w14:paraId="15CE616F" w14:textId="77777777" w:rsidR="008358D5" w:rsidRPr="008358D5" w:rsidRDefault="008358D5" w:rsidP="008358D5">
            <w:pPr>
              <w:snapToGrid w:val="0"/>
              <w:rPr>
                <w:rFonts w:ascii="Times New Roman" w:hAnsi="Times New Roman" w:cs="Times New Roman"/>
                <w:color w:val="000000" w:themeColor="text1"/>
                <w:sz w:val="18"/>
                <w:szCs w:val="18"/>
              </w:rPr>
            </w:pPr>
          </w:p>
          <w:p w14:paraId="297CABFA" w14:textId="77777777" w:rsidR="008358D5" w:rsidRPr="008358D5" w:rsidRDefault="008358D5" w:rsidP="008358D5">
            <w:pPr>
              <w:snapToGrid w:val="0"/>
              <w:rPr>
                <w:rFonts w:ascii="Times New Roman" w:hAnsi="Times New Roman" w:cs="Times New Roman"/>
                <w:color w:val="000000" w:themeColor="text1"/>
                <w:sz w:val="18"/>
                <w:szCs w:val="18"/>
              </w:rPr>
            </w:pPr>
            <w:r w:rsidRPr="008358D5">
              <w:rPr>
                <w:rFonts w:ascii="Times New Roman" w:hAnsi="Times New Roman" w:cs="Times New Roman"/>
                <w:color w:val="000000" w:themeColor="text1"/>
                <w:sz w:val="18"/>
                <w:szCs w:val="18"/>
              </w:rPr>
              <w:t>Q2.2: Independent per-CSI-RS-resource FD basis selection will have benefits for some scenarios in our understanding. Hence, we’re open to down select from Alt1 and Alt2.</w:t>
            </w:r>
          </w:p>
          <w:p w14:paraId="2EDE68B1" w14:textId="77777777" w:rsidR="008358D5" w:rsidRPr="008358D5" w:rsidRDefault="008358D5" w:rsidP="008358D5">
            <w:pPr>
              <w:snapToGrid w:val="0"/>
              <w:rPr>
                <w:rFonts w:ascii="Times New Roman" w:hAnsi="Times New Roman" w:cs="Times New Roman"/>
                <w:color w:val="000000" w:themeColor="text1"/>
                <w:sz w:val="18"/>
                <w:szCs w:val="18"/>
              </w:rPr>
            </w:pPr>
          </w:p>
          <w:p w14:paraId="25632418" w14:textId="77777777" w:rsidR="008358D5" w:rsidRPr="008358D5" w:rsidRDefault="008358D5" w:rsidP="008358D5">
            <w:pPr>
              <w:snapToGrid w:val="0"/>
              <w:rPr>
                <w:rFonts w:ascii="Times New Roman" w:hAnsi="Times New Roman" w:cs="Times New Roman"/>
                <w:color w:val="000000" w:themeColor="text1"/>
                <w:sz w:val="18"/>
                <w:szCs w:val="18"/>
              </w:rPr>
            </w:pPr>
            <w:r w:rsidRPr="008358D5">
              <w:rPr>
                <w:rFonts w:ascii="Times New Roman" w:hAnsi="Times New Roman" w:cs="Times New Roman"/>
                <w:color w:val="000000" w:themeColor="text1"/>
                <w:sz w:val="18"/>
                <w:szCs w:val="18"/>
              </w:rPr>
              <w:t>Q3.1: We share similar view as SS and ZTE on introducing individual tables for {</w:t>
            </w:r>
            <w:proofErr w:type="spellStart"/>
            <w:r w:rsidRPr="008358D5">
              <w:rPr>
                <w:rFonts w:ascii="Times New Roman" w:hAnsi="Times New Roman" w:cs="Times New Roman"/>
                <w:color w:val="000000" w:themeColor="text1"/>
                <w:sz w:val="18"/>
                <w:szCs w:val="18"/>
              </w:rPr>
              <w:t>Pv</w:t>
            </w:r>
            <w:proofErr w:type="spellEnd"/>
            <w:r w:rsidRPr="008358D5">
              <w:rPr>
                <w:rFonts w:ascii="Times New Roman" w:hAnsi="Times New Roman" w:cs="Times New Roman"/>
                <w:color w:val="000000" w:themeColor="text1"/>
                <w:sz w:val="18"/>
                <w:szCs w:val="18"/>
              </w:rPr>
              <w:t xml:space="preserve">, Beta} and {Ln}. For {Ln}, we have agreed to configure </w:t>
            </w:r>
            <w:r w:rsidRPr="008358D5">
              <w:rPr>
                <w:rFonts w:ascii="Times New Roman" w:hAnsi="Times New Roman" w:cs="Times New Roman"/>
                <w:i/>
                <w:iCs/>
                <w:color w:val="000000" w:themeColor="text1"/>
                <w:sz w:val="18"/>
                <w:szCs w:val="18"/>
                <w:lang w:val="en-GB"/>
              </w:rPr>
              <w:t>N</w:t>
            </w:r>
            <w:r w:rsidRPr="008358D5">
              <w:rPr>
                <w:rFonts w:ascii="Times New Roman" w:hAnsi="Times New Roman" w:cs="Times New Roman"/>
                <w:i/>
                <w:iCs/>
                <w:color w:val="000000" w:themeColor="text1"/>
                <w:sz w:val="18"/>
                <w:szCs w:val="18"/>
                <w:vertAlign w:val="subscript"/>
                <w:lang w:val="en-GB"/>
              </w:rPr>
              <w:t>L</w:t>
            </w:r>
            <w:r w:rsidRPr="008358D5">
              <w:rPr>
                <w:rFonts w:ascii="Times New Roman" w:hAnsi="Times New Roman" w:cs="Times New Roman"/>
                <w:color w:val="000000" w:themeColor="text1"/>
                <w:sz w:val="18"/>
                <w:szCs w:val="18"/>
                <w:lang w:val="en-GB"/>
              </w:rPr>
              <w:t xml:space="preserve"> combinations of values for {</w:t>
            </w:r>
            <w:r w:rsidRPr="008358D5">
              <w:rPr>
                <w:rFonts w:ascii="Times New Roman" w:hAnsi="Times New Roman" w:cs="Times New Roman"/>
                <w:i/>
                <w:iCs/>
                <w:color w:val="000000" w:themeColor="text1"/>
                <w:sz w:val="18"/>
                <w:szCs w:val="18"/>
                <w:lang w:val="en-GB"/>
              </w:rPr>
              <w:t>L</w:t>
            </w:r>
            <w:r w:rsidRPr="008358D5">
              <w:rPr>
                <w:rFonts w:ascii="Times New Roman" w:hAnsi="Times New Roman" w:cs="Times New Roman"/>
                <w:color w:val="000000" w:themeColor="text1"/>
                <w:sz w:val="18"/>
                <w:szCs w:val="18"/>
                <w:vertAlign w:val="subscript"/>
                <w:lang w:val="en-GB"/>
              </w:rPr>
              <w:t>1</w:t>
            </w:r>
            <w:r w:rsidRPr="008358D5">
              <w:rPr>
                <w:rFonts w:ascii="Times New Roman" w:hAnsi="Times New Roman" w:cs="Times New Roman"/>
                <w:color w:val="000000" w:themeColor="text1"/>
                <w:sz w:val="18"/>
                <w:szCs w:val="18"/>
                <w:lang w:val="en-GB"/>
              </w:rPr>
              <w:t xml:space="preserve">, ..., </w:t>
            </w:r>
            <w:r w:rsidRPr="008358D5">
              <w:rPr>
                <w:rFonts w:ascii="Times New Roman" w:hAnsi="Times New Roman" w:cs="Times New Roman"/>
                <w:i/>
                <w:iCs/>
                <w:color w:val="000000" w:themeColor="text1"/>
                <w:sz w:val="18"/>
                <w:szCs w:val="18"/>
                <w:lang w:val="en-GB"/>
              </w:rPr>
              <w:t>L</w:t>
            </w:r>
            <w:r w:rsidRPr="008358D5">
              <w:rPr>
                <w:rFonts w:ascii="Times New Roman" w:hAnsi="Times New Roman" w:cs="Times New Roman"/>
                <w:i/>
                <w:iCs/>
                <w:color w:val="000000" w:themeColor="text1"/>
                <w:sz w:val="18"/>
                <w:szCs w:val="18"/>
                <w:vertAlign w:val="subscript"/>
                <w:lang w:val="en-GB"/>
              </w:rPr>
              <w:t>NTRP</w:t>
            </w:r>
            <w:r w:rsidRPr="008358D5">
              <w:rPr>
                <w:rFonts w:ascii="Times New Roman" w:hAnsi="Times New Roman" w:cs="Times New Roman"/>
                <w:color w:val="000000" w:themeColor="text1"/>
                <w:sz w:val="18"/>
                <w:szCs w:val="18"/>
                <w:lang w:val="en-GB"/>
              </w:rPr>
              <w:t>}</w:t>
            </w:r>
            <w:r w:rsidRPr="008358D5">
              <w:rPr>
                <w:rFonts w:ascii="Times New Roman" w:hAnsi="Times New Roman" w:cs="Times New Roman"/>
                <w:color w:val="000000" w:themeColor="text1"/>
                <w:sz w:val="18"/>
                <w:szCs w:val="18"/>
              </w:rPr>
              <w:t>. Regarding the linkage between {</w:t>
            </w:r>
            <w:proofErr w:type="spellStart"/>
            <w:r w:rsidRPr="008358D5">
              <w:rPr>
                <w:rFonts w:ascii="Times New Roman" w:hAnsi="Times New Roman" w:cs="Times New Roman"/>
                <w:color w:val="000000" w:themeColor="text1"/>
                <w:sz w:val="18"/>
                <w:szCs w:val="18"/>
              </w:rPr>
              <w:t>Pv</w:t>
            </w:r>
            <w:proofErr w:type="spellEnd"/>
            <w:r w:rsidRPr="008358D5">
              <w:rPr>
                <w:rFonts w:ascii="Times New Roman" w:hAnsi="Times New Roman" w:cs="Times New Roman"/>
                <w:color w:val="000000" w:themeColor="text1"/>
                <w:sz w:val="18"/>
                <w:szCs w:val="18"/>
              </w:rPr>
              <w:t>, Beta} and {Ln}, considering overhead control, it is beneficial to define parameter combination for (</w:t>
            </w:r>
            <w:proofErr w:type="spellStart"/>
            <w:r w:rsidRPr="008358D5">
              <w:rPr>
                <w:rFonts w:ascii="Times New Roman" w:hAnsi="Times New Roman" w:cs="Times New Roman"/>
                <w:color w:val="000000" w:themeColor="text1"/>
                <w:sz w:val="18"/>
                <w:szCs w:val="18"/>
              </w:rPr>
              <w:t>Lmax</w:t>
            </w:r>
            <w:proofErr w:type="spellEnd"/>
            <w:r w:rsidRPr="008358D5">
              <w:rPr>
                <w:rFonts w:ascii="Times New Roman" w:hAnsi="Times New Roman" w:cs="Times New Roman"/>
                <w:color w:val="000000" w:themeColor="text1"/>
                <w:sz w:val="18"/>
                <w:szCs w:val="18"/>
              </w:rPr>
              <w:t xml:space="preserve">, </w:t>
            </w:r>
            <w:proofErr w:type="spellStart"/>
            <w:r w:rsidRPr="008358D5">
              <w:rPr>
                <w:rFonts w:ascii="Times New Roman" w:hAnsi="Times New Roman" w:cs="Times New Roman"/>
                <w:color w:val="000000" w:themeColor="text1"/>
                <w:sz w:val="18"/>
                <w:szCs w:val="18"/>
              </w:rPr>
              <w:t>Pv</w:t>
            </w:r>
            <w:proofErr w:type="spellEnd"/>
            <w:r w:rsidRPr="008358D5">
              <w:rPr>
                <w:rFonts w:ascii="Times New Roman" w:hAnsi="Times New Roman" w:cs="Times New Roman"/>
                <w:color w:val="000000" w:themeColor="text1"/>
                <w:sz w:val="18"/>
                <w:szCs w:val="18"/>
              </w:rPr>
              <w:t xml:space="preserve">, Beta). On the </w:t>
            </w:r>
            <w:r w:rsidRPr="008358D5">
              <w:rPr>
                <w:rFonts w:ascii="Times New Roman" w:hAnsi="Times New Roman" w:cs="Times New Roman"/>
                <w:color w:val="000000" w:themeColor="text1"/>
                <w:sz w:val="18"/>
                <w:szCs w:val="18"/>
              </w:rPr>
              <w:lastRenderedPageBreak/>
              <w:t>other hand, we also think it is beneficial to define some restrictions between {</w:t>
            </w:r>
            <w:proofErr w:type="spellStart"/>
            <w:r w:rsidRPr="008358D5">
              <w:rPr>
                <w:rFonts w:ascii="Times New Roman" w:hAnsi="Times New Roman" w:cs="Times New Roman"/>
                <w:color w:val="000000" w:themeColor="text1"/>
                <w:sz w:val="18"/>
                <w:szCs w:val="18"/>
              </w:rPr>
              <w:t>Pv</w:t>
            </w:r>
            <w:proofErr w:type="spellEnd"/>
            <w:r w:rsidRPr="008358D5">
              <w:rPr>
                <w:rFonts w:ascii="Times New Roman" w:hAnsi="Times New Roman" w:cs="Times New Roman"/>
                <w:color w:val="000000" w:themeColor="text1"/>
                <w:sz w:val="18"/>
                <w:szCs w:val="18"/>
              </w:rPr>
              <w:t>, Beta} and {Ln} to reduce the supported combinations.</w:t>
            </w:r>
          </w:p>
          <w:p w14:paraId="24807C23" w14:textId="77777777" w:rsidR="008358D5" w:rsidRDefault="008358D5" w:rsidP="008358D5">
            <w:pPr>
              <w:snapToGrid w:val="0"/>
              <w:spacing w:after="0" w:line="240" w:lineRule="auto"/>
              <w:rPr>
                <w:rFonts w:ascii="Times New Roman" w:hAnsi="Times New Roman" w:cs="Times New Roman"/>
                <w:color w:val="000000" w:themeColor="text1"/>
                <w:sz w:val="18"/>
                <w:szCs w:val="18"/>
              </w:rPr>
            </w:pPr>
            <w:r w:rsidRPr="008358D5">
              <w:rPr>
                <w:rFonts w:ascii="Times New Roman" w:hAnsi="Times New Roman" w:cs="Times New Roman"/>
                <w:color w:val="000000" w:themeColor="text1"/>
                <w:sz w:val="18"/>
                <w:szCs w:val="18"/>
              </w:rPr>
              <w:t>For offline conclusion, 1.C.1, it might be a bit premature to draw this sort of “non-consensus” conclusion. As discussed above, at least there should be some restrictions between configured {Ln} and {</w:t>
            </w:r>
            <w:proofErr w:type="spellStart"/>
            <w:r w:rsidRPr="008358D5">
              <w:rPr>
                <w:rFonts w:ascii="Times New Roman" w:hAnsi="Times New Roman" w:cs="Times New Roman"/>
                <w:color w:val="000000" w:themeColor="text1"/>
                <w:sz w:val="18"/>
                <w:szCs w:val="18"/>
              </w:rPr>
              <w:t>Pv</w:t>
            </w:r>
            <w:proofErr w:type="spellEnd"/>
            <w:r w:rsidRPr="008358D5">
              <w:rPr>
                <w:rFonts w:ascii="Times New Roman" w:hAnsi="Times New Roman" w:cs="Times New Roman"/>
                <w:color w:val="000000" w:themeColor="text1"/>
                <w:sz w:val="18"/>
                <w:szCs w:val="18"/>
              </w:rPr>
              <w:t>, Beta}.</w:t>
            </w:r>
          </w:p>
          <w:p w14:paraId="5A7E0D34" w14:textId="081CE3EB" w:rsidR="00342BCD" w:rsidRPr="00342BCD" w:rsidRDefault="00342BCD" w:rsidP="008358D5">
            <w:pPr>
              <w:snapToGrid w:val="0"/>
              <w:spacing w:after="0" w:line="240" w:lineRule="auto"/>
              <w:rPr>
                <w:rFonts w:ascii="Times New Roman" w:eastAsia="DengXian" w:hAnsi="Times New Roman" w:cs="Times New Roman"/>
                <w:sz w:val="18"/>
                <w:szCs w:val="18"/>
                <w:lang w:eastAsia="zh-CN"/>
              </w:rPr>
            </w:pPr>
            <w:r w:rsidRPr="00342BCD">
              <w:rPr>
                <w:rFonts w:ascii="Times New Roman" w:eastAsia="DengXian" w:hAnsi="Times New Roman" w:cs="Times New Roman"/>
                <w:sz w:val="18"/>
                <w:szCs w:val="18"/>
                <w:lang w:eastAsia="zh-CN"/>
              </w:rPr>
              <w:t xml:space="preserve">[Mod: Since Parameter Combination needs to be completed by the end of RAN1#112 to be on track (I already announced the priority items before Christmas 2022 </w:t>
            </w:r>
            <w:r w:rsidRPr="00342BCD">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18"/>
                <w:szCs w:val="18"/>
                <w:lang w:eastAsia="zh-CN"/>
              </w:rPr>
              <mc:AlternateContent>
                <mc:Choice Requires="w16se">
                  <w16se:symEx w16se:font="Segoe UI Emoji" w16se:char="1F60A"/>
                </mc:Choice>
                <mc:Fallback>
                  <w:t>😊</w:t>
                </mc:Fallback>
              </mc:AlternateContent>
            </w:r>
            <w:r w:rsidRPr="00342BCD">
              <w:rPr>
                <w:rFonts w:ascii="Times New Roman" w:eastAsia="DengXian" w:hAnsi="Times New Roman" w:cs="Times New Roman"/>
                <w:sz w:val="18"/>
                <w:szCs w:val="18"/>
                <w:lang w:eastAsia="zh-CN"/>
              </w:rPr>
              <w:t xml:space="preserve">, this must be concluded on day 1 of RAN1#111. Hence it is not premature. But I added an FFS to accommodate your point at least partially] </w:t>
            </w:r>
          </w:p>
          <w:p w14:paraId="1AC88A2B" w14:textId="5CAFAC9E" w:rsidR="00342BCD" w:rsidRDefault="00342BCD" w:rsidP="008358D5">
            <w:pPr>
              <w:snapToGrid w:val="0"/>
              <w:spacing w:after="0" w:line="240" w:lineRule="auto"/>
              <w:rPr>
                <w:rFonts w:ascii="Times New Roman" w:eastAsia="DengXian" w:hAnsi="Times New Roman" w:cs="Times New Roman"/>
                <w:b/>
                <w:sz w:val="18"/>
                <w:szCs w:val="18"/>
                <w:u w:val="single"/>
                <w:lang w:eastAsia="zh-CN"/>
              </w:rPr>
            </w:pPr>
          </w:p>
        </w:tc>
      </w:tr>
      <w:tr w:rsidR="001E4F30" w14:paraId="72D5EBEC"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8868B" w14:textId="7FA61932" w:rsidR="001E4F30" w:rsidRDefault="001E4F30" w:rsidP="001E4F30">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NEC</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18369" w14:textId="77777777" w:rsidR="001E4F30" w:rsidRDefault="001E4F30" w:rsidP="001E4F30">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2.1:</w:t>
            </w:r>
          </w:p>
          <w:p w14:paraId="7ABB0A83" w14:textId="77777777" w:rsidR="001E4F30" w:rsidRDefault="001E4F30" w:rsidP="001E4F30">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Our preference added in above table. </w:t>
            </w:r>
            <w:r w:rsidRPr="00EF38BC">
              <w:rPr>
                <w:rFonts w:ascii="Times New Roman" w:eastAsia="DengXian" w:hAnsi="Times New Roman" w:cs="Times New Roman"/>
                <w:bCs/>
                <w:sz w:val="18"/>
                <w:szCs w:val="18"/>
                <w:lang w:eastAsia="zh-CN"/>
              </w:rPr>
              <w:t xml:space="preserve">We think </w:t>
            </w:r>
            <w:r>
              <w:rPr>
                <w:rFonts w:ascii="Times New Roman" w:eastAsia="DengXian" w:hAnsi="Times New Roman" w:cs="Times New Roman"/>
                <w:bCs/>
                <w:sz w:val="18"/>
                <w:szCs w:val="18"/>
                <w:lang w:eastAsia="zh-CN"/>
              </w:rPr>
              <w:t xml:space="preserve">Alt 2 and Alt 3 are </w:t>
            </w:r>
            <w:bookmarkStart w:id="4" w:name="OLE_LINK1"/>
            <w:bookmarkStart w:id="5" w:name="OLE_LINK2"/>
            <w:r>
              <w:rPr>
                <w:rFonts w:ascii="Times New Roman" w:eastAsia="DengXian" w:hAnsi="Times New Roman" w:cs="Times New Roman"/>
                <w:bCs/>
                <w:sz w:val="18"/>
                <w:szCs w:val="18"/>
                <w:lang w:eastAsia="zh-CN"/>
              </w:rPr>
              <w:t>equivalent</w:t>
            </w:r>
            <w:bookmarkEnd w:id="4"/>
            <w:bookmarkEnd w:id="5"/>
            <w:r>
              <w:rPr>
                <w:rFonts w:ascii="Times New Roman" w:eastAsia="DengXian" w:hAnsi="Times New Roman" w:cs="Times New Roman"/>
                <w:bCs/>
                <w:sz w:val="18"/>
                <w:szCs w:val="18"/>
                <w:lang w:eastAsia="zh-CN"/>
              </w:rPr>
              <w:t>. As listed in following tables:</w:t>
            </w:r>
          </w:p>
          <w:p w14:paraId="748F4CB5" w14:textId="77777777" w:rsidR="001E4F30" w:rsidRPr="00944F4A" w:rsidRDefault="001E4F30" w:rsidP="001E4F30">
            <w:pPr>
              <w:spacing w:after="0"/>
              <w:jc w:val="center"/>
              <w:rPr>
                <w:rFonts w:ascii="Times New Roman" w:hAnsi="Times New Roman" w:cs="Times New Roman"/>
                <w:color w:val="000000" w:themeColor="text1"/>
                <w:sz w:val="20"/>
                <w:lang w:eastAsia="zh-CN"/>
              </w:rPr>
            </w:pPr>
            <w:r w:rsidRPr="00944F4A">
              <w:rPr>
                <w:rFonts w:ascii="Times New Roman" w:hAnsi="Times New Roman" w:cs="Times New Roman"/>
                <w:color w:val="000000" w:themeColor="text1"/>
                <w:sz w:val="20"/>
                <w:lang w:eastAsia="zh-CN"/>
              </w:rPr>
              <w:t xml:space="preserve">Table 1. FD basis selection for mode-1 codebook based on Rel-16 </w:t>
            </w:r>
            <w:proofErr w:type="spellStart"/>
            <w:r w:rsidRPr="00944F4A">
              <w:rPr>
                <w:rFonts w:ascii="Times New Roman" w:hAnsi="Times New Roman" w:cs="Times New Roman"/>
                <w:color w:val="000000" w:themeColor="text1"/>
                <w:sz w:val="20"/>
                <w:lang w:eastAsia="zh-CN"/>
              </w:rPr>
              <w:t>eTypeII</w:t>
            </w:r>
            <w:proofErr w:type="spellEnd"/>
            <w:r w:rsidRPr="00944F4A">
              <w:rPr>
                <w:rFonts w:ascii="Times New Roman" w:hAnsi="Times New Roman" w:cs="Times New Roman"/>
                <w:color w:val="000000" w:themeColor="text1"/>
                <w:sz w:val="20"/>
                <w:lang w:eastAsia="zh-CN"/>
              </w:rPr>
              <w:t xml:space="preserve"> codebook</w:t>
            </w:r>
          </w:p>
          <w:tbl>
            <w:tblPr>
              <w:tblStyle w:val="TableGrid"/>
              <w:tblW w:w="0" w:type="auto"/>
              <w:tblLook w:val="04A0" w:firstRow="1" w:lastRow="0" w:firstColumn="1" w:lastColumn="0" w:noHBand="0" w:noVBand="1"/>
            </w:tblPr>
            <w:tblGrid>
              <w:gridCol w:w="1176"/>
              <w:gridCol w:w="3653"/>
              <w:gridCol w:w="3653"/>
            </w:tblGrid>
            <w:tr w:rsidR="001E4F30" w:rsidRPr="00BA018D" w14:paraId="5E147BC9" w14:textId="77777777" w:rsidTr="0028183A">
              <w:tc>
                <w:tcPr>
                  <w:tcW w:w="1271" w:type="dxa"/>
                </w:tcPr>
                <w:p w14:paraId="387EA52E" w14:textId="77777777" w:rsidR="001E4F30" w:rsidRPr="00BA018D" w:rsidRDefault="006006EE" w:rsidP="001E4F30">
                  <w:pPr>
                    <w:jc w:val="center"/>
                    <w:rPr>
                      <w:rFonts w:ascii="Times New Roman" w:hAnsi="Times New Roman" w:cs="Times New Roman"/>
                      <w:color w:val="000000" w:themeColor="text1"/>
                      <w:sz w:val="16"/>
                      <w:lang w:eastAsia="zh-CN"/>
                    </w:rPr>
                  </w:pPr>
                  <m:oMathPara>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oMath>
                  </m:oMathPara>
                </w:p>
              </w:tc>
              <w:tc>
                <w:tcPr>
                  <w:tcW w:w="4180" w:type="dxa"/>
                </w:tcPr>
                <w:p w14:paraId="6D939F10" w14:textId="77777777" w:rsidR="001E4F30" w:rsidRPr="00BA018D" w:rsidRDefault="001E4F30" w:rsidP="001E4F30">
                  <w:pPr>
                    <w:jc w:val="center"/>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Alt 2</w:t>
                  </w:r>
                </w:p>
              </w:tc>
              <w:tc>
                <w:tcPr>
                  <w:tcW w:w="4180" w:type="dxa"/>
                </w:tcPr>
                <w:p w14:paraId="534A2258" w14:textId="77777777" w:rsidR="001E4F30" w:rsidRPr="00BA018D" w:rsidRDefault="001E4F30" w:rsidP="001E4F30">
                  <w:pPr>
                    <w:jc w:val="center"/>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Alt 3</w:t>
                  </w:r>
                </w:p>
              </w:tc>
            </w:tr>
            <w:tr w:rsidR="001E4F30" w:rsidRPr="00BA018D" w14:paraId="358F49C6" w14:textId="77777777" w:rsidTr="0028183A">
              <w:trPr>
                <w:trHeight w:val="870"/>
              </w:trPr>
              <w:tc>
                <w:tcPr>
                  <w:tcW w:w="1271" w:type="dxa"/>
                  <w:vMerge w:val="restart"/>
                </w:tcPr>
                <w:p w14:paraId="52DDA47C" w14:textId="77777777" w:rsidR="001E4F30" w:rsidRPr="00BA018D" w:rsidRDefault="006006EE" w:rsidP="001E4F30">
                  <w:pPr>
                    <w:jc w:val="both"/>
                    <w:rPr>
                      <w:rFonts w:ascii="Times New Roman" w:hAnsi="Times New Roman" w:cs="Times New Roman"/>
                      <w:color w:val="000000" w:themeColor="text1"/>
                      <w:sz w:val="16"/>
                      <w:lang w:eastAsia="zh-CN"/>
                    </w:rPr>
                  </w:pP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r>
                      <w:rPr>
                        <w:rFonts w:ascii="Cambria Math" w:hAnsi="Cambria Math" w:cs="Times New Roman"/>
                        <w:color w:val="000000" w:themeColor="text1"/>
                        <w:sz w:val="16"/>
                      </w:rPr>
                      <m:t>≤19</m:t>
                    </m:r>
                  </m:oMath>
                  <w:r w:rsidR="001E4F30" w:rsidRPr="00BA018D">
                    <w:rPr>
                      <w:rFonts w:ascii="Times New Roman" w:hAnsi="Times New Roman" w:cs="Times New Roman"/>
                      <w:iCs/>
                      <w:color w:val="000000" w:themeColor="text1"/>
                      <w:sz w:val="16"/>
                      <w:lang w:eastAsia="zh-CN"/>
                    </w:rPr>
                    <w:t xml:space="preserve"> </w:t>
                  </w:r>
                  <w:r w:rsidR="001E4F30" w:rsidRPr="00BA018D">
                    <w:rPr>
                      <w:rFonts w:ascii="Times New Roman" w:hAnsi="Times New Roman" w:cs="Times New Roman"/>
                      <w:color w:val="000000" w:themeColor="text1"/>
                      <w:sz w:val="16"/>
                      <w:lang w:eastAsia="zh-CN"/>
                    </w:rPr>
                    <w:t>(without FD window)</w:t>
                  </w:r>
                </w:p>
              </w:tc>
              <w:tc>
                <w:tcPr>
                  <w:tcW w:w="4180" w:type="dxa"/>
                </w:tcPr>
                <w:p w14:paraId="1BFC1A6A"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reference TRP,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oMath>
                  <w:r w:rsidRPr="00BA018D">
                    <w:rPr>
                      <w:rFonts w:ascii="Times New Roman" w:hAnsi="Times New Roman" w:cs="Times New Roman"/>
                      <w:color w:val="000000" w:themeColor="text1"/>
                      <w:sz w:val="16"/>
                      <w:lang w:eastAsia="zh-CN"/>
                    </w:rPr>
                    <w:t xml:space="preserve"> bases (</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eqArr>
                                  <m:eqArrPr>
                                    <m:ctrlPr>
                                      <w:rPr>
                                        <w:rFonts w:ascii="Cambria Math" w:hAnsi="Cambria Math" w:cs="Times New Roman"/>
                                        <w:i/>
                                        <w:iCs/>
                                        <w:color w:val="000000" w:themeColor="text1"/>
                                        <w:sz w:val="16"/>
                                      </w:rPr>
                                    </m:ctrlPr>
                                  </m:eqArrPr>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r>
                                      <w:rPr>
                                        <w:rFonts w:ascii="Cambria Math" w:hAnsi="Cambria Math" w:cs="Times New Roman"/>
                                        <w:color w:val="000000" w:themeColor="text1"/>
                                        <w:sz w:val="16"/>
                                      </w:rPr>
                                      <m:t>-1</m:t>
                                    </m:r>
                                  </m:e>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qArr>
                              </m:e>
                            </m:d>
                          </m:e>
                        </m:func>
                      </m:e>
                    </m:d>
                  </m:oMath>
                  <w:r w:rsidRPr="00BA018D">
                    <w:rPr>
                      <w:rFonts w:ascii="Times New Roman" w:hAnsi="Times New Roman" w:cs="Times New Roman"/>
                      <w:iCs/>
                      <w:color w:val="000000" w:themeColor="text1"/>
                      <w:sz w:val="16"/>
                      <w:lang w:eastAsia="zh-CN"/>
                    </w:rPr>
                    <w:t>) (with FD basis remapping)</w:t>
                  </w:r>
                </w:p>
              </w:tc>
              <w:tc>
                <w:tcPr>
                  <w:tcW w:w="4180" w:type="dxa"/>
                </w:tcPr>
                <w:p w14:paraId="318E2788"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reference TRP,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 (</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eqArr>
                                  <m:eqArrPr>
                                    <m:ctrlPr>
                                      <w:rPr>
                                        <w:rFonts w:ascii="Cambria Math" w:hAnsi="Cambria Math" w:cs="Times New Roman"/>
                                        <w:i/>
                                        <w:iCs/>
                                        <w:color w:val="000000" w:themeColor="text1"/>
                                        <w:sz w:val="16"/>
                                      </w:rPr>
                                    </m:ctrlPr>
                                  </m:eqArrPr>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r>
                                      <w:rPr>
                                        <w:rFonts w:ascii="Cambria Math" w:hAnsi="Cambria Math" w:cs="Times New Roman"/>
                                        <w:color w:val="000000" w:themeColor="text1"/>
                                        <w:sz w:val="16"/>
                                      </w:rPr>
                                      <m:t>-1</m:t>
                                    </m:r>
                                  </m:e>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qArr>
                              </m:e>
                            </m:d>
                          </m:e>
                        </m:func>
                      </m:e>
                    </m:d>
                  </m:oMath>
                  <w:r w:rsidRPr="00BA018D">
                    <w:rPr>
                      <w:rFonts w:ascii="Times New Roman" w:hAnsi="Times New Roman" w:cs="Times New Roman"/>
                      <w:iCs/>
                      <w:color w:val="000000" w:themeColor="text1"/>
                      <w:sz w:val="16"/>
                      <w:lang w:eastAsia="zh-CN"/>
                    </w:rPr>
                    <w:t>) (with FD basis remapping)</w:t>
                  </w:r>
                </w:p>
              </w:tc>
            </w:tr>
            <w:tr w:rsidR="001E4F30" w:rsidRPr="00BA018D" w14:paraId="483A90E2" w14:textId="77777777" w:rsidTr="0028183A">
              <w:trPr>
                <w:trHeight w:val="870"/>
              </w:trPr>
              <w:tc>
                <w:tcPr>
                  <w:tcW w:w="1271" w:type="dxa"/>
                  <w:vMerge/>
                </w:tcPr>
                <w:p w14:paraId="550E01B4"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4180" w:type="dxa"/>
                </w:tcPr>
                <w:p w14:paraId="156428E4"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 (</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eqArr>
                                  <m:eqArrPr>
                                    <m:ctrlPr>
                                      <w:rPr>
                                        <w:rFonts w:ascii="Cambria Math" w:hAnsi="Cambria Math" w:cs="Times New Roman"/>
                                        <w:i/>
                                        <w:iCs/>
                                        <w:color w:val="000000" w:themeColor="text1"/>
                                        <w:sz w:val="16"/>
                                      </w:rPr>
                                    </m:ctrlPr>
                                  </m:eqArrPr>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e>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e>
                                </m:eqArr>
                              </m:e>
                            </m:d>
                          </m:e>
                        </m:func>
                      </m:e>
                    </m:d>
                  </m:oMath>
                  <w:r w:rsidRPr="00BA018D">
                    <w:rPr>
                      <w:rFonts w:ascii="Times New Roman" w:hAnsi="Times New Roman" w:cs="Times New Roman"/>
                      <w:iCs/>
                      <w:color w:val="000000" w:themeColor="text1"/>
                      <w:sz w:val="16"/>
                      <w:lang w:eastAsia="zh-CN"/>
                    </w:rPr>
                    <w:t xml:space="preserve">) </w:t>
                  </w:r>
                </w:p>
              </w:tc>
              <w:tc>
                <w:tcPr>
                  <w:tcW w:w="4180" w:type="dxa"/>
                </w:tcPr>
                <w:p w14:paraId="3E8165C8"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FD basis offset indication (fixed as 0)</w:t>
                  </w:r>
                  <w:r w:rsidRPr="00BA018D">
                    <w:rPr>
                      <w:rFonts w:ascii="Times New Roman" w:hAnsi="Times New Roman" w:cs="Times New Roman"/>
                      <w:color w:val="000000" w:themeColor="text1"/>
                      <w:sz w:val="16"/>
                      <w:lang w:eastAsia="zh-CN"/>
                    </w:rPr>
                    <w:t xml:space="preserve">, and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w:t>
                  </w:r>
                </w:p>
                <w:p w14:paraId="052A70EB"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FF0000"/>
                      <w:sz w:val="16"/>
                      <w:lang w:eastAsia="zh-CN"/>
                    </w:rPr>
                    <w:t xml:space="preserve">Note: As the </w:t>
                  </w:r>
                  <m:oMath>
                    <m:sSub>
                      <m:sSubPr>
                        <m:ctrlPr>
                          <w:rPr>
                            <w:rFonts w:ascii="Cambria Math" w:hAnsi="Cambria Math" w:cs="Times New Roman"/>
                            <w:i/>
                            <w:iCs/>
                            <w:color w:val="FF0000"/>
                            <w:sz w:val="16"/>
                          </w:rPr>
                        </m:ctrlPr>
                      </m:sSubPr>
                      <m:e>
                        <m:r>
                          <w:rPr>
                            <w:rFonts w:ascii="Cambria Math" w:hAnsi="Cambria Math" w:cs="Times New Roman"/>
                            <w:color w:val="FF0000"/>
                            <w:sz w:val="16"/>
                          </w:rPr>
                          <m:t>M</m:t>
                        </m:r>
                      </m:e>
                      <m:sub>
                        <m:r>
                          <w:rPr>
                            <w:rFonts w:ascii="Cambria Math" w:hAnsi="Cambria Math" w:cs="Times New Roman"/>
                            <w:color w:val="FF0000"/>
                            <w:sz w:val="16"/>
                          </w:rPr>
                          <m:t>v</m:t>
                        </m:r>
                      </m:sub>
                    </m:sSub>
                  </m:oMath>
                  <w:r w:rsidRPr="00BA018D">
                    <w:rPr>
                      <w:rFonts w:ascii="Times New Roman" w:hAnsi="Times New Roman" w:cs="Times New Roman"/>
                      <w:color w:val="FF0000"/>
                      <w:sz w:val="16"/>
                      <w:lang w:eastAsia="zh-CN"/>
                    </w:rPr>
                    <w:t xml:space="preserve"> FD bases are freely selected from </w:t>
                  </w:r>
                  <m:oMath>
                    <m:sSub>
                      <m:sSubPr>
                        <m:ctrlPr>
                          <w:rPr>
                            <w:rFonts w:ascii="Cambria Math" w:hAnsi="Cambria Math" w:cs="Times New Roman"/>
                            <w:i/>
                            <w:iCs/>
                            <w:color w:val="FF0000"/>
                            <w:sz w:val="16"/>
                          </w:rPr>
                        </m:ctrlPr>
                      </m:sSubPr>
                      <m:e>
                        <m:r>
                          <w:rPr>
                            <w:rFonts w:ascii="Cambria Math" w:hAnsi="Cambria Math" w:cs="Times New Roman"/>
                            <w:color w:val="FF0000"/>
                            <w:sz w:val="16"/>
                          </w:rPr>
                          <m:t>N</m:t>
                        </m:r>
                      </m:e>
                      <m:sub>
                        <m:r>
                          <w:rPr>
                            <w:rFonts w:ascii="Cambria Math" w:hAnsi="Cambria Math" w:cs="Times New Roman"/>
                            <w:color w:val="FF0000"/>
                            <w:sz w:val="16"/>
                          </w:rPr>
                          <m:t>3</m:t>
                        </m:r>
                      </m:sub>
                    </m:sSub>
                  </m:oMath>
                  <w:r w:rsidRPr="00BA018D">
                    <w:rPr>
                      <w:rFonts w:ascii="Times New Roman" w:hAnsi="Times New Roman" w:cs="Times New Roman"/>
                      <w:iCs/>
                      <w:color w:val="FF0000"/>
                      <w:sz w:val="16"/>
                      <w:lang w:eastAsia="zh-CN"/>
                    </w:rPr>
                    <w:t xml:space="preserve"> </w:t>
                  </w:r>
                  <w:r w:rsidRPr="00BA018D">
                    <w:rPr>
                      <w:rFonts w:ascii="Times New Roman" w:hAnsi="Times New Roman" w:cs="Times New Roman"/>
                      <w:color w:val="FF0000"/>
                      <w:sz w:val="16"/>
                      <w:lang w:eastAsia="zh-CN"/>
                    </w:rPr>
                    <w:t>bases without FD window, there is no need of FD basis offset indication, which will cause unnecessary overhead, so in this case, FD basis offset can be assumed as 0 and no need of report.</w:t>
                  </w:r>
                </w:p>
              </w:tc>
            </w:tr>
            <w:tr w:rsidR="001E4F30" w:rsidRPr="00BA018D" w14:paraId="5A8A24C8" w14:textId="77777777" w:rsidTr="0028183A">
              <w:trPr>
                <w:trHeight w:val="870"/>
              </w:trPr>
              <w:tc>
                <w:tcPr>
                  <w:tcW w:w="1271" w:type="dxa"/>
                  <w:vMerge w:val="restart"/>
                </w:tcPr>
                <w:p w14:paraId="09D4F9B5" w14:textId="77777777" w:rsidR="001E4F30" w:rsidRPr="00BA018D" w:rsidRDefault="006006EE" w:rsidP="001E4F30">
                  <w:pPr>
                    <w:jc w:val="both"/>
                    <w:rPr>
                      <w:rFonts w:ascii="Times New Roman" w:hAnsi="Times New Roman" w:cs="Times New Roman"/>
                      <w:color w:val="000000" w:themeColor="text1"/>
                      <w:sz w:val="16"/>
                      <w:lang w:eastAsia="zh-CN"/>
                    </w:rPr>
                  </w:pP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N</m:t>
                        </m:r>
                      </m:e>
                      <m:sub>
                        <m:r>
                          <w:rPr>
                            <w:rFonts w:ascii="Cambria Math" w:hAnsi="Cambria Math" w:cs="Times New Roman"/>
                            <w:color w:val="000000" w:themeColor="text1"/>
                            <w:sz w:val="16"/>
                          </w:rPr>
                          <m:t>3</m:t>
                        </m:r>
                      </m:sub>
                    </m:sSub>
                    <m:r>
                      <w:rPr>
                        <w:rFonts w:ascii="Cambria Math" w:hAnsi="Cambria Math" w:cs="Times New Roman"/>
                        <w:color w:val="000000" w:themeColor="text1"/>
                        <w:sz w:val="16"/>
                      </w:rPr>
                      <m:t>&gt;19</m:t>
                    </m:r>
                  </m:oMath>
                  <w:r w:rsidR="001E4F30" w:rsidRPr="00BA018D">
                    <w:rPr>
                      <w:rFonts w:ascii="Times New Roman" w:hAnsi="Times New Roman" w:cs="Times New Roman"/>
                      <w:iCs/>
                      <w:color w:val="000000" w:themeColor="text1"/>
                      <w:sz w:val="16"/>
                      <w:lang w:eastAsia="zh-CN"/>
                    </w:rPr>
                    <w:t xml:space="preserve"> </w:t>
                  </w:r>
                  <w:r w:rsidR="001E4F30" w:rsidRPr="00BA018D">
                    <w:rPr>
                      <w:rFonts w:ascii="Times New Roman" w:hAnsi="Times New Roman" w:cs="Times New Roman"/>
                      <w:color w:val="000000" w:themeColor="text1"/>
                      <w:sz w:val="16"/>
                      <w:lang w:eastAsia="zh-CN"/>
                    </w:rPr>
                    <w:t>(with FD window)</w:t>
                  </w:r>
                </w:p>
              </w:tc>
              <w:tc>
                <w:tcPr>
                  <w:tcW w:w="4180" w:type="dxa"/>
                </w:tcPr>
                <w:p w14:paraId="4A7C52CB"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reference TRP,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initial</m:t>
                        </m:r>
                      </m:sub>
                    </m:sSub>
                  </m:oMath>
                  <w:r w:rsidRPr="00BA018D">
                    <w:rPr>
                      <w:rFonts w:ascii="Times New Roman" w:hAnsi="Times New Roman" w:cs="Times New Roman"/>
                      <w:iCs/>
                      <w:color w:val="000000" w:themeColor="text1"/>
                      <w:sz w:val="16"/>
                      <w:lang w:eastAsia="zh-CN"/>
                    </w:rPr>
                    <w:t xml:space="preserve"> indication </w:t>
                  </w:r>
                  <w:r w:rsidRPr="00BA018D">
                    <w:rPr>
                      <w:rFonts w:ascii="Times New Roman" w:hAnsi="Times New Roman" w:cs="Times New Roman"/>
                      <w:color w:val="000000" w:themeColor="text1"/>
                      <w:sz w:val="16"/>
                      <w:lang w:eastAsia="zh-CN"/>
                    </w:rPr>
                    <w:t>(</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e>
                            </m:d>
                          </m:e>
                        </m:func>
                      </m:e>
                    </m:d>
                  </m:oMath>
                  <w:r w:rsidRPr="00BA018D">
                    <w:rPr>
                      <w:rFonts w:ascii="Times New Roman" w:hAnsi="Times New Roman" w:cs="Times New Roman"/>
                      <w:iCs/>
                      <w:color w:val="000000" w:themeColor="text1"/>
                      <w:sz w:val="16"/>
                      <w:lang w:eastAsia="zh-CN"/>
                    </w:rPr>
                    <w:t>) and</w:t>
                  </w:r>
                  <w:r w:rsidRPr="00BA018D">
                    <w:rPr>
                      <w:rFonts w:ascii="Times New Roman" w:hAnsi="Times New Roman" w:cs="Times New Roman"/>
                      <w:color w:val="000000" w:themeColor="text1"/>
                      <w:sz w:val="16"/>
                      <w:lang w:eastAsia="zh-CN"/>
                    </w:rPr>
                    <w:t xml:space="preserve">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 (</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eqArr>
                                  <m:eqArrPr>
                                    <m:ctrlPr>
                                      <w:rPr>
                                        <w:rFonts w:ascii="Cambria Math" w:hAnsi="Cambria Math" w:cs="Times New Roman"/>
                                        <w:i/>
                                        <w:iCs/>
                                        <w:color w:val="000000" w:themeColor="text1"/>
                                        <w:sz w:val="16"/>
                                      </w:rPr>
                                    </m:ctrlPr>
                                  </m:eqArrPr>
                                  <m:e>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qArr>
                              </m:e>
                            </m:d>
                          </m:e>
                        </m:func>
                      </m:e>
                    </m:d>
                  </m:oMath>
                  <w:r w:rsidRPr="00BA018D">
                    <w:rPr>
                      <w:rFonts w:ascii="Times New Roman" w:hAnsi="Times New Roman" w:cs="Times New Roman"/>
                      <w:iCs/>
                      <w:color w:val="000000" w:themeColor="text1"/>
                      <w:sz w:val="16"/>
                      <w:lang w:eastAsia="zh-CN"/>
                    </w:rPr>
                    <w:t>) (with FD basis remapping)</w:t>
                  </w:r>
                </w:p>
              </w:tc>
              <w:tc>
                <w:tcPr>
                  <w:tcW w:w="4180" w:type="dxa"/>
                </w:tcPr>
                <w:p w14:paraId="1E811EDF"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reference TRP,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initial</m:t>
                        </m:r>
                      </m:sub>
                    </m:sSub>
                  </m:oMath>
                  <w:r w:rsidRPr="00BA018D">
                    <w:rPr>
                      <w:rFonts w:ascii="Times New Roman" w:hAnsi="Times New Roman" w:cs="Times New Roman"/>
                      <w:iCs/>
                      <w:color w:val="000000" w:themeColor="text1"/>
                      <w:sz w:val="16"/>
                      <w:lang w:eastAsia="zh-CN"/>
                    </w:rPr>
                    <w:t xml:space="preserve"> indication </w:t>
                  </w:r>
                  <w:r w:rsidRPr="00BA018D">
                    <w:rPr>
                      <w:rFonts w:ascii="Times New Roman" w:hAnsi="Times New Roman" w:cs="Times New Roman"/>
                      <w:color w:val="000000" w:themeColor="text1"/>
                      <w:sz w:val="16"/>
                      <w:lang w:eastAsia="zh-CN"/>
                    </w:rPr>
                    <w:t>(</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e>
                            </m:d>
                          </m:e>
                        </m:func>
                      </m:e>
                    </m:d>
                  </m:oMath>
                  <w:r w:rsidRPr="00BA018D">
                    <w:rPr>
                      <w:rFonts w:ascii="Times New Roman" w:hAnsi="Times New Roman" w:cs="Times New Roman"/>
                      <w:iCs/>
                      <w:color w:val="000000" w:themeColor="text1"/>
                      <w:sz w:val="16"/>
                      <w:lang w:eastAsia="zh-CN"/>
                    </w:rPr>
                    <w:t>) and</w:t>
                  </w:r>
                  <w:r w:rsidRPr="00BA018D">
                    <w:rPr>
                      <w:rFonts w:ascii="Times New Roman" w:hAnsi="Times New Roman" w:cs="Times New Roman"/>
                      <w:color w:val="000000" w:themeColor="text1"/>
                      <w:sz w:val="16"/>
                      <w:lang w:eastAsia="zh-CN"/>
                    </w:rPr>
                    <w:t xml:space="preserve">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 (</w:t>
                  </w:r>
                  <m:oMath>
                    <m:d>
                      <m:dPr>
                        <m:begChr m:val="⌈"/>
                        <m:endChr m:val="⌉"/>
                        <m:ctrlPr>
                          <w:rPr>
                            <w:rFonts w:ascii="Cambria Math" w:hAnsi="Cambria Math" w:cs="Times New Roman"/>
                            <w:i/>
                            <w:iCs/>
                            <w:color w:val="000000" w:themeColor="text1"/>
                            <w:sz w:val="16"/>
                          </w:rPr>
                        </m:ctrlPr>
                      </m:dPr>
                      <m:e>
                        <m:func>
                          <m:funcPr>
                            <m:ctrlPr>
                              <w:rPr>
                                <w:rFonts w:ascii="Cambria Math" w:hAnsi="Cambria Math" w:cs="Times New Roman"/>
                                <w:i/>
                                <w:iCs/>
                                <w:color w:val="000000" w:themeColor="text1"/>
                                <w:sz w:val="16"/>
                              </w:rPr>
                            </m:ctrlPr>
                          </m:funcPr>
                          <m:fName>
                            <m:sSub>
                              <m:sSubPr>
                                <m:ctrlPr>
                                  <w:rPr>
                                    <w:rFonts w:ascii="Cambria Math" w:hAnsi="Cambria Math" w:cs="Times New Roman"/>
                                    <w:i/>
                                    <w:iCs/>
                                    <w:color w:val="000000" w:themeColor="text1"/>
                                    <w:sz w:val="16"/>
                                  </w:rPr>
                                </m:ctrlPr>
                              </m:sSubPr>
                              <m:e>
                                <m:r>
                                  <m:rPr>
                                    <m:sty m:val="p"/>
                                  </m:rPr>
                                  <w:rPr>
                                    <w:rFonts w:ascii="Cambria Math" w:hAnsi="Cambria Math" w:cs="Times New Roman"/>
                                    <w:color w:val="000000" w:themeColor="text1"/>
                                    <w:sz w:val="16"/>
                                  </w:rPr>
                                  <m:t>log</m:t>
                                </m:r>
                              </m:e>
                              <m:sub>
                                <m:r>
                                  <w:rPr>
                                    <w:rFonts w:ascii="Cambria Math" w:hAnsi="Cambria Math" w:cs="Times New Roman"/>
                                    <w:color w:val="000000" w:themeColor="text1"/>
                                    <w:sz w:val="16"/>
                                  </w:rPr>
                                  <m:t>2</m:t>
                                </m:r>
                              </m:sub>
                            </m:sSub>
                          </m:fName>
                          <m:e>
                            <m:d>
                              <m:dPr>
                                <m:ctrlPr>
                                  <w:rPr>
                                    <w:rFonts w:ascii="Cambria Math" w:hAnsi="Cambria Math" w:cs="Times New Roman"/>
                                    <w:i/>
                                    <w:iCs/>
                                    <w:color w:val="000000" w:themeColor="text1"/>
                                    <w:sz w:val="16"/>
                                  </w:rPr>
                                </m:ctrlPr>
                              </m:dPr>
                              <m:e>
                                <m:eqArr>
                                  <m:eqArrPr>
                                    <m:ctrlPr>
                                      <w:rPr>
                                        <w:rFonts w:ascii="Cambria Math" w:hAnsi="Cambria Math" w:cs="Times New Roman"/>
                                        <w:i/>
                                        <w:iCs/>
                                        <w:color w:val="000000" w:themeColor="text1"/>
                                        <w:sz w:val="16"/>
                                      </w:rPr>
                                    </m:ctrlPr>
                                  </m:eqArrPr>
                                  <m:e>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r>
                                      <w:rPr>
                                        <w:rFonts w:ascii="Cambria Math" w:hAnsi="Cambria Math" w:cs="Times New Roman"/>
                                        <w:color w:val="000000" w:themeColor="text1"/>
                                        <w:sz w:val="16"/>
                                      </w:rPr>
                                      <m:t>-1</m:t>
                                    </m:r>
                                  </m:e>
                                </m:eqArr>
                              </m:e>
                            </m:d>
                          </m:e>
                        </m:func>
                      </m:e>
                    </m:d>
                  </m:oMath>
                  <w:r w:rsidRPr="00BA018D">
                    <w:rPr>
                      <w:rFonts w:ascii="Times New Roman" w:hAnsi="Times New Roman" w:cs="Times New Roman"/>
                      <w:iCs/>
                      <w:color w:val="000000" w:themeColor="text1"/>
                      <w:sz w:val="16"/>
                      <w:lang w:eastAsia="zh-CN"/>
                    </w:rPr>
                    <w:t>) (with FD basis remapping)</w:t>
                  </w:r>
                </w:p>
              </w:tc>
            </w:tr>
            <w:tr w:rsidR="001E4F30" w:rsidRPr="00BA018D" w14:paraId="37E8D44C" w14:textId="77777777" w:rsidTr="0028183A">
              <w:trPr>
                <w:trHeight w:val="50"/>
              </w:trPr>
              <w:tc>
                <w:tcPr>
                  <w:tcW w:w="1271" w:type="dxa"/>
                  <w:vMerge/>
                </w:tcPr>
                <w:p w14:paraId="00B1E959"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4180" w:type="dxa"/>
                </w:tcPr>
                <w:p w14:paraId="4451A2E5"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m:oMath>
                    <m:sSub>
                      <m:sSubPr>
                        <m:ctrlPr>
                          <w:rPr>
                            <w:rFonts w:ascii="Cambria Math" w:hAnsi="Cambria Math" w:cs="Times New Roman"/>
                            <w:i/>
                            <w:iCs/>
                            <w:color w:val="0070C0"/>
                            <w:sz w:val="16"/>
                          </w:rPr>
                        </m:ctrlPr>
                      </m:sSubPr>
                      <m:e>
                        <m:r>
                          <w:rPr>
                            <w:rFonts w:ascii="Cambria Math" w:hAnsi="Cambria Math" w:cs="Times New Roman"/>
                            <w:color w:val="0070C0"/>
                            <w:sz w:val="16"/>
                          </w:rPr>
                          <m:t>M</m:t>
                        </m:r>
                      </m:e>
                      <m:sub>
                        <m:r>
                          <w:rPr>
                            <w:rFonts w:ascii="Cambria Math" w:hAnsi="Cambria Math" w:cs="Times New Roman"/>
                            <w:color w:val="0070C0"/>
                            <w:sz w:val="16"/>
                          </w:rPr>
                          <m:t>initial</m:t>
                        </m:r>
                      </m:sub>
                    </m:sSub>
                  </m:oMath>
                  <w:r w:rsidRPr="00BA018D">
                    <w:rPr>
                      <w:rFonts w:ascii="Times New Roman" w:hAnsi="Times New Roman" w:cs="Times New Roman"/>
                      <w:iCs/>
                      <w:color w:val="0070C0"/>
                      <w:sz w:val="16"/>
                      <w:lang w:eastAsia="zh-CN"/>
                    </w:rPr>
                    <w:t xml:space="preserve"> indication</w:t>
                  </w:r>
                  <w:r w:rsidRPr="00BA018D">
                    <w:rPr>
                      <w:rFonts w:ascii="Times New Roman" w:hAnsi="Times New Roman" w:cs="Times New Roman"/>
                      <w:iCs/>
                      <w:color w:val="000000" w:themeColor="text1"/>
                      <w:sz w:val="16"/>
                      <w:lang w:eastAsia="zh-CN"/>
                    </w:rPr>
                    <w:t xml:space="preserve"> and</w:t>
                  </w:r>
                  <w:r w:rsidRPr="00BA018D">
                    <w:rPr>
                      <w:rFonts w:ascii="Times New Roman" w:hAnsi="Times New Roman" w:cs="Times New Roman"/>
                      <w:color w:val="000000" w:themeColor="text1"/>
                      <w:sz w:val="16"/>
                      <w:lang w:eastAsia="zh-CN"/>
                    </w:rPr>
                    <w:t xml:space="preserve">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 xml:space="preserve">bases </w:t>
                  </w:r>
                </w:p>
                <w:p w14:paraId="0AE30170"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iCs/>
                      <w:color w:val="FF0000"/>
                      <w:sz w:val="16"/>
                      <w:lang w:eastAsia="zh-CN"/>
                    </w:rPr>
                    <w:t xml:space="preserve">Note: </w:t>
                  </w:r>
                  <m:oMath>
                    <m:sSub>
                      <m:sSubPr>
                        <m:ctrlPr>
                          <w:rPr>
                            <w:rFonts w:ascii="Cambria Math" w:hAnsi="Cambria Math" w:cs="Times New Roman"/>
                            <w:i/>
                            <w:iCs/>
                            <w:color w:val="FF0000"/>
                            <w:sz w:val="16"/>
                          </w:rPr>
                        </m:ctrlPr>
                      </m:sSubPr>
                      <m:e>
                        <m:r>
                          <w:rPr>
                            <w:rFonts w:ascii="Cambria Math" w:hAnsi="Cambria Math" w:cs="Times New Roman"/>
                            <w:color w:val="FF0000"/>
                            <w:sz w:val="16"/>
                          </w:rPr>
                          <m:t>M</m:t>
                        </m:r>
                      </m:e>
                      <m:sub>
                        <m:r>
                          <w:rPr>
                            <w:rFonts w:ascii="Cambria Math" w:hAnsi="Cambria Math" w:cs="Times New Roman"/>
                            <w:color w:val="FF0000"/>
                            <w:sz w:val="16"/>
                          </w:rPr>
                          <m:t>initial</m:t>
                        </m:r>
                      </m:sub>
                    </m:sSub>
                  </m:oMath>
                  <w:r w:rsidRPr="00BA018D">
                    <w:rPr>
                      <w:rFonts w:ascii="Times New Roman" w:hAnsi="Times New Roman" w:cs="Times New Roman"/>
                      <w:iCs/>
                      <w:color w:val="FF0000"/>
                      <w:sz w:val="16"/>
                      <w:lang w:eastAsia="zh-CN"/>
                    </w:rPr>
                    <w:t xml:space="preserve"> for the other TRPs serves same function as FD basis offset, and the range should be different from that for reference TRP. </w:t>
                  </w:r>
                </w:p>
              </w:tc>
              <w:tc>
                <w:tcPr>
                  <w:tcW w:w="4180" w:type="dxa"/>
                </w:tcPr>
                <w:p w14:paraId="41BAE740"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FD basis offset indication</w:t>
                  </w:r>
                  <w:r w:rsidRPr="00BA018D">
                    <w:rPr>
                      <w:rFonts w:ascii="Times New Roman" w:hAnsi="Times New Roman" w:cs="Times New Roman"/>
                      <w:color w:val="000000" w:themeColor="text1"/>
                      <w:sz w:val="16"/>
                      <w:lang w:eastAsia="zh-CN"/>
                    </w:rPr>
                    <w:t xml:space="preserve">, and </w:t>
                  </w:r>
                  <m:oMath>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color w:val="000000" w:themeColor="text1"/>
                      <w:sz w:val="16"/>
                      <w:lang w:eastAsia="zh-CN"/>
                    </w:rPr>
                    <w:t xml:space="preserve"> FD bases selected from </w:t>
                  </w:r>
                  <m:oMath>
                    <m:r>
                      <w:rPr>
                        <w:rFonts w:ascii="Cambria Math" w:hAnsi="Cambria Math" w:cs="Times New Roman"/>
                        <w:color w:val="000000" w:themeColor="text1"/>
                        <w:sz w:val="16"/>
                      </w:rPr>
                      <m:t>2</m:t>
                    </m:r>
                    <m:sSub>
                      <m:sSubPr>
                        <m:ctrlPr>
                          <w:rPr>
                            <w:rFonts w:ascii="Cambria Math" w:hAnsi="Cambria Math" w:cs="Times New Roman"/>
                            <w:i/>
                            <w:iCs/>
                            <w:color w:val="000000" w:themeColor="text1"/>
                            <w:sz w:val="16"/>
                          </w:rPr>
                        </m:ctrlPr>
                      </m:sSubPr>
                      <m:e>
                        <m:r>
                          <w:rPr>
                            <w:rFonts w:ascii="Cambria Math" w:hAnsi="Cambria Math" w:cs="Times New Roman"/>
                            <w:color w:val="000000" w:themeColor="text1"/>
                            <w:sz w:val="16"/>
                          </w:rPr>
                          <m:t>M</m:t>
                        </m:r>
                      </m:e>
                      <m:sub>
                        <m:r>
                          <w:rPr>
                            <w:rFonts w:ascii="Cambria Math" w:hAnsi="Cambria Math" w:cs="Times New Roman"/>
                            <w:color w:val="000000" w:themeColor="text1"/>
                            <w:sz w:val="16"/>
                          </w:rPr>
                          <m:t>v</m:t>
                        </m:r>
                      </m:sub>
                    </m:sSub>
                  </m:oMath>
                  <w:r w:rsidRPr="00BA018D">
                    <w:rPr>
                      <w:rFonts w:ascii="Times New Roman" w:hAnsi="Times New Roman" w:cs="Times New Roman"/>
                      <w:iCs/>
                      <w:color w:val="000000" w:themeColor="text1"/>
                      <w:sz w:val="16"/>
                      <w:lang w:eastAsia="zh-CN"/>
                    </w:rPr>
                    <w:t xml:space="preserve"> </w:t>
                  </w:r>
                  <w:r w:rsidRPr="00BA018D">
                    <w:rPr>
                      <w:rFonts w:ascii="Times New Roman" w:hAnsi="Times New Roman" w:cs="Times New Roman"/>
                      <w:color w:val="000000" w:themeColor="text1"/>
                      <w:sz w:val="16"/>
                      <w:lang w:eastAsia="zh-CN"/>
                    </w:rPr>
                    <w:t>bases</w:t>
                  </w:r>
                </w:p>
                <w:p w14:paraId="3A46599E"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FF0000"/>
                      <w:sz w:val="16"/>
                      <w:lang w:eastAsia="zh-CN"/>
                    </w:rPr>
                    <w:t xml:space="preserve">Note: FD basis offset indication for the other TRPs is actually same as </w:t>
                  </w:r>
                  <m:oMath>
                    <m:sSub>
                      <m:sSubPr>
                        <m:ctrlPr>
                          <w:rPr>
                            <w:rFonts w:ascii="Cambria Math" w:hAnsi="Cambria Math" w:cs="Times New Roman"/>
                            <w:i/>
                            <w:iCs/>
                            <w:color w:val="FF0000"/>
                            <w:sz w:val="16"/>
                          </w:rPr>
                        </m:ctrlPr>
                      </m:sSubPr>
                      <m:e>
                        <m:r>
                          <w:rPr>
                            <w:rFonts w:ascii="Cambria Math" w:hAnsi="Cambria Math" w:cs="Times New Roman"/>
                            <w:color w:val="FF0000"/>
                            <w:sz w:val="16"/>
                          </w:rPr>
                          <m:t>M</m:t>
                        </m:r>
                      </m:e>
                      <m:sub>
                        <m:r>
                          <w:rPr>
                            <w:rFonts w:ascii="Cambria Math" w:hAnsi="Cambria Math" w:cs="Times New Roman"/>
                            <w:color w:val="FF0000"/>
                            <w:sz w:val="16"/>
                          </w:rPr>
                          <m:t>initial</m:t>
                        </m:r>
                      </m:sub>
                    </m:sSub>
                  </m:oMath>
                  <w:r w:rsidRPr="00BA018D">
                    <w:rPr>
                      <w:rFonts w:ascii="Times New Roman" w:hAnsi="Times New Roman" w:cs="Times New Roman"/>
                      <w:iCs/>
                      <w:color w:val="FF0000"/>
                      <w:sz w:val="16"/>
                      <w:lang w:eastAsia="zh-CN"/>
                    </w:rPr>
                    <w:t xml:space="preserve"> for the other TRPs in Alt 2. </w:t>
                  </w:r>
                </w:p>
              </w:tc>
            </w:tr>
          </w:tbl>
          <w:p w14:paraId="7A252F8A" w14:textId="77777777" w:rsidR="001E4F30" w:rsidRPr="00944F4A" w:rsidRDefault="001E4F30" w:rsidP="001E4F30">
            <w:pPr>
              <w:spacing w:after="0"/>
              <w:jc w:val="both"/>
              <w:rPr>
                <w:rFonts w:ascii="Times New Roman" w:hAnsi="Times New Roman" w:cs="Times New Roman"/>
                <w:color w:val="000000" w:themeColor="text1"/>
                <w:sz w:val="20"/>
                <w:lang w:eastAsia="zh-CN"/>
              </w:rPr>
            </w:pPr>
          </w:p>
          <w:p w14:paraId="7F9DA95B" w14:textId="77777777" w:rsidR="001E4F30" w:rsidRPr="00944F4A" w:rsidRDefault="001E4F30" w:rsidP="001E4F30">
            <w:pPr>
              <w:spacing w:after="0"/>
              <w:jc w:val="center"/>
              <w:rPr>
                <w:rFonts w:ascii="Times New Roman" w:hAnsi="Times New Roman" w:cs="Times New Roman"/>
                <w:color w:val="000000" w:themeColor="text1"/>
                <w:sz w:val="20"/>
                <w:lang w:eastAsia="zh-CN"/>
              </w:rPr>
            </w:pPr>
            <w:r w:rsidRPr="00944F4A">
              <w:rPr>
                <w:rFonts w:ascii="Times New Roman" w:hAnsi="Times New Roman" w:cs="Times New Roman"/>
                <w:color w:val="000000" w:themeColor="text1"/>
                <w:sz w:val="20"/>
                <w:lang w:eastAsia="zh-CN"/>
              </w:rPr>
              <w:t>Table 2. FD basis selection for mode-1 codebook based on Rel-17 port selection codebook</w:t>
            </w:r>
          </w:p>
          <w:tbl>
            <w:tblPr>
              <w:tblStyle w:val="TableGrid"/>
              <w:tblW w:w="0" w:type="auto"/>
              <w:tblLook w:val="04A0" w:firstRow="1" w:lastRow="0" w:firstColumn="1" w:lastColumn="0" w:noHBand="0" w:noVBand="1"/>
            </w:tblPr>
            <w:tblGrid>
              <w:gridCol w:w="948"/>
              <w:gridCol w:w="3230"/>
              <w:gridCol w:w="4304"/>
            </w:tblGrid>
            <w:tr w:rsidR="001E4F30" w:rsidRPr="00BA018D" w14:paraId="572E43EC" w14:textId="77777777" w:rsidTr="0028183A">
              <w:trPr>
                <w:trHeight w:val="131"/>
              </w:trPr>
              <w:tc>
                <w:tcPr>
                  <w:tcW w:w="988" w:type="dxa"/>
                </w:tcPr>
                <w:p w14:paraId="5E76FB5F" w14:textId="77777777" w:rsidR="001E4F30" w:rsidRPr="00BA018D" w:rsidRDefault="001E4F30" w:rsidP="001E4F30">
                  <w:pPr>
                    <w:jc w:val="center"/>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Number of FD basis</w:t>
                  </w:r>
                </w:p>
              </w:tc>
              <w:tc>
                <w:tcPr>
                  <w:tcW w:w="3685" w:type="dxa"/>
                </w:tcPr>
                <w:p w14:paraId="15965A55" w14:textId="77777777" w:rsidR="001E4F30" w:rsidRPr="00BA018D" w:rsidRDefault="001E4F30" w:rsidP="001E4F30">
                  <w:pPr>
                    <w:jc w:val="center"/>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Alt 2</w:t>
                  </w:r>
                </w:p>
              </w:tc>
              <w:tc>
                <w:tcPr>
                  <w:tcW w:w="4958" w:type="dxa"/>
                </w:tcPr>
                <w:p w14:paraId="44143B28" w14:textId="77777777" w:rsidR="001E4F30" w:rsidRPr="00BA018D" w:rsidRDefault="001E4F30" w:rsidP="001E4F30">
                  <w:pPr>
                    <w:jc w:val="center"/>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Alt 3</w:t>
                  </w:r>
                </w:p>
              </w:tc>
            </w:tr>
            <w:tr w:rsidR="001E4F30" w:rsidRPr="00BA018D" w14:paraId="3E4D1948" w14:textId="77777777" w:rsidTr="0028183A">
              <w:trPr>
                <w:trHeight w:val="198"/>
              </w:trPr>
              <w:tc>
                <w:tcPr>
                  <w:tcW w:w="988" w:type="dxa"/>
                  <w:vMerge w:val="restart"/>
                </w:tcPr>
                <w:p w14:paraId="24F09F22"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M=1</w:t>
                  </w:r>
                </w:p>
              </w:tc>
              <w:tc>
                <w:tcPr>
                  <w:tcW w:w="3685" w:type="dxa"/>
                </w:tcPr>
                <w:p w14:paraId="3E15B27E"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no need of report</w:t>
                  </w:r>
                </w:p>
              </w:tc>
              <w:tc>
                <w:tcPr>
                  <w:tcW w:w="4958" w:type="dxa"/>
                </w:tcPr>
                <w:p w14:paraId="616D6F20"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no need of report</w:t>
                  </w:r>
                </w:p>
              </w:tc>
            </w:tr>
            <w:tr w:rsidR="001E4F30" w:rsidRPr="00BA018D" w14:paraId="07F397F0" w14:textId="77777777" w:rsidTr="0028183A">
              <w:trPr>
                <w:trHeight w:val="561"/>
              </w:trPr>
              <w:tc>
                <w:tcPr>
                  <w:tcW w:w="988" w:type="dxa"/>
                  <w:vMerge/>
                </w:tcPr>
                <w:p w14:paraId="2ECFC642"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3685" w:type="dxa"/>
                </w:tcPr>
                <w:p w14:paraId="73F5A96A"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one FD basis selected from N3 bases</w:t>
                  </w:r>
                </w:p>
              </w:tc>
              <w:tc>
                <w:tcPr>
                  <w:tcW w:w="4958" w:type="dxa"/>
                </w:tcPr>
                <w:p w14:paraId="327146BD"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FD basis offset indication</w:t>
                  </w:r>
                </w:p>
                <w:p w14:paraId="3EB3849F"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FF0000"/>
                      <w:sz w:val="16"/>
                      <w:lang w:eastAsia="zh-CN"/>
                    </w:rPr>
                    <w:t>Note: Actually, the FD basis offset indication in this case is same as the one FD basis selection in Alt 2.</w:t>
                  </w:r>
                </w:p>
              </w:tc>
            </w:tr>
            <w:tr w:rsidR="001E4F30" w:rsidRPr="00BA018D" w14:paraId="3D73ACE6" w14:textId="77777777" w:rsidTr="0028183A">
              <w:trPr>
                <w:trHeight w:val="870"/>
              </w:trPr>
              <w:tc>
                <w:tcPr>
                  <w:tcW w:w="988" w:type="dxa"/>
                  <w:vMerge w:val="restart"/>
                </w:tcPr>
                <w:p w14:paraId="2718934D"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M=2 and window N=2</w:t>
                  </w:r>
                </w:p>
              </w:tc>
              <w:tc>
                <w:tcPr>
                  <w:tcW w:w="3685" w:type="dxa"/>
                </w:tcPr>
                <w:p w14:paraId="74D7C4E4"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no need of report</w:t>
                  </w:r>
                </w:p>
              </w:tc>
              <w:tc>
                <w:tcPr>
                  <w:tcW w:w="4958" w:type="dxa"/>
                </w:tcPr>
                <w:p w14:paraId="14A94974"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no need of report</w:t>
                  </w:r>
                </w:p>
              </w:tc>
            </w:tr>
            <w:tr w:rsidR="001E4F30" w:rsidRPr="00BA018D" w14:paraId="259AA75D" w14:textId="77777777" w:rsidTr="0028183A">
              <w:trPr>
                <w:trHeight w:val="50"/>
              </w:trPr>
              <w:tc>
                <w:tcPr>
                  <w:tcW w:w="988" w:type="dxa"/>
                  <w:vMerge/>
                </w:tcPr>
                <w:p w14:paraId="19BCD184"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3685" w:type="dxa"/>
                </w:tcPr>
                <w:p w14:paraId="7BBE863F"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starting of the window N indication</w:t>
                  </w:r>
                  <w:r w:rsidRPr="00BA018D">
                    <w:rPr>
                      <w:rFonts w:ascii="Times New Roman" w:hAnsi="Times New Roman" w:cs="Times New Roman"/>
                      <w:color w:val="000000" w:themeColor="text1"/>
                      <w:sz w:val="16"/>
                      <w:lang w:eastAsia="zh-CN"/>
                    </w:rPr>
                    <w:t xml:space="preserve"> is needed and no need of report for M FD basis selected from window N </w:t>
                  </w:r>
                </w:p>
                <w:p w14:paraId="57312229"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4958" w:type="dxa"/>
                </w:tcPr>
                <w:p w14:paraId="12F861BA"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FD basis offset indication</w:t>
                  </w:r>
                  <w:r w:rsidRPr="00BA018D">
                    <w:rPr>
                      <w:rFonts w:ascii="Times New Roman" w:hAnsi="Times New Roman" w:cs="Times New Roman"/>
                      <w:color w:val="000000" w:themeColor="text1"/>
                      <w:sz w:val="16"/>
                      <w:lang w:eastAsia="zh-CN"/>
                    </w:rPr>
                    <w:t>, and no need of report for M FD basis selected from window N</w:t>
                  </w:r>
                </w:p>
                <w:p w14:paraId="5DC9E673"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FF0000"/>
                      <w:sz w:val="16"/>
                      <w:lang w:eastAsia="zh-CN"/>
                    </w:rPr>
                    <w:t>Note: FD basis offset indication for the other TRPs is actually same as the starting of the window N</w:t>
                  </w:r>
                  <w:r w:rsidRPr="00BA018D">
                    <w:rPr>
                      <w:rFonts w:ascii="Times New Roman" w:hAnsi="Times New Roman" w:cs="Times New Roman"/>
                      <w:iCs/>
                      <w:color w:val="FF0000"/>
                      <w:sz w:val="16"/>
                      <w:lang w:eastAsia="zh-CN"/>
                    </w:rPr>
                    <w:t xml:space="preserve"> for the other TRPs in Alt 2. </w:t>
                  </w:r>
                </w:p>
              </w:tc>
            </w:tr>
            <w:tr w:rsidR="001E4F30" w:rsidRPr="00BA018D" w14:paraId="69928523" w14:textId="77777777" w:rsidTr="0028183A">
              <w:trPr>
                <w:trHeight w:val="50"/>
              </w:trPr>
              <w:tc>
                <w:tcPr>
                  <w:tcW w:w="988" w:type="dxa"/>
                  <w:vMerge w:val="restart"/>
                </w:tcPr>
                <w:p w14:paraId="39136F9B"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M=2 and window N=4</w:t>
                  </w:r>
                </w:p>
              </w:tc>
              <w:tc>
                <w:tcPr>
                  <w:tcW w:w="3685" w:type="dxa"/>
                </w:tcPr>
                <w:p w14:paraId="39AD5876"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second FD basis indication</w:t>
                  </w:r>
                </w:p>
              </w:tc>
              <w:tc>
                <w:tcPr>
                  <w:tcW w:w="4958" w:type="dxa"/>
                </w:tcPr>
                <w:p w14:paraId="4A2787D3"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For reference TRP, second FD basis indication</w:t>
                  </w:r>
                </w:p>
              </w:tc>
            </w:tr>
            <w:tr w:rsidR="001E4F30" w:rsidRPr="00BA018D" w14:paraId="2EC6769A" w14:textId="77777777" w:rsidTr="0028183A">
              <w:trPr>
                <w:trHeight w:val="50"/>
              </w:trPr>
              <w:tc>
                <w:tcPr>
                  <w:tcW w:w="988" w:type="dxa"/>
                  <w:vMerge/>
                </w:tcPr>
                <w:p w14:paraId="350A879A"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3685" w:type="dxa"/>
                </w:tcPr>
                <w:p w14:paraId="7000EA65"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starting of the window N indication</w:t>
                  </w:r>
                  <w:r w:rsidRPr="00BA018D">
                    <w:rPr>
                      <w:rFonts w:ascii="Times New Roman" w:hAnsi="Times New Roman" w:cs="Times New Roman"/>
                      <w:color w:val="000000" w:themeColor="text1"/>
                      <w:sz w:val="16"/>
                      <w:lang w:eastAsia="zh-CN"/>
                    </w:rPr>
                    <w:t xml:space="preserve"> is needed and second FD basis indication</w:t>
                  </w:r>
                </w:p>
                <w:p w14:paraId="6E2D2185" w14:textId="77777777" w:rsidR="001E4F30" w:rsidRPr="00BA018D" w:rsidRDefault="001E4F30" w:rsidP="001E4F30">
                  <w:pPr>
                    <w:jc w:val="both"/>
                    <w:rPr>
                      <w:rFonts w:ascii="Times New Roman" w:hAnsi="Times New Roman" w:cs="Times New Roman"/>
                      <w:color w:val="000000" w:themeColor="text1"/>
                      <w:sz w:val="16"/>
                      <w:lang w:eastAsia="zh-CN"/>
                    </w:rPr>
                  </w:pPr>
                </w:p>
              </w:tc>
              <w:tc>
                <w:tcPr>
                  <w:tcW w:w="4958" w:type="dxa"/>
                </w:tcPr>
                <w:p w14:paraId="546BDCD5"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000000" w:themeColor="text1"/>
                      <w:sz w:val="16"/>
                      <w:lang w:eastAsia="zh-CN"/>
                    </w:rPr>
                    <w:t xml:space="preserve">For other TRPs, </w:t>
                  </w:r>
                  <w:r w:rsidRPr="00BA018D">
                    <w:rPr>
                      <w:rFonts w:ascii="Times New Roman" w:hAnsi="Times New Roman" w:cs="Times New Roman"/>
                      <w:color w:val="0070C0"/>
                      <w:sz w:val="16"/>
                      <w:lang w:eastAsia="zh-CN"/>
                    </w:rPr>
                    <w:t>FD basis offset indication</w:t>
                  </w:r>
                  <w:r w:rsidRPr="00BA018D">
                    <w:rPr>
                      <w:rFonts w:ascii="Times New Roman" w:hAnsi="Times New Roman" w:cs="Times New Roman"/>
                      <w:color w:val="000000" w:themeColor="text1"/>
                      <w:sz w:val="16"/>
                      <w:lang w:eastAsia="zh-CN"/>
                    </w:rPr>
                    <w:t>, and second FD basis indication</w:t>
                  </w:r>
                </w:p>
                <w:p w14:paraId="4903B869" w14:textId="77777777" w:rsidR="001E4F30" w:rsidRPr="00BA018D" w:rsidRDefault="001E4F30" w:rsidP="001E4F30">
                  <w:pPr>
                    <w:jc w:val="both"/>
                    <w:rPr>
                      <w:rFonts w:ascii="Times New Roman" w:hAnsi="Times New Roman" w:cs="Times New Roman"/>
                      <w:color w:val="000000" w:themeColor="text1"/>
                      <w:sz w:val="16"/>
                      <w:lang w:eastAsia="zh-CN"/>
                    </w:rPr>
                  </w:pPr>
                  <w:r w:rsidRPr="00BA018D">
                    <w:rPr>
                      <w:rFonts w:ascii="Times New Roman" w:hAnsi="Times New Roman" w:cs="Times New Roman"/>
                      <w:color w:val="FF0000"/>
                      <w:sz w:val="16"/>
                      <w:lang w:eastAsia="zh-CN"/>
                    </w:rPr>
                    <w:t>Note: FD basis offset indication for the other TRPs is actually same as the starting of the window N</w:t>
                  </w:r>
                  <w:r w:rsidRPr="00BA018D">
                    <w:rPr>
                      <w:rFonts w:ascii="Times New Roman" w:hAnsi="Times New Roman" w:cs="Times New Roman"/>
                      <w:iCs/>
                      <w:color w:val="FF0000"/>
                      <w:sz w:val="16"/>
                      <w:lang w:eastAsia="zh-CN"/>
                    </w:rPr>
                    <w:t xml:space="preserve"> for the other TRPs in Alt 2. </w:t>
                  </w:r>
                </w:p>
              </w:tc>
            </w:tr>
          </w:tbl>
          <w:p w14:paraId="0EC0BF59" w14:textId="77777777" w:rsidR="001E4F30" w:rsidRDefault="001E4F30" w:rsidP="001E4F30">
            <w:pPr>
              <w:spacing w:after="0"/>
              <w:jc w:val="both"/>
              <w:rPr>
                <w:rFonts w:ascii="Times New Roman" w:eastAsia="DengXian" w:hAnsi="Times New Roman" w:cs="Times New Roman"/>
                <w:color w:val="000000" w:themeColor="text1"/>
                <w:sz w:val="20"/>
                <w:lang w:eastAsia="zh-CN"/>
              </w:rPr>
            </w:pPr>
          </w:p>
          <w:p w14:paraId="1379852A" w14:textId="77777777" w:rsidR="001E4F30" w:rsidRDefault="001E4F30" w:rsidP="001E4F30">
            <w:pPr>
              <w:snapToGrid w:val="0"/>
              <w:spacing w:after="0" w:line="240" w:lineRule="auto"/>
              <w:rPr>
                <w:rFonts w:ascii="Times New Roman" w:eastAsia="DengXian" w:hAnsi="Times New Roman" w:cs="Times New Roman"/>
                <w:b/>
                <w:bCs/>
                <w:sz w:val="18"/>
                <w:szCs w:val="18"/>
                <w:lang w:eastAsia="zh-CN"/>
              </w:rPr>
            </w:pPr>
            <w:r w:rsidRPr="00A7534A">
              <w:rPr>
                <w:rFonts w:ascii="Times New Roman" w:eastAsia="DengXian" w:hAnsi="Times New Roman" w:cs="Times New Roman"/>
                <w:b/>
                <w:sz w:val="20"/>
                <w:szCs w:val="20"/>
                <w:u w:val="single"/>
                <w:lang w:eastAsia="zh-CN"/>
              </w:rPr>
              <w:t>Offline proposal 1.B.1</w:t>
            </w:r>
            <w:r>
              <w:rPr>
                <w:rFonts w:ascii="Times New Roman" w:eastAsia="DengXian" w:hAnsi="Times New Roman" w:cs="Times New Roman"/>
                <w:b/>
                <w:bCs/>
                <w:sz w:val="18"/>
                <w:szCs w:val="18"/>
                <w:lang w:eastAsia="zh-CN"/>
              </w:rPr>
              <w:t>:</w:t>
            </w:r>
          </w:p>
          <w:p w14:paraId="37F648D7" w14:textId="77777777" w:rsidR="001E4F30" w:rsidRPr="001165E6" w:rsidRDefault="001E4F30" w:rsidP="001E4F30">
            <w:pPr>
              <w:spacing w:after="0"/>
              <w:jc w:val="both"/>
              <w:rPr>
                <w:rFonts w:ascii="Times New Roman" w:eastAsia="DengXian" w:hAnsi="Times New Roman" w:cs="Times New Roman"/>
                <w:color w:val="000000" w:themeColor="text1"/>
                <w:sz w:val="20"/>
                <w:lang w:eastAsia="zh-CN"/>
              </w:rPr>
            </w:pPr>
            <w:r>
              <w:rPr>
                <w:rFonts w:ascii="Times New Roman" w:eastAsia="DengXian" w:hAnsi="Times New Roman" w:cs="Times New Roman"/>
                <w:color w:val="000000" w:themeColor="text1"/>
                <w:sz w:val="20"/>
                <w:lang w:eastAsia="zh-CN"/>
              </w:rPr>
              <w:t>We are fine with the proposal. And compared with Alt 1, we prefer Alt 2, as</w:t>
            </w:r>
            <w:r>
              <w:t xml:space="preserve"> </w:t>
            </w:r>
            <w:r w:rsidRPr="001165E6">
              <w:rPr>
                <w:rFonts w:ascii="Times New Roman" w:eastAsia="DengXian" w:hAnsi="Times New Roman" w:cs="Times New Roman"/>
                <w:color w:val="000000" w:themeColor="text1"/>
                <w:sz w:val="20"/>
                <w:lang w:eastAsia="zh-CN"/>
              </w:rPr>
              <w:t xml:space="preserve">the offset between delays should be </w:t>
            </w:r>
            <w:r>
              <w:rPr>
                <w:rFonts w:ascii="Times New Roman" w:eastAsia="DengXian" w:hAnsi="Times New Roman" w:cs="Times New Roman"/>
                <w:color w:val="000000" w:themeColor="text1"/>
                <w:sz w:val="20"/>
                <w:lang w:eastAsia="zh-CN"/>
              </w:rPr>
              <w:t xml:space="preserve">independent for different TRPs. </w:t>
            </w:r>
          </w:p>
          <w:p w14:paraId="7E553CDD" w14:textId="77777777" w:rsidR="001E4F30" w:rsidRDefault="001E4F30" w:rsidP="001E4F30">
            <w:pPr>
              <w:snapToGrid w:val="0"/>
              <w:spacing w:after="0" w:line="240" w:lineRule="auto"/>
              <w:rPr>
                <w:rFonts w:ascii="Times New Roman" w:eastAsia="DengXian" w:hAnsi="Times New Roman" w:cs="Times New Roman"/>
                <w:bCs/>
                <w:sz w:val="18"/>
                <w:szCs w:val="18"/>
                <w:lang w:eastAsia="zh-CN"/>
              </w:rPr>
            </w:pPr>
          </w:p>
          <w:p w14:paraId="270CE58B" w14:textId="77777777" w:rsidR="001E4F30" w:rsidRDefault="001E4F30" w:rsidP="001E4F30">
            <w:pPr>
              <w:snapToGrid w:val="0"/>
              <w:spacing w:after="0" w:line="240" w:lineRule="auto"/>
              <w:rPr>
                <w:rFonts w:ascii="Times New Roman" w:eastAsia="DengXian" w:hAnsi="Times New Roman" w:cs="Times New Roman"/>
                <w:b/>
                <w:sz w:val="20"/>
                <w:szCs w:val="20"/>
                <w:u w:val="single"/>
                <w:lang w:eastAsia="zh-CN"/>
              </w:rPr>
            </w:pPr>
            <w:r w:rsidRPr="00577BD4">
              <w:rPr>
                <w:rFonts w:ascii="Times New Roman" w:eastAsia="DengXian" w:hAnsi="Times New Roman" w:cs="Times New Roman"/>
                <w:b/>
                <w:sz w:val="20"/>
                <w:szCs w:val="20"/>
                <w:u w:val="single"/>
                <w:lang w:eastAsia="zh-CN"/>
              </w:rPr>
              <w:t>Offline conclusion 1.C.1</w:t>
            </w:r>
            <w:r>
              <w:rPr>
                <w:rFonts w:ascii="Times New Roman" w:eastAsia="DengXian" w:hAnsi="Times New Roman" w:cs="Times New Roman"/>
                <w:b/>
                <w:sz w:val="20"/>
                <w:szCs w:val="20"/>
                <w:u w:val="single"/>
                <w:lang w:eastAsia="zh-CN"/>
              </w:rPr>
              <w:t>:</w:t>
            </w:r>
          </w:p>
          <w:p w14:paraId="5EEE30E0" w14:textId="34CED7B2" w:rsidR="001E4F30" w:rsidRDefault="001E4F30" w:rsidP="001E4F30">
            <w:pPr>
              <w:snapToGrid w:val="0"/>
              <w:rPr>
                <w:rFonts w:ascii="Times New Roman" w:eastAsia="Yu Mincho" w:hAnsi="Times New Roman" w:cs="Times New Roman"/>
                <w:color w:val="000000" w:themeColor="text1"/>
                <w:sz w:val="18"/>
                <w:szCs w:val="18"/>
                <w:lang w:eastAsia="ja-JP"/>
              </w:rPr>
            </w:pPr>
            <w:r>
              <w:rPr>
                <w:rFonts w:ascii="Times New Roman" w:eastAsia="DengXian" w:hAnsi="Times New Roman" w:cs="Times New Roman"/>
                <w:bCs/>
                <w:sz w:val="18"/>
                <w:szCs w:val="18"/>
                <w:lang w:eastAsia="zh-CN"/>
              </w:rPr>
              <w:lastRenderedPageBreak/>
              <w:t xml:space="preserve">We are fine with the proposal, and we share similar view with Ericsson that different combinations of </w:t>
            </w:r>
            <w:r w:rsidRPr="00577BD4">
              <w:rPr>
                <w:rFonts w:ascii="Times New Roman" w:eastAsia="DengXian" w:hAnsi="Times New Roman" w:cs="Times New Roman"/>
                <w:bCs/>
                <w:i/>
                <w:sz w:val="18"/>
                <w:szCs w:val="18"/>
                <w:lang w:eastAsia="zh-CN"/>
              </w:rPr>
              <w:t>N</w:t>
            </w:r>
            <w:r w:rsidRPr="00577BD4">
              <w:rPr>
                <w:rFonts w:ascii="Times New Roman" w:eastAsia="DengXian" w:hAnsi="Times New Roman" w:cs="Times New Roman"/>
                <w:bCs/>
                <w:i/>
                <w:sz w:val="18"/>
                <w:szCs w:val="18"/>
                <w:vertAlign w:val="subscript"/>
                <w:lang w:eastAsia="zh-CN"/>
              </w:rPr>
              <w:t>L</w:t>
            </w:r>
            <w:r>
              <w:rPr>
                <w:rFonts w:ascii="Times New Roman" w:eastAsia="DengXian" w:hAnsi="Times New Roman" w:cs="Times New Roman"/>
                <w:bCs/>
                <w:sz w:val="18"/>
                <w:szCs w:val="18"/>
                <w:lang w:eastAsia="zh-CN"/>
              </w:rPr>
              <w:t xml:space="preserve"> combinations can be associated with different values of </w:t>
            </w:r>
            <w:r w:rsidRPr="00577BD4">
              <w:rPr>
                <w:rFonts w:ascii="Times" w:eastAsia="Batang" w:hAnsi="Times" w:cs="Times New Roman"/>
                <w:sz w:val="20"/>
                <w:szCs w:val="20"/>
                <w:lang w:val="en-GB" w:eastAsia="en-US"/>
              </w:rPr>
              <w:t>{</w:t>
            </w:r>
            <w:proofErr w:type="spellStart"/>
            <w:r w:rsidRPr="00577BD4">
              <w:rPr>
                <w:rFonts w:ascii="Times" w:eastAsia="Batang" w:hAnsi="Times" w:cs="Times New Roman"/>
                <w:i/>
                <w:sz w:val="20"/>
                <w:szCs w:val="20"/>
                <w:lang w:val="en-GB" w:eastAsia="en-US"/>
              </w:rPr>
              <w:t>p</w:t>
            </w:r>
            <w:r w:rsidRPr="00577BD4">
              <w:rPr>
                <w:rFonts w:ascii="Times" w:eastAsia="Batang" w:hAnsi="Times" w:cs="Times New Roman"/>
                <w:i/>
                <w:sz w:val="20"/>
                <w:szCs w:val="20"/>
                <w:vertAlign w:val="subscript"/>
                <w:lang w:val="en-GB" w:eastAsia="en-US"/>
              </w:rPr>
              <w:t>v</w:t>
            </w:r>
            <w:proofErr w:type="spellEnd"/>
            <w:r w:rsidRPr="00577BD4">
              <w:rPr>
                <w:rFonts w:ascii="Times" w:eastAsia="Batang" w:hAnsi="Times" w:cs="Times New Roman"/>
                <w:i/>
                <w:sz w:val="20"/>
                <w:szCs w:val="20"/>
                <w:lang w:val="en-GB" w:eastAsia="en-US"/>
              </w:rPr>
              <w:t>,</w:t>
            </w:r>
            <w:r w:rsidRPr="00577BD4">
              <w:rPr>
                <w:rFonts w:ascii="Symbol" w:eastAsia="Batang" w:hAnsi="Symbol" w:cs="Times New Roman"/>
                <w:i/>
                <w:sz w:val="20"/>
                <w:szCs w:val="20"/>
                <w:lang w:val="en-GB" w:eastAsia="en-US"/>
              </w:rPr>
              <w:t></w:t>
            </w:r>
            <w:r w:rsidRPr="00577BD4">
              <w:rPr>
                <w:rFonts w:ascii="Times" w:eastAsia="Batang" w:hAnsi="Times" w:cs="Times New Roman"/>
                <w:sz w:val="20"/>
                <w:szCs w:val="20"/>
                <w:lang w:val="en-GB" w:eastAsia="en-US"/>
              </w:rPr>
              <w:t>}</w:t>
            </w:r>
            <w:r>
              <w:rPr>
                <w:rFonts w:ascii="Times New Roman" w:eastAsia="DengXian" w:hAnsi="Times New Roman" w:cs="Times New Roman"/>
                <w:bCs/>
                <w:sz w:val="18"/>
                <w:szCs w:val="18"/>
                <w:lang w:eastAsia="zh-CN"/>
              </w:rPr>
              <w:t>, as the number of TRPs and the values of Ln can be dynamically selected by UE.</w:t>
            </w:r>
          </w:p>
        </w:tc>
      </w:tr>
      <w:tr w:rsidR="00417C43" w14:paraId="3FBC0989"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50A7C" w14:textId="77777777" w:rsidR="00417C43" w:rsidRDefault="00417C43" w:rsidP="00417C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Huawei</w:t>
            </w:r>
            <w:r>
              <w:rPr>
                <w:rFonts w:ascii="Times New Roman" w:eastAsia="DengXian" w:hAnsi="Times New Roman" w:cs="Times New Roman"/>
                <w:sz w:val="18"/>
                <w:szCs w:val="18"/>
                <w:lang w:eastAsia="zh-CN"/>
              </w:rPr>
              <w:t>,</w:t>
            </w:r>
          </w:p>
          <w:p w14:paraId="1538DA8C" w14:textId="263FFF21" w:rsidR="00417C43" w:rsidRDefault="00417C43" w:rsidP="00417C43">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HiSilicon</w:t>
            </w:r>
            <w:proofErr w:type="spellEnd"/>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B64CB" w14:textId="77777777" w:rsidR="00417C43" w:rsidRDefault="00417C43" w:rsidP="00417C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 Q2.1: We think Alt3 can be </w:t>
            </w:r>
            <w:r w:rsidRPr="0082667C">
              <w:rPr>
                <w:rFonts w:ascii="Times New Roman" w:eastAsia="DengXian" w:hAnsi="Times New Roman" w:cs="Times New Roman"/>
                <w:sz w:val="18"/>
                <w:szCs w:val="18"/>
                <w:lang w:eastAsia="zh-CN"/>
              </w:rPr>
              <w:t>equivalent to Alt2</w:t>
            </w:r>
            <w:r>
              <w:rPr>
                <w:rFonts w:ascii="Times New Roman" w:eastAsia="DengXian" w:hAnsi="Times New Roman" w:cs="Times New Roman"/>
                <w:sz w:val="18"/>
                <w:szCs w:val="18"/>
                <w:lang w:eastAsia="zh-CN"/>
              </w:rPr>
              <w:t xml:space="preserve">, if the </w:t>
            </w:r>
            <w:proofErr w:type="spellStart"/>
            <w:r>
              <w:rPr>
                <w:rFonts w:ascii="Times New Roman" w:eastAsia="DengXian" w:hAnsi="Times New Roman" w:cs="Times New Roman"/>
                <w:sz w:val="18"/>
                <w:szCs w:val="18"/>
                <w:lang w:eastAsia="zh-CN"/>
              </w:rPr>
              <w:t>Minitial</w:t>
            </w:r>
            <w:proofErr w:type="spellEnd"/>
            <w:r>
              <w:rPr>
                <w:rFonts w:ascii="Times New Roman" w:eastAsia="DengXian" w:hAnsi="Times New Roman" w:cs="Times New Roman"/>
                <w:sz w:val="18"/>
                <w:szCs w:val="18"/>
                <w:lang w:eastAsia="zh-CN"/>
              </w:rPr>
              <w:t xml:space="preserve"> reporting scheme of Alt2 is modified. </w:t>
            </w:r>
          </w:p>
          <w:p w14:paraId="1BC65E05" w14:textId="77777777" w:rsidR="00417C43" w:rsidRDefault="00417C43" w:rsidP="00417C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 Q2.2/3: </w:t>
            </w:r>
          </w:p>
          <w:p w14:paraId="2411A7FB" w14:textId="77777777" w:rsidR="00417C43" w:rsidRDefault="00417C43" w:rsidP="00417C43">
            <w:pPr>
              <w:pStyle w:val="ListParagraph"/>
              <w:numPr>
                <w:ilvl w:val="0"/>
                <w:numId w:val="36"/>
              </w:numPr>
              <w:snapToGrid w:val="0"/>
              <w:spacing w:after="0" w:line="240" w:lineRule="auto"/>
              <w:rPr>
                <w:rFonts w:ascii="Times New Roman" w:eastAsia="DengXian" w:hAnsi="Times New Roman" w:cs="Times New Roman"/>
                <w:sz w:val="18"/>
                <w:szCs w:val="18"/>
                <w:lang w:eastAsia="zh-CN"/>
              </w:rPr>
            </w:pPr>
            <w:r w:rsidRPr="0082667C">
              <w:rPr>
                <w:rFonts w:ascii="Times New Roman" w:eastAsia="DengXian" w:hAnsi="Times New Roman" w:cs="Times New Roman"/>
                <w:sz w:val="18"/>
                <w:szCs w:val="18"/>
                <w:lang w:eastAsia="zh-CN"/>
              </w:rPr>
              <w:t>Alt1 is too restrictive since the delay profile may be still different even if FD basis offset are reported to represent the delay differences roughly.</w:t>
            </w:r>
            <w:r>
              <w:rPr>
                <w:rFonts w:ascii="Times New Roman" w:eastAsia="DengXian" w:hAnsi="Times New Roman" w:cs="Times New Roman"/>
                <w:sz w:val="18"/>
                <w:szCs w:val="18"/>
                <w:lang w:eastAsia="zh-CN"/>
              </w:rPr>
              <w:t xml:space="preserve"> Although common </w:t>
            </w:r>
            <w:proofErr w:type="spellStart"/>
            <w:r>
              <w:rPr>
                <w:rFonts w:ascii="Times New Roman" w:eastAsia="DengXian" w:hAnsi="Times New Roman" w:cs="Times New Roman"/>
                <w:sz w:val="18"/>
                <w:szCs w:val="18"/>
                <w:lang w:eastAsia="zh-CN"/>
              </w:rPr>
              <w:t>Wf</w:t>
            </w:r>
            <w:proofErr w:type="spellEnd"/>
            <w:r>
              <w:rPr>
                <w:rFonts w:ascii="Times New Roman" w:eastAsia="DengXian" w:hAnsi="Times New Roman" w:cs="Times New Roman"/>
                <w:sz w:val="18"/>
                <w:szCs w:val="18"/>
                <w:lang w:eastAsia="zh-CN"/>
              </w:rPr>
              <w:t xml:space="preserve"> can </w:t>
            </w:r>
            <w:r w:rsidRPr="0082667C">
              <w:rPr>
                <w:rFonts w:ascii="Times New Roman" w:eastAsia="DengXian" w:hAnsi="Times New Roman" w:cs="Times New Roman"/>
                <w:sz w:val="18"/>
                <w:szCs w:val="18"/>
                <w:lang w:eastAsia="zh-CN"/>
              </w:rPr>
              <w:t>lead to overhead reduction</w:t>
            </w:r>
            <w:r>
              <w:rPr>
                <w:rFonts w:ascii="Times New Roman" w:eastAsia="DengXian" w:hAnsi="Times New Roman" w:cs="Times New Roman"/>
                <w:sz w:val="18"/>
                <w:szCs w:val="18"/>
                <w:lang w:eastAsia="zh-CN"/>
              </w:rPr>
              <w:t xml:space="preserve">, it may also </w:t>
            </w:r>
            <w:proofErr w:type="gramStart"/>
            <w:r>
              <w:rPr>
                <w:rFonts w:ascii="Times New Roman" w:eastAsia="DengXian" w:hAnsi="Times New Roman" w:cs="Times New Roman"/>
                <w:sz w:val="18"/>
                <w:szCs w:val="18"/>
                <w:lang w:eastAsia="zh-CN"/>
              </w:rPr>
              <w:t>results</w:t>
            </w:r>
            <w:proofErr w:type="gramEnd"/>
            <w:r>
              <w:rPr>
                <w:rFonts w:ascii="Times New Roman" w:eastAsia="DengXian" w:hAnsi="Times New Roman" w:cs="Times New Roman"/>
                <w:sz w:val="18"/>
                <w:szCs w:val="18"/>
                <w:lang w:eastAsia="zh-CN"/>
              </w:rPr>
              <w:t xml:space="preserve"> in performance degradation. Based on our SLS results, we observe Alt2/3 outperforms Alt1 at both mean and 5% UPT in terms of UPT </w:t>
            </w:r>
            <w:proofErr w:type="spellStart"/>
            <w:r>
              <w:rPr>
                <w:rFonts w:ascii="Times New Roman" w:eastAsia="DengXian" w:hAnsi="Times New Roman" w:cs="Times New Roman"/>
                <w:sz w:val="18"/>
                <w:szCs w:val="18"/>
                <w:lang w:eastAsia="zh-CN"/>
              </w:rPr>
              <w:t>v.s</w:t>
            </w:r>
            <w:proofErr w:type="spellEnd"/>
            <w:r>
              <w:rPr>
                <w:rFonts w:ascii="Times New Roman" w:eastAsia="DengXian" w:hAnsi="Times New Roman" w:cs="Times New Roman"/>
                <w:sz w:val="18"/>
                <w:szCs w:val="18"/>
                <w:lang w:eastAsia="zh-CN"/>
              </w:rPr>
              <w:t>. overhead.</w:t>
            </w:r>
          </w:p>
          <w:p w14:paraId="546618F5" w14:textId="77777777" w:rsidR="00417C43" w:rsidRDefault="00417C43" w:rsidP="00417C43">
            <w:pPr>
              <w:pStyle w:val="ListParagraph"/>
              <w:numPr>
                <w:ilvl w:val="0"/>
                <w:numId w:val="36"/>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rom the UE complexity perspective, per-TRP independently FD basis selection (Alt2/3) has less complexity for UE processing without searching over different set of TRP-common </w:t>
            </w:r>
            <w:proofErr w:type="spellStart"/>
            <w:r>
              <w:rPr>
                <w:rFonts w:ascii="Times New Roman" w:eastAsia="DengXian" w:hAnsi="Times New Roman" w:cs="Times New Roman"/>
                <w:sz w:val="18"/>
                <w:szCs w:val="18"/>
                <w:lang w:eastAsia="zh-CN"/>
              </w:rPr>
              <w:t>Wf</w:t>
            </w:r>
            <w:proofErr w:type="spellEnd"/>
            <w:r>
              <w:rPr>
                <w:rFonts w:ascii="Times New Roman" w:eastAsia="DengXian" w:hAnsi="Times New Roman" w:cs="Times New Roman"/>
                <w:sz w:val="18"/>
                <w:szCs w:val="18"/>
                <w:lang w:eastAsia="zh-CN"/>
              </w:rPr>
              <w:t>.</w:t>
            </w:r>
          </w:p>
          <w:p w14:paraId="6BD8417F" w14:textId="77777777" w:rsidR="00417C43" w:rsidRDefault="00417C43" w:rsidP="00417C4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 Q3.1: </w:t>
            </w:r>
          </w:p>
          <w:p w14:paraId="6255A4D0" w14:textId="4F8F8408" w:rsidR="00417C43" w:rsidRPr="00342BCD" w:rsidRDefault="00417C43" w:rsidP="00417C43">
            <w:pPr>
              <w:pStyle w:val="ListParagraph"/>
              <w:numPr>
                <w:ilvl w:val="0"/>
                <w:numId w:val="37"/>
              </w:numPr>
              <w:snapToGrid w:val="0"/>
              <w:spacing w:after="0" w:line="240" w:lineRule="auto"/>
              <w:rPr>
                <w:rFonts w:ascii="Times New Roman" w:eastAsia="DengXian" w:hAnsi="Times New Roman" w:cs="Times New Roman"/>
                <w:sz w:val="18"/>
                <w:szCs w:val="18"/>
                <w:lang w:eastAsia="zh-CN"/>
              </w:rPr>
            </w:pPr>
            <w:r w:rsidRPr="0082667C">
              <w:rPr>
                <w:rFonts w:ascii="Times New Roman" w:eastAsia="DengXian" w:hAnsi="Times New Roman" w:cs="Times New Roman"/>
                <w:sz w:val="18"/>
                <w:szCs w:val="18"/>
                <w:lang w:eastAsia="zh-CN"/>
              </w:rPr>
              <w:t xml:space="preserve">For parameter combination configuration, we share similar opinion with MTK and OPPO. Since joint configuration of </w:t>
            </w:r>
            <w:r w:rsidRPr="0082667C">
              <w:rPr>
                <w:rFonts w:ascii="Times New Roman" w:eastAsia="SimSun" w:hAnsi="Times New Roman" w:cs="Times New Roman"/>
                <w:color w:val="000000"/>
                <w:sz w:val="18"/>
                <w:szCs w:val="18"/>
                <w:lang w:eastAsia="en-US"/>
              </w:rPr>
              <w:t>{</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color w:val="000000"/>
                <w:sz w:val="18"/>
                <w:szCs w:val="18"/>
                <w:vertAlign w:val="subscript"/>
                <w:lang w:eastAsia="en-US"/>
              </w:rPr>
              <w:t>1</w:t>
            </w:r>
            <w:r w:rsidRPr="0082667C">
              <w:rPr>
                <w:rFonts w:ascii="Times New Roman" w:eastAsia="SimSun" w:hAnsi="Times New Roman" w:cs="Times New Roman"/>
                <w:color w:val="000000"/>
                <w:sz w:val="18"/>
                <w:szCs w:val="18"/>
                <w:lang w:eastAsia="en-US"/>
              </w:rPr>
              <w:t xml:space="preserve">, ..., </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i/>
                <w:color w:val="000000"/>
                <w:sz w:val="18"/>
                <w:szCs w:val="18"/>
                <w:vertAlign w:val="subscript"/>
                <w:lang w:eastAsia="en-US"/>
              </w:rPr>
              <w:t>NTRP</w:t>
            </w:r>
            <w:r w:rsidRPr="0082667C">
              <w:rPr>
                <w:rFonts w:ascii="Times New Roman" w:eastAsia="SimSun" w:hAnsi="Times New Roman" w:cs="Times New Roman"/>
                <w:color w:val="000000"/>
                <w:sz w:val="18"/>
                <w:szCs w:val="18"/>
                <w:lang w:eastAsia="en-US"/>
              </w:rPr>
              <w:t xml:space="preserve">} and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oMath>
            <w:r w:rsidRPr="0082667C">
              <w:rPr>
                <w:rFonts w:ascii="Times New Roman" w:eastAsia="SimSun" w:hAnsi="Times New Roman" w:cs="Times New Roman" w:hint="eastAsia"/>
                <w:sz w:val="18"/>
                <w:szCs w:val="18"/>
                <w:lang w:eastAsia="zh-CN"/>
              </w:rPr>
              <w:t xml:space="preserve"> </w:t>
            </w:r>
            <w:r w:rsidRPr="0082667C">
              <w:rPr>
                <w:rFonts w:ascii="Times New Roman" w:eastAsia="SimSun" w:hAnsi="Times New Roman" w:cs="Times New Roman"/>
                <w:sz w:val="18"/>
                <w:szCs w:val="18"/>
                <w:lang w:eastAsia="zh-CN"/>
              </w:rPr>
              <w:t xml:space="preserve">may lead to a lengthy table. </w:t>
            </w:r>
            <w:r w:rsidRPr="0082667C">
              <w:rPr>
                <w:rFonts w:ascii="Times New Roman" w:eastAsia="SimSun" w:hAnsi="Times New Roman" w:cs="Times New Roman"/>
                <w:color w:val="000000"/>
                <w:sz w:val="18"/>
                <w:szCs w:val="18"/>
                <w:lang w:eastAsia="en-US"/>
              </w:rPr>
              <w:t>{</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color w:val="000000"/>
                <w:sz w:val="18"/>
                <w:szCs w:val="18"/>
                <w:vertAlign w:val="subscript"/>
                <w:lang w:eastAsia="en-US"/>
              </w:rPr>
              <w:t>1</w:t>
            </w:r>
            <w:r w:rsidRPr="0082667C">
              <w:rPr>
                <w:rFonts w:ascii="Times New Roman" w:eastAsia="SimSun" w:hAnsi="Times New Roman" w:cs="Times New Roman"/>
                <w:color w:val="000000"/>
                <w:sz w:val="18"/>
                <w:szCs w:val="18"/>
                <w:lang w:eastAsia="en-US"/>
              </w:rPr>
              <w:t xml:space="preserve">, ..., </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i/>
                <w:color w:val="000000"/>
                <w:sz w:val="18"/>
                <w:szCs w:val="18"/>
                <w:vertAlign w:val="subscript"/>
                <w:lang w:eastAsia="en-US"/>
              </w:rPr>
              <w:t>NTRP</w:t>
            </w:r>
            <w:r w:rsidRPr="0082667C">
              <w:rPr>
                <w:rFonts w:ascii="Times New Roman" w:eastAsia="SimSun" w:hAnsi="Times New Roman" w:cs="Times New Roman"/>
                <w:color w:val="000000"/>
                <w:sz w:val="18"/>
                <w:szCs w:val="18"/>
                <w:lang w:eastAsia="en-US"/>
              </w:rPr>
              <w:t xml:space="preserve">} and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oMath>
            <w:r w:rsidRPr="0082667C">
              <w:rPr>
                <w:rFonts w:ascii="Times New Roman" w:eastAsia="SimSun" w:hAnsi="Times New Roman" w:cs="Times New Roman" w:hint="eastAsia"/>
                <w:sz w:val="18"/>
                <w:szCs w:val="18"/>
                <w:lang w:eastAsia="zh-CN"/>
              </w:rPr>
              <w:t xml:space="preserve"> </w:t>
            </w:r>
            <w:r w:rsidRPr="0082667C">
              <w:rPr>
                <w:rFonts w:ascii="Times New Roman" w:eastAsia="SimSun" w:hAnsi="Times New Roman" w:cs="Times New Roman"/>
                <w:sz w:val="18"/>
                <w:szCs w:val="18"/>
                <w:lang w:eastAsia="zh-CN"/>
              </w:rPr>
              <w:t xml:space="preserve">can be configured separately with a linkage parameter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82667C">
              <w:rPr>
                <w:rFonts w:ascii="Times New Roman" w:eastAsia="SimSun" w:hAnsi="Times New Roman" w:cs="Times New Roman" w:hint="eastAsia"/>
                <w:sz w:val="18"/>
                <w:szCs w:val="18"/>
                <w:lang w:eastAsia="zh-CN"/>
              </w:rPr>
              <w:t>.</w:t>
            </w:r>
            <w:r w:rsidRPr="0082667C">
              <w:rPr>
                <w:rFonts w:ascii="Times New Roman" w:eastAsia="SimSun" w:hAnsi="Times New Roman" w:cs="Times New Roman"/>
                <w:sz w:val="18"/>
                <w:szCs w:val="18"/>
                <w:lang w:eastAsia="zh-CN"/>
              </w:rPr>
              <w:t xml:space="preserve"> And the </w:t>
            </w:r>
            <w:proofErr w:type="spellStart"/>
            <w:r w:rsidRPr="0082667C">
              <w:rPr>
                <w:rFonts w:ascii="Times New Roman" w:eastAsia="SimSun" w:hAnsi="Times New Roman" w:cs="Times New Roman"/>
                <w:sz w:val="18"/>
                <w:szCs w:val="18"/>
                <w:lang w:eastAsia="zh-CN"/>
              </w:rPr>
              <w:t>gNB</w:t>
            </w:r>
            <w:proofErr w:type="spellEnd"/>
            <w:r w:rsidRPr="0082667C">
              <w:rPr>
                <w:rFonts w:ascii="Times New Roman" w:eastAsia="SimSun" w:hAnsi="Times New Roman" w:cs="Times New Roman"/>
                <w:sz w:val="18"/>
                <w:szCs w:val="18"/>
                <w:lang w:eastAsia="zh-CN"/>
              </w:rPr>
              <w:t xml:space="preserve">-configured set of </w:t>
            </w:r>
            <w:proofErr w:type="gramStart"/>
            <w:r w:rsidRPr="0082667C">
              <w:rPr>
                <w:rFonts w:ascii="Times New Roman" w:eastAsia="DengXian" w:hAnsi="Times New Roman" w:cs="Times New Roman"/>
                <w:i/>
                <w:sz w:val="18"/>
                <w:szCs w:val="18"/>
                <w:lang w:eastAsia="zh-CN"/>
              </w:rPr>
              <w:t>N</w:t>
            </w:r>
            <w:r w:rsidRPr="0082667C">
              <w:rPr>
                <w:rFonts w:ascii="Times New Roman" w:eastAsia="DengXian" w:hAnsi="Times New Roman" w:cs="Times New Roman"/>
                <w:i/>
                <w:sz w:val="18"/>
                <w:szCs w:val="18"/>
                <w:vertAlign w:val="subscript"/>
                <w:lang w:eastAsia="zh-CN"/>
              </w:rPr>
              <w:t>L</w:t>
            </w:r>
            <w:proofErr w:type="gramEnd"/>
            <w:r w:rsidRPr="0082667C">
              <w:rPr>
                <w:rFonts w:ascii="Times New Roman" w:eastAsia="DengXian" w:hAnsi="Times New Roman" w:cs="Times New Roman"/>
                <w:i/>
                <w:sz w:val="18"/>
                <w:szCs w:val="18"/>
                <w:vertAlign w:val="subscript"/>
                <w:lang w:eastAsia="zh-CN"/>
              </w:rPr>
              <w:t xml:space="preserve"> </w:t>
            </w:r>
            <w:r w:rsidRPr="0082667C">
              <w:rPr>
                <w:rFonts w:ascii="Times New Roman" w:eastAsia="SimSun" w:hAnsi="Times New Roman" w:cs="Times New Roman"/>
                <w:color w:val="000000"/>
                <w:sz w:val="18"/>
                <w:szCs w:val="18"/>
                <w:lang w:eastAsia="en-US"/>
              </w:rPr>
              <w:t>{</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color w:val="000000"/>
                <w:sz w:val="18"/>
                <w:szCs w:val="18"/>
                <w:vertAlign w:val="subscript"/>
                <w:lang w:eastAsia="en-US"/>
              </w:rPr>
              <w:t>1</w:t>
            </w:r>
            <w:r w:rsidRPr="0082667C">
              <w:rPr>
                <w:rFonts w:ascii="Times New Roman" w:eastAsia="SimSun" w:hAnsi="Times New Roman" w:cs="Times New Roman"/>
                <w:color w:val="000000"/>
                <w:sz w:val="18"/>
                <w:szCs w:val="18"/>
                <w:lang w:eastAsia="en-US"/>
              </w:rPr>
              <w:t xml:space="preserve">, ..., </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i/>
                <w:color w:val="000000"/>
                <w:sz w:val="18"/>
                <w:szCs w:val="18"/>
                <w:vertAlign w:val="subscript"/>
                <w:lang w:eastAsia="en-US"/>
              </w:rPr>
              <w:t>NTRP</w:t>
            </w:r>
            <w:r w:rsidRPr="0082667C">
              <w:rPr>
                <w:rFonts w:ascii="Times New Roman" w:eastAsia="SimSun" w:hAnsi="Times New Roman" w:cs="Times New Roman"/>
                <w:color w:val="000000"/>
                <w:sz w:val="18"/>
                <w:szCs w:val="18"/>
                <w:lang w:eastAsia="en-US"/>
              </w:rPr>
              <w:t>}</w:t>
            </w:r>
            <w:r w:rsidRPr="0082667C">
              <w:rPr>
                <w:rFonts w:ascii="Times New Roman" w:eastAsia="DengXian" w:hAnsi="Times New Roman" w:cs="Times New Roman"/>
                <w:sz w:val="18"/>
                <w:szCs w:val="18"/>
                <w:lang w:eastAsia="zh-CN"/>
              </w:rPr>
              <w:t xml:space="preserve"> combinations are corresponding to one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82667C">
              <w:rPr>
                <w:rFonts w:ascii="Times New Roman" w:eastAsia="DengXian" w:hAnsi="Times New Roman" w:cs="Times New Roman"/>
                <w:sz w:val="18"/>
                <w:szCs w:val="18"/>
                <w:lang w:eastAsia="zh-CN"/>
              </w:rPr>
              <w:t xml:space="preserve">, where </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max</m:t>
                  </m:r>
                </m:sub>
              </m:sSub>
              <m:r>
                <m:rPr>
                  <m:sty m:val="p"/>
                </m:rPr>
                <w:rPr>
                  <w:rFonts w:ascii="Cambria Math" w:eastAsia="DengXian" w:hAnsi="Cambria Math" w:cs="Times New Roman"/>
                  <w:sz w:val="18"/>
                  <w:szCs w:val="18"/>
                  <w:lang w:eastAsia="zh-CN"/>
                </w:rPr>
                <m:t>≥</m:t>
              </m:r>
              <m:nary>
                <m:naryPr>
                  <m:chr m:val="∑"/>
                  <m:limLoc m:val="subSup"/>
                  <m:ctrlPr>
                    <w:rPr>
                      <w:rFonts w:ascii="Cambria Math" w:eastAsia="DengXian" w:hAnsi="Cambria Math" w:cs="Times New Roman"/>
                      <w:bCs/>
                      <w:i/>
                      <w:iCs/>
                      <w:sz w:val="18"/>
                      <w:szCs w:val="18"/>
                      <w:lang w:eastAsia="zh-CN"/>
                    </w:rPr>
                  </m:ctrlPr>
                </m:naryPr>
                <m:sub>
                  <m:r>
                    <w:rPr>
                      <w:rFonts w:ascii="Cambria Math" w:eastAsia="DengXian" w:hAnsi="Cambria Math" w:cs="Times New Roman"/>
                      <w:sz w:val="18"/>
                      <w:szCs w:val="18"/>
                      <w:lang w:eastAsia="zh-CN"/>
                    </w:rPr>
                    <m:t>n</m:t>
                  </m:r>
                  <m:r>
                    <m:rPr>
                      <m:sty m:val="p"/>
                    </m:rPr>
                    <w:rPr>
                      <w:rFonts w:ascii="Cambria Math" w:eastAsia="DengXian" w:hAnsi="Cambria Math" w:cs="Times New Roman"/>
                      <w:sz w:val="18"/>
                      <w:szCs w:val="18"/>
                      <w:lang w:eastAsia="zh-CN"/>
                    </w:rPr>
                    <m:t>=1</m:t>
                  </m:r>
                </m:sub>
                <m:sup>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TRP</m:t>
                      </m:r>
                    </m:sub>
                  </m:sSub>
                </m:sup>
                <m:e>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e>
              </m:nary>
            </m:oMath>
            <w:r w:rsidRPr="0082667C">
              <w:rPr>
                <w:rFonts w:ascii="Times New Roman" w:eastAsia="DengXian" w:hAnsi="Times New Roman" w:cs="Times New Roman" w:hint="eastAsia"/>
                <w:bCs/>
                <w:iCs/>
                <w:sz w:val="18"/>
                <w:szCs w:val="18"/>
                <w:lang w:eastAsia="zh-CN"/>
              </w:rPr>
              <w:t>.</w:t>
            </w:r>
            <w:r w:rsidRPr="0082667C">
              <w:rPr>
                <w:rFonts w:ascii="Times New Roman" w:eastAsia="DengXian" w:hAnsi="Times New Roman" w:cs="Times New Roman"/>
                <w:bCs/>
                <w:iCs/>
                <w:sz w:val="18"/>
                <w:szCs w:val="18"/>
                <w:lang w:eastAsia="zh-CN"/>
              </w:rPr>
              <w:t xml:space="preserve"> I</w:t>
            </w:r>
            <w:r w:rsidRPr="0082667C">
              <w:rPr>
                <w:rFonts w:ascii="Times New Roman" w:eastAsia="DengXian" w:hAnsi="Times New Roman" w:cs="Times New Roman" w:hint="eastAsia"/>
                <w:bCs/>
                <w:iCs/>
                <w:sz w:val="18"/>
                <w:szCs w:val="18"/>
                <w:lang w:eastAsia="zh-CN"/>
              </w:rPr>
              <w:t>n</w:t>
            </w:r>
            <w:r w:rsidRPr="0082667C">
              <w:rPr>
                <w:rFonts w:ascii="Times New Roman" w:eastAsia="DengXian" w:hAnsi="Times New Roman" w:cs="Times New Roman"/>
                <w:bCs/>
                <w:iCs/>
                <w:sz w:val="18"/>
                <w:szCs w:val="18"/>
                <w:lang w:eastAsia="zh-CN"/>
              </w:rPr>
              <w:t xml:space="preserve"> this way, </w:t>
            </w:r>
            <m:oMath>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,β</m:t>
                  </m:r>
                </m:e>
              </m:d>
            </m:oMath>
            <w:r w:rsidRPr="0082667C">
              <w:rPr>
                <w:rFonts w:ascii="Times New Roman" w:eastAsia="DengXian" w:hAnsi="Times New Roman" w:cs="Times New Roman" w:hint="eastAsia"/>
                <w:sz w:val="18"/>
                <w:szCs w:val="18"/>
                <w:lang w:eastAsia="zh-CN"/>
              </w:rPr>
              <w:t xml:space="preserve"> </w:t>
            </w:r>
            <w:r w:rsidRPr="0082667C">
              <w:rPr>
                <w:rFonts w:ascii="Times New Roman" w:eastAsia="DengXian" w:hAnsi="Times New Roman" w:cs="Times New Roman"/>
                <w:sz w:val="18"/>
                <w:szCs w:val="18"/>
                <w:lang w:eastAsia="zh-CN"/>
              </w:rPr>
              <w:t xml:space="preserve">combination design can help to reduce redundant combinations with similar overhead and poor performance. And for given </w:t>
            </w:r>
            <m:oMath>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max</m:t>
                  </m:r>
                </m:sub>
              </m:sSub>
            </m:oMath>
            <w:r w:rsidRPr="0082667C">
              <w:rPr>
                <w:rFonts w:ascii="Times New Roman" w:eastAsia="DengXian" w:hAnsi="Times New Roman" w:cs="Times New Roman"/>
                <w:sz w:val="18"/>
                <w:szCs w:val="18"/>
                <w:lang w:eastAsia="zh-CN"/>
              </w:rPr>
              <w:t xml:space="preserve">, </w:t>
            </w:r>
            <w:r w:rsidRPr="0082667C">
              <w:rPr>
                <w:rFonts w:ascii="Times New Roman" w:eastAsia="DengXian" w:hAnsi="Times New Roman" w:cs="Times New Roman"/>
                <w:i/>
                <w:sz w:val="18"/>
                <w:szCs w:val="18"/>
                <w:lang w:eastAsia="zh-CN"/>
              </w:rPr>
              <w:t>N</w:t>
            </w:r>
            <w:r w:rsidRPr="0082667C">
              <w:rPr>
                <w:rFonts w:ascii="Times New Roman" w:eastAsia="DengXian" w:hAnsi="Times New Roman" w:cs="Times New Roman"/>
                <w:i/>
                <w:sz w:val="18"/>
                <w:szCs w:val="18"/>
                <w:vertAlign w:val="subscript"/>
                <w:lang w:eastAsia="zh-CN"/>
              </w:rPr>
              <w:t>L</w:t>
            </w:r>
            <w:r w:rsidRPr="0082667C">
              <w:rPr>
                <w:rFonts w:ascii="Times New Roman" w:eastAsia="DengXian" w:hAnsi="Times New Roman" w:cs="Times New Roman"/>
                <w:sz w:val="18"/>
                <w:szCs w:val="18"/>
                <w:lang w:eastAsia="zh-CN"/>
              </w:rPr>
              <w:t xml:space="preserve"> combinations of </w:t>
            </w:r>
            <w:r w:rsidRPr="0082667C">
              <w:rPr>
                <w:rFonts w:ascii="Times New Roman" w:eastAsia="SimSun" w:hAnsi="Times New Roman" w:cs="Times New Roman"/>
                <w:color w:val="000000"/>
                <w:sz w:val="18"/>
                <w:szCs w:val="18"/>
                <w:lang w:eastAsia="en-US"/>
              </w:rPr>
              <w:t>{</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color w:val="000000"/>
                <w:sz w:val="18"/>
                <w:szCs w:val="18"/>
                <w:vertAlign w:val="subscript"/>
                <w:lang w:eastAsia="en-US"/>
              </w:rPr>
              <w:t>1</w:t>
            </w:r>
            <w:r w:rsidRPr="0082667C">
              <w:rPr>
                <w:rFonts w:ascii="Times New Roman" w:eastAsia="SimSun" w:hAnsi="Times New Roman" w:cs="Times New Roman"/>
                <w:color w:val="000000"/>
                <w:sz w:val="18"/>
                <w:szCs w:val="18"/>
                <w:lang w:eastAsia="en-US"/>
              </w:rPr>
              <w:t xml:space="preserve">, ..., </w:t>
            </w:r>
            <w:r w:rsidRPr="0082667C">
              <w:rPr>
                <w:rFonts w:ascii="Times New Roman" w:eastAsia="SimSun" w:hAnsi="Times New Roman" w:cs="Times New Roman"/>
                <w:i/>
                <w:color w:val="000000"/>
                <w:sz w:val="18"/>
                <w:szCs w:val="18"/>
                <w:lang w:eastAsia="en-US"/>
              </w:rPr>
              <w:t>L</w:t>
            </w:r>
            <w:r w:rsidRPr="0082667C">
              <w:rPr>
                <w:rFonts w:ascii="Times New Roman" w:eastAsia="SimSun" w:hAnsi="Times New Roman" w:cs="Times New Roman"/>
                <w:i/>
                <w:color w:val="000000"/>
                <w:sz w:val="18"/>
                <w:szCs w:val="18"/>
                <w:vertAlign w:val="subscript"/>
                <w:lang w:eastAsia="en-US"/>
              </w:rPr>
              <w:t>NTRP</w:t>
            </w:r>
            <w:r w:rsidRPr="0082667C">
              <w:rPr>
                <w:rFonts w:ascii="Times New Roman" w:eastAsia="SimSun" w:hAnsi="Times New Roman" w:cs="Times New Roman"/>
                <w:color w:val="000000"/>
                <w:sz w:val="18"/>
                <w:szCs w:val="18"/>
                <w:lang w:eastAsia="en-US"/>
              </w:rPr>
              <w:t xml:space="preserve">} can be freely configured or configured based on a pre-defined candidate combination table. </w:t>
            </w:r>
          </w:p>
          <w:p w14:paraId="4FC902FE" w14:textId="1566321E" w:rsidR="00342BCD" w:rsidRPr="00342BCD" w:rsidRDefault="00342BCD" w:rsidP="00342B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I understand your preference but a few companies have strong concern on defining a new codebook parameter such as </w:t>
            </w:r>
            <w:proofErr w:type="spellStart"/>
            <w:r>
              <w:rPr>
                <w:rFonts w:ascii="Times New Roman" w:eastAsia="DengXian" w:hAnsi="Times New Roman" w:cs="Times New Roman"/>
                <w:sz w:val="18"/>
                <w:szCs w:val="18"/>
                <w:lang w:eastAsia="zh-CN"/>
              </w:rPr>
              <w:t>Ltot</w:t>
            </w:r>
            <w:proofErr w:type="spellEnd"/>
            <w:r>
              <w:rPr>
                <w:rFonts w:ascii="Times New Roman" w:eastAsia="DengXian" w:hAnsi="Times New Roman" w:cs="Times New Roman"/>
                <w:sz w:val="18"/>
                <w:szCs w:val="18"/>
                <w:lang w:eastAsia="zh-CN"/>
              </w:rPr>
              <w:t>/</w:t>
            </w:r>
            <w:proofErr w:type="spellStart"/>
            <w:r>
              <w:rPr>
                <w:rFonts w:ascii="Times New Roman" w:eastAsia="DengXian" w:hAnsi="Times New Roman" w:cs="Times New Roman"/>
                <w:sz w:val="18"/>
                <w:szCs w:val="18"/>
                <w:lang w:eastAsia="zh-CN"/>
              </w:rPr>
              <w:t>Lmax</w:t>
            </w:r>
            <w:proofErr w:type="spellEnd"/>
            <w:r>
              <w:rPr>
                <w:rFonts w:ascii="Times New Roman" w:eastAsia="DengXian" w:hAnsi="Times New Roman" w:cs="Times New Roman"/>
                <w:sz w:val="18"/>
                <w:szCs w:val="18"/>
                <w:lang w:eastAsia="zh-CN"/>
              </w:rPr>
              <w:t xml:space="preserve">, which went against the compromise proposal we had in RAN1#111 where </w:t>
            </w:r>
            <w:proofErr w:type="spellStart"/>
            <w:r>
              <w:rPr>
                <w:rFonts w:ascii="Times New Roman" w:eastAsia="DengXian" w:hAnsi="Times New Roman" w:cs="Times New Roman"/>
                <w:sz w:val="18"/>
                <w:szCs w:val="18"/>
                <w:lang w:eastAsia="zh-CN"/>
              </w:rPr>
              <w:t>Lmax</w:t>
            </w:r>
            <w:proofErr w:type="spellEnd"/>
            <w:r>
              <w:rPr>
                <w:rFonts w:ascii="Times New Roman" w:eastAsia="DengXian" w:hAnsi="Times New Roman" w:cs="Times New Roman"/>
                <w:sz w:val="18"/>
                <w:szCs w:val="18"/>
                <w:lang w:eastAsia="zh-CN"/>
              </w:rPr>
              <w:t>/</w:t>
            </w:r>
            <w:proofErr w:type="spellStart"/>
            <w:r>
              <w:rPr>
                <w:rFonts w:ascii="Times New Roman" w:eastAsia="DengXian" w:hAnsi="Times New Roman" w:cs="Times New Roman"/>
                <w:sz w:val="18"/>
                <w:szCs w:val="18"/>
                <w:lang w:eastAsia="zh-CN"/>
              </w:rPr>
              <w:t>Ltot</w:t>
            </w:r>
            <w:proofErr w:type="spellEnd"/>
            <w:r>
              <w:rPr>
                <w:rFonts w:ascii="Times New Roman" w:eastAsia="DengXian" w:hAnsi="Times New Roman" w:cs="Times New Roman"/>
                <w:sz w:val="18"/>
                <w:szCs w:val="18"/>
                <w:lang w:eastAsia="zh-CN"/>
              </w:rPr>
              <w:t xml:space="preserve"> is ruled out. Given these two facts I will not discuss </w:t>
            </w:r>
            <w:proofErr w:type="spellStart"/>
            <w:r>
              <w:rPr>
                <w:rFonts w:ascii="Times New Roman" w:eastAsia="DengXian" w:hAnsi="Times New Roman" w:cs="Times New Roman"/>
                <w:sz w:val="18"/>
                <w:szCs w:val="18"/>
                <w:lang w:eastAsia="zh-CN"/>
              </w:rPr>
              <w:t>Lmax</w:t>
            </w:r>
            <w:proofErr w:type="spellEnd"/>
            <w:r>
              <w:rPr>
                <w:rFonts w:ascii="Times New Roman" w:eastAsia="DengXian" w:hAnsi="Times New Roman" w:cs="Times New Roman"/>
                <w:sz w:val="18"/>
                <w:szCs w:val="18"/>
                <w:lang w:eastAsia="zh-CN"/>
              </w:rPr>
              <w:t>/</w:t>
            </w:r>
            <w:proofErr w:type="spellStart"/>
            <w:r>
              <w:rPr>
                <w:rFonts w:ascii="Times New Roman" w:eastAsia="DengXian" w:hAnsi="Times New Roman" w:cs="Times New Roman"/>
                <w:sz w:val="18"/>
                <w:szCs w:val="18"/>
                <w:lang w:eastAsia="zh-CN"/>
              </w:rPr>
              <w:t>Ltot</w:t>
            </w:r>
            <w:proofErr w:type="spellEnd"/>
            <w:r>
              <w:rPr>
                <w:rFonts w:ascii="Times New Roman" w:eastAsia="DengXian" w:hAnsi="Times New Roman" w:cs="Times New Roman"/>
                <w:sz w:val="18"/>
                <w:szCs w:val="18"/>
                <w:lang w:eastAsia="zh-CN"/>
              </w:rPr>
              <w:t xml:space="preserve"> at least as a codebook parameter.]</w:t>
            </w:r>
          </w:p>
          <w:p w14:paraId="7B93EB96" w14:textId="63D250D7" w:rsidR="00C70862" w:rsidRPr="00342BCD" w:rsidRDefault="00417C43" w:rsidP="00417C43">
            <w:pPr>
              <w:pStyle w:val="ListParagraph"/>
              <w:numPr>
                <w:ilvl w:val="0"/>
                <w:numId w:val="37"/>
              </w:numPr>
              <w:snapToGrid w:val="0"/>
              <w:spacing w:after="0" w:line="240" w:lineRule="auto"/>
              <w:rPr>
                <w:rFonts w:ascii="Times New Roman" w:eastAsia="DengXian" w:hAnsi="Times New Roman" w:cs="Times New Roman"/>
                <w:sz w:val="18"/>
                <w:szCs w:val="18"/>
                <w:lang w:eastAsia="zh-CN"/>
              </w:rPr>
            </w:pPr>
            <w:r>
              <w:rPr>
                <w:rFonts w:ascii="Times New Roman" w:eastAsia="SimSun" w:hAnsi="Times New Roman" w:cs="Times New Roman"/>
                <w:color w:val="000000"/>
                <w:sz w:val="18"/>
                <w:szCs w:val="18"/>
                <w:lang w:eastAsia="en-US"/>
              </w:rPr>
              <w:t xml:space="preserve">For the value </w:t>
            </w:r>
            <w:r w:rsidRPr="0082667C">
              <w:rPr>
                <w:rFonts w:ascii="Times New Roman" w:eastAsia="DengXian" w:hAnsi="Times New Roman" w:cs="Times New Roman"/>
                <w:i/>
                <w:sz w:val="18"/>
                <w:szCs w:val="18"/>
                <w:lang w:eastAsia="zh-CN"/>
              </w:rPr>
              <w:t>N</w:t>
            </w:r>
            <w:r w:rsidRPr="0082667C">
              <w:rPr>
                <w:rFonts w:ascii="Times New Roman" w:eastAsia="DengXian" w:hAnsi="Times New Roman" w:cs="Times New Roman"/>
                <w:i/>
                <w:sz w:val="18"/>
                <w:szCs w:val="18"/>
                <w:vertAlign w:val="subscript"/>
                <w:lang w:eastAsia="zh-CN"/>
              </w:rPr>
              <w:t>L</w:t>
            </w:r>
            <w:r>
              <w:rPr>
                <w:rFonts w:ascii="Times New Roman" w:eastAsia="DengXian" w:hAnsi="Times New Roman" w:cs="Times New Roman"/>
                <w:sz w:val="18"/>
                <w:szCs w:val="18"/>
                <w:lang w:eastAsia="zh-CN"/>
              </w:rPr>
              <w:t>, we</w:t>
            </w:r>
            <w:r w:rsidRPr="0082667C">
              <w:rPr>
                <w:rFonts w:ascii="Times New Roman" w:eastAsia="DengXian" w:hAnsi="Times New Roman" w:cs="Times New Roman"/>
                <w:sz w:val="18"/>
                <w:szCs w:val="18"/>
                <w:lang w:eastAsia="zh-CN"/>
              </w:rPr>
              <w:t xml:space="preserve"> </w:t>
            </w:r>
            <w:r w:rsidRPr="0082667C">
              <w:rPr>
                <w:rFonts w:ascii="Times New Roman" w:eastAsia="DengXian" w:hAnsi="Times New Roman" w:cs="Times New Roman"/>
                <w:bCs/>
                <w:sz w:val="18"/>
                <w:szCs w:val="18"/>
                <w:lang w:eastAsia="zh-CN"/>
              </w:rPr>
              <w:t>support to restrict the upper bound of NL for {</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oMath>
            <w:r>
              <w:rPr>
                <w:rFonts w:ascii="Times New Roman" w:eastAsia="DengXian" w:hAnsi="Times New Roman" w:cs="Times New Roman"/>
                <w:bCs/>
                <w:sz w:val="18"/>
                <w:szCs w:val="18"/>
                <w:lang w:eastAsia="zh-CN"/>
              </w:rPr>
              <w:t>} configuration, e.g. 4, so as to reduce the UE complexity.</w:t>
            </w:r>
          </w:p>
          <w:p w14:paraId="1674379A" w14:textId="1DCFFFA8" w:rsidR="00342BCD" w:rsidRPr="00342BCD" w:rsidRDefault="00342BCD" w:rsidP="00342B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This will be decided n RAN1#112 – thanks for the good starting point proposal]</w:t>
            </w:r>
          </w:p>
          <w:p w14:paraId="4124E6EE" w14:textId="1E8F53F0" w:rsidR="00417C43" w:rsidRPr="00C70862" w:rsidRDefault="00417C43" w:rsidP="00417C43">
            <w:pPr>
              <w:pStyle w:val="ListParagraph"/>
              <w:numPr>
                <w:ilvl w:val="0"/>
                <w:numId w:val="37"/>
              </w:numPr>
              <w:snapToGrid w:val="0"/>
              <w:spacing w:after="0" w:line="240" w:lineRule="auto"/>
              <w:rPr>
                <w:rFonts w:ascii="Times New Roman" w:eastAsia="DengXian" w:hAnsi="Times New Roman" w:cs="Times New Roman"/>
                <w:sz w:val="18"/>
                <w:szCs w:val="18"/>
                <w:lang w:eastAsia="zh-CN"/>
              </w:rPr>
            </w:pPr>
            <w:r w:rsidRPr="00C70862">
              <w:rPr>
                <w:rFonts w:ascii="Times New Roman" w:eastAsia="DengXian" w:hAnsi="Times New Roman" w:cs="Times New Roman"/>
                <w:sz w:val="18"/>
                <w:szCs w:val="18"/>
                <w:lang w:eastAsia="zh-CN"/>
              </w:rPr>
              <w:t xml:space="preserve">As for the criteria for parameter combination selection, we have similar concern as ZTE for the maximum overhead limitation. Since we intend to enable CJT of up to 4 TRPs, the maximum overhead should be extended to achieve a better CJT performance over </w:t>
            </w:r>
            <w:proofErr w:type="spellStart"/>
            <w:r w:rsidRPr="00C70862">
              <w:rPr>
                <w:rFonts w:ascii="Times New Roman" w:eastAsia="DengXian" w:hAnsi="Times New Roman" w:cs="Times New Roman"/>
                <w:sz w:val="18"/>
                <w:szCs w:val="18"/>
                <w:lang w:eastAsia="zh-CN"/>
              </w:rPr>
              <w:t>sTRP</w:t>
            </w:r>
            <w:proofErr w:type="spellEnd"/>
            <w:r w:rsidRPr="00C70862">
              <w:rPr>
                <w:rFonts w:ascii="Times New Roman" w:eastAsia="DengXian" w:hAnsi="Times New Roman" w:cs="Times New Roman"/>
                <w:sz w:val="18"/>
                <w:szCs w:val="18"/>
                <w:lang w:eastAsia="zh-CN"/>
              </w:rPr>
              <w:t xml:space="preserve"> transmission. We agree with ZTE that at least twice or three times of the max of Rel.16/17 Type II should be a baseline.</w:t>
            </w:r>
          </w:p>
        </w:tc>
      </w:tr>
      <w:tr w:rsidR="00F82236" w14:paraId="58903D5B"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A2D1B" w14:textId="69D64964" w:rsidR="00F82236" w:rsidRDefault="00F82236" w:rsidP="00F8223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Google</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A6595" w14:textId="77777777" w:rsidR="00F82236" w:rsidRDefault="00F82236" w:rsidP="00F82236">
            <w:pPr>
              <w:snapToGrid w:val="0"/>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Offline proposal 1.B.1: Support. We prefer Alt2. </w:t>
            </w:r>
          </w:p>
          <w:p w14:paraId="22314E29" w14:textId="5BA7E051" w:rsidR="00F82236" w:rsidRDefault="00F82236" w:rsidP="00F82236">
            <w:pPr>
              <w:snapToGrid w:val="0"/>
              <w:spacing w:after="0" w:line="240" w:lineRule="auto"/>
              <w:rPr>
                <w:rFonts w:ascii="Times New Roman" w:eastAsia="DengXian" w:hAnsi="Times New Roman" w:cs="Times New Roman"/>
                <w:sz w:val="18"/>
                <w:szCs w:val="18"/>
                <w:lang w:eastAsia="zh-CN"/>
              </w:rPr>
            </w:pPr>
            <w:r>
              <w:rPr>
                <w:rFonts w:ascii="Times New Roman" w:eastAsia="Yu Mincho" w:hAnsi="Times New Roman" w:cs="Times New Roman"/>
                <w:color w:val="000000" w:themeColor="text1"/>
                <w:sz w:val="18"/>
                <w:szCs w:val="18"/>
                <w:lang w:eastAsia="ja-JP"/>
              </w:rPr>
              <w:t>Offline conclusion 1.C.1: Support</w:t>
            </w:r>
          </w:p>
        </w:tc>
      </w:tr>
      <w:tr w:rsidR="004231F4" w14:paraId="0CFA24B6"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C7168" w14:textId="7DB7ECFD" w:rsidR="004231F4" w:rsidRDefault="004231F4" w:rsidP="004231F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vivo</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BAD89" w14:textId="77777777" w:rsidR="004231F4" w:rsidRDefault="004231F4" w:rsidP="004231F4">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Proposal</w:t>
            </w:r>
            <w:r>
              <w:rPr>
                <w:rFonts w:ascii="Times New Roman" w:eastAsia="DengXian" w:hAnsi="Times New Roman" w:cs="Times New Roman"/>
                <w:b/>
                <w:sz w:val="18"/>
                <w:szCs w:val="18"/>
                <w:u w:val="single"/>
                <w:lang w:eastAsia="zh-CN"/>
              </w:rPr>
              <w:t xml:space="preserve"> 1.</w:t>
            </w:r>
            <w:r>
              <w:rPr>
                <w:rFonts w:ascii="Times New Roman" w:eastAsia="DengXian" w:hAnsi="Times New Roman" w:cs="Times New Roman" w:hint="eastAsia"/>
                <w:b/>
                <w:sz w:val="18"/>
                <w:szCs w:val="18"/>
                <w:u w:val="single"/>
                <w:lang w:eastAsia="zh-CN"/>
              </w:rPr>
              <w:t>B.</w:t>
            </w:r>
            <w:r>
              <w:rPr>
                <w:rFonts w:ascii="Times New Roman" w:eastAsia="DengXian" w:hAnsi="Times New Roman" w:cs="Times New Roman"/>
                <w:b/>
                <w:sz w:val="18"/>
                <w:szCs w:val="18"/>
                <w:u w:val="single"/>
                <w:lang w:eastAsia="zh-CN"/>
              </w:rPr>
              <w:t>1</w:t>
            </w:r>
          </w:p>
          <w:p w14:paraId="1F0D0B8E" w14:textId="77777777" w:rsidR="004231F4" w:rsidRPr="00B50784" w:rsidRDefault="004231F4" w:rsidP="004231F4">
            <w:pPr>
              <w:snapToGrid w:val="0"/>
              <w:spacing w:after="0" w:line="240" w:lineRule="auto"/>
              <w:rPr>
                <w:rFonts w:ascii="Times New Roman" w:eastAsia="DengXian" w:hAnsi="Times New Roman" w:cs="Times New Roman"/>
                <w:sz w:val="18"/>
                <w:szCs w:val="18"/>
                <w:lang w:eastAsia="zh-CN"/>
              </w:rPr>
            </w:pPr>
            <w:r w:rsidRPr="00B50784">
              <w:rPr>
                <w:rFonts w:ascii="Times New Roman" w:eastAsia="DengXian" w:hAnsi="Times New Roman" w:cs="Times New Roman" w:hint="eastAsia"/>
                <w:sz w:val="18"/>
                <w:szCs w:val="18"/>
                <w:lang w:eastAsia="zh-CN"/>
              </w:rPr>
              <w:t>O</w:t>
            </w:r>
            <w:r w:rsidRPr="00B50784">
              <w:rPr>
                <w:rFonts w:ascii="Times New Roman" w:eastAsia="DengXian" w:hAnsi="Times New Roman" w:cs="Times New Roman"/>
                <w:sz w:val="18"/>
                <w:szCs w:val="18"/>
                <w:lang w:eastAsia="zh-CN"/>
              </w:rPr>
              <w:t>K</w:t>
            </w:r>
          </w:p>
          <w:p w14:paraId="5281158F" w14:textId="77777777" w:rsidR="004231F4" w:rsidRPr="00B50784" w:rsidRDefault="004231F4" w:rsidP="004231F4">
            <w:pPr>
              <w:snapToGrid w:val="0"/>
              <w:spacing w:after="0" w:line="240" w:lineRule="auto"/>
              <w:rPr>
                <w:rFonts w:ascii="Times New Roman" w:eastAsia="DengXian" w:hAnsi="Times New Roman" w:cs="Times New Roman"/>
                <w:sz w:val="18"/>
                <w:szCs w:val="18"/>
                <w:lang w:eastAsia="zh-CN"/>
              </w:rPr>
            </w:pPr>
          </w:p>
          <w:p w14:paraId="3D24FA06" w14:textId="77777777" w:rsidR="004231F4" w:rsidRDefault="004231F4" w:rsidP="004231F4">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C</w:t>
            </w:r>
            <w:r>
              <w:rPr>
                <w:rFonts w:ascii="Times New Roman" w:eastAsia="DengXian" w:hAnsi="Times New Roman" w:cs="Times New Roman"/>
                <w:b/>
                <w:sz w:val="18"/>
                <w:szCs w:val="18"/>
                <w:u w:val="single"/>
                <w:lang w:eastAsia="zh-CN"/>
              </w:rPr>
              <w:t>onclusion 1.C.1</w:t>
            </w:r>
          </w:p>
          <w:p w14:paraId="4E98814F" w14:textId="77777777" w:rsidR="004231F4" w:rsidRPr="00B50784" w:rsidRDefault="004231F4" w:rsidP="004231F4">
            <w:pPr>
              <w:snapToGrid w:val="0"/>
              <w:spacing w:after="0" w:line="240" w:lineRule="auto"/>
              <w:rPr>
                <w:rFonts w:ascii="Times New Roman" w:eastAsia="DengXian" w:hAnsi="Times New Roman" w:cs="Times New Roman"/>
                <w:sz w:val="18"/>
                <w:szCs w:val="18"/>
                <w:lang w:eastAsia="zh-CN"/>
              </w:rPr>
            </w:pPr>
            <w:r w:rsidRPr="00B50784">
              <w:rPr>
                <w:rFonts w:ascii="Times New Roman" w:eastAsia="DengXian" w:hAnsi="Times New Roman" w:cs="Times New Roman" w:hint="eastAsia"/>
                <w:sz w:val="18"/>
                <w:szCs w:val="18"/>
                <w:lang w:eastAsia="zh-CN"/>
              </w:rPr>
              <w:t>O</w:t>
            </w:r>
            <w:r w:rsidRPr="00B50784">
              <w:rPr>
                <w:rFonts w:ascii="Times New Roman" w:eastAsia="DengXian" w:hAnsi="Times New Roman" w:cs="Times New Roman"/>
                <w:sz w:val="18"/>
                <w:szCs w:val="18"/>
                <w:lang w:eastAsia="zh-CN"/>
              </w:rPr>
              <w:t>K</w:t>
            </w:r>
          </w:p>
          <w:p w14:paraId="7D17969E" w14:textId="77777777" w:rsidR="004231F4" w:rsidRDefault="004231F4" w:rsidP="004231F4">
            <w:pPr>
              <w:snapToGrid w:val="0"/>
              <w:spacing w:after="0" w:line="240" w:lineRule="auto"/>
              <w:rPr>
                <w:rFonts w:ascii="Times New Roman" w:eastAsia="DengXian" w:hAnsi="Times New Roman" w:cs="Times New Roman"/>
                <w:b/>
                <w:bCs/>
                <w:sz w:val="18"/>
                <w:szCs w:val="18"/>
                <w:lang w:eastAsia="zh-CN"/>
              </w:rPr>
            </w:pPr>
          </w:p>
        </w:tc>
      </w:tr>
      <w:tr w:rsidR="00DF67C1" w14:paraId="6059D8AE"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F14FC" w14:textId="67CCD901" w:rsidR="00DF67C1" w:rsidRDefault="00DF67C1" w:rsidP="004231F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602E4" w14:textId="77777777" w:rsidR="00E53EF8" w:rsidRDefault="00DF67C1" w:rsidP="004231F4">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Offline Proposal 1.B.1:</w:t>
            </w:r>
            <w:r w:rsidR="001054E8">
              <w:rPr>
                <w:rFonts w:ascii="Times New Roman" w:eastAsia="DengXian" w:hAnsi="Times New Roman" w:cs="Times New Roman"/>
                <w:b/>
                <w:sz w:val="18"/>
                <w:szCs w:val="18"/>
                <w:lang w:eastAsia="zh-CN"/>
              </w:rPr>
              <w:t xml:space="preserve"> </w:t>
            </w:r>
          </w:p>
          <w:p w14:paraId="4A8A48D6" w14:textId="21C97B90" w:rsidR="001054E8" w:rsidRPr="001054E8" w:rsidRDefault="001054E8" w:rsidP="004231F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support Alt 3. But we can be open to other alternatives based on the evaluation results. </w:t>
            </w:r>
          </w:p>
          <w:p w14:paraId="468D7D7F" w14:textId="63530597" w:rsidR="00DF67C1" w:rsidRDefault="00DF67C1" w:rsidP="004231F4">
            <w:pPr>
              <w:snapToGrid w:val="0"/>
              <w:spacing w:after="0" w:line="240" w:lineRule="auto"/>
              <w:rPr>
                <w:rFonts w:ascii="Times New Roman" w:eastAsia="DengXian" w:hAnsi="Times New Roman" w:cs="Times New Roman"/>
                <w:b/>
                <w:sz w:val="18"/>
                <w:szCs w:val="18"/>
                <w:u w:val="single"/>
                <w:lang w:eastAsia="zh-CN"/>
              </w:rPr>
            </w:pPr>
          </w:p>
          <w:p w14:paraId="030A5E0E" w14:textId="2755C4CB" w:rsidR="00DF67C1" w:rsidRPr="001054E8" w:rsidRDefault="001054E8" w:rsidP="004231F4">
            <w:pPr>
              <w:snapToGrid w:val="0"/>
              <w:spacing w:after="0" w:line="240" w:lineRule="auto"/>
              <w:rPr>
                <w:rFonts w:ascii="Times New Roman" w:eastAsia="DengXian" w:hAnsi="Times New Roman" w:cs="Times New Roman"/>
                <w:bCs/>
                <w:sz w:val="18"/>
                <w:szCs w:val="18"/>
                <w:lang w:eastAsia="zh-CN"/>
              </w:rPr>
            </w:pPr>
            <w:r w:rsidRPr="001054E8">
              <w:rPr>
                <w:rFonts w:ascii="Times New Roman" w:eastAsia="DengXian" w:hAnsi="Times New Roman" w:cs="Times New Roman"/>
                <w:b/>
                <w:sz w:val="20"/>
                <w:szCs w:val="20"/>
                <w:u w:val="single"/>
                <w:lang w:eastAsia="zh-CN"/>
              </w:rPr>
              <w:t>Offline conclusion 1.C.1</w:t>
            </w:r>
            <w:r w:rsidRPr="001054E8">
              <w:rPr>
                <w:rFonts w:ascii="Times New Roman" w:eastAsia="DengXian" w:hAnsi="Times New Roman" w:cs="Times New Roman"/>
                <w:b/>
                <w:sz w:val="20"/>
                <w:szCs w:val="20"/>
                <w:lang w:eastAsia="zh-CN"/>
              </w:rPr>
              <w:t>:</w:t>
            </w:r>
            <w:r>
              <w:rPr>
                <w:rFonts w:ascii="Times New Roman" w:eastAsia="DengXian" w:hAnsi="Times New Roman" w:cs="Times New Roman"/>
                <w:b/>
                <w:sz w:val="20"/>
                <w:szCs w:val="20"/>
                <w:lang w:eastAsia="zh-CN"/>
              </w:rPr>
              <w:t xml:space="preserve"> OK</w:t>
            </w:r>
          </w:p>
          <w:p w14:paraId="5E14D5C5" w14:textId="477BF6C8" w:rsidR="00DF67C1" w:rsidRDefault="00DF67C1" w:rsidP="004231F4">
            <w:pPr>
              <w:snapToGrid w:val="0"/>
              <w:spacing w:after="0" w:line="240" w:lineRule="auto"/>
              <w:rPr>
                <w:rFonts w:ascii="Times New Roman" w:eastAsia="DengXian" w:hAnsi="Times New Roman" w:cs="Times New Roman"/>
                <w:b/>
                <w:sz w:val="18"/>
                <w:szCs w:val="18"/>
                <w:u w:val="single"/>
                <w:lang w:eastAsia="zh-CN"/>
              </w:rPr>
            </w:pPr>
          </w:p>
        </w:tc>
      </w:tr>
      <w:tr w:rsidR="00851CAA" w14:paraId="57732803" w14:textId="77777777" w:rsidTr="00BD21AE">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BBA4F" w14:textId="5DF99552" w:rsidR="00851CAA" w:rsidRDefault="00851CAA" w:rsidP="00851C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A8D3D" w14:textId="6F1D6DF0" w:rsidR="00851CAA" w:rsidRDefault="00851CAA" w:rsidP="00851CAA">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 xml:space="preserve">Offline Proposal </w:t>
            </w:r>
            <w:r>
              <w:rPr>
                <w:rFonts w:ascii="Times New Roman" w:eastAsia="DengXian" w:hAnsi="Times New Roman" w:cs="Times New Roman"/>
                <w:b/>
                <w:bCs/>
                <w:sz w:val="18"/>
                <w:szCs w:val="18"/>
                <w:u w:val="single"/>
                <w:lang w:eastAsia="zh-CN"/>
              </w:rPr>
              <w:t>1</w:t>
            </w:r>
            <w:r w:rsidRPr="0080498B">
              <w:rPr>
                <w:rFonts w:ascii="Times New Roman" w:eastAsia="DengXian" w:hAnsi="Times New Roman" w:cs="Times New Roman"/>
                <w:b/>
                <w:bCs/>
                <w:sz w:val="18"/>
                <w:szCs w:val="18"/>
                <w:u w:val="single"/>
                <w:lang w:eastAsia="zh-CN"/>
              </w:rPr>
              <w:t>.B.1</w:t>
            </w:r>
            <w:r>
              <w:rPr>
                <w:rFonts w:ascii="Times New Roman" w:eastAsia="DengXian" w:hAnsi="Times New Roman" w:cs="Times New Roman"/>
                <w:sz w:val="18"/>
                <w:szCs w:val="18"/>
                <w:lang w:eastAsia="zh-CN"/>
              </w:rPr>
              <w:t>: Support Alt2, agree with FL assessment regarding similarity with Alt3</w:t>
            </w:r>
          </w:p>
          <w:p w14:paraId="0AB935CE" w14:textId="77777777" w:rsidR="00851CAA" w:rsidRDefault="00851CAA" w:rsidP="00851CAA">
            <w:pPr>
              <w:snapToGrid w:val="0"/>
              <w:spacing w:after="0" w:line="240" w:lineRule="auto"/>
              <w:rPr>
                <w:rFonts w:ascii="Times New Roman" w:eastAsia="DengXian" w:hAnsi="Times New Roman" w:cs="Times New Roman"/>
                <w:sz w:val="18"/>
                <w:szCs w:val="18"/>
                <w:lang w:eastAsia="zh-CN"/>
              </w:rPr>
            </w:pPr>
          </w:p>
          <w:p w14:paraId="5CA09FAA" w14:textId="1E76C939" w:rsidR="00851CAA" w:rsidRDefault="00851CAA" w:rsidP="00851CAA">
            <w:pPr>
              <w:snapToGrid w:val="0"/>
              <w:spacing w:after="0" w:line="240" w:lineRule="auto"/>
              <w:rPr>
                <w:rFonts w:ascii="Times New Roman" w:eastAsia="DengXian" w:hAnsi="Times New Roman" w:cs="Times New Roman"/>
                <w:sz w:val="18"/>
                <w:szCs w:val="18"/>
                <w:lang w:eastAsia="zh-CN"/>
              </w:rPr>
            </w:pPr>
            <w:r w:rsidRPr="00174519">
              <w:rPr>
                <w:rFonts w:ascii="Times New Roman" w:eastAsia="DengXian" w:hAnsi="Times New Roman" w:cs="Times New Roman"/>
                <w:b/>
                <w:bCs/>
                <w:sz w:val="18"/>
                <w:szCs w:val="18"/>
                <w:u w:val="single"/>
                <w:lang w:eastAsia="zh-CN"/>
              </w:rPr>
              <w:t xml:space="preserve">Offline </w:t>
            </w:r>
            <w:r>
              <w:rPr>
                <w:rFonts w:ascii="Times New Roman" w:eastAsia="DengXian" w:hAnsi="Times New Roman" w:cs="Times New Roman"/>
                <w:b/>
                <w:bCs/>
                <w:sz w:val="18"/>
                <w:szCs w:val="18"/>
                <w:u w:val="single"/>
                <w:lang w:eastAsia="zh-CN"/>
              </w:rPr>
              <w:t>conclusion</w:t>
            </w:r>
            <w:r w:rsidRPr="00174519">
              <w:rPr>
                <w:rFonts w:ascii="Times New Roman" w:eastAsia="DengXian" w:hAnsi="Times New Roman" w:cs="Times New Roman"/>
                <w:b/>
                <w:bCs/>
                <w:sz w:val="18"/>
                <w:szCs w:val="18"/>
                <w:u w:val="single"/>
                <w:lang w:eastAsia="zh-CN"/>
              </w:rPr>
              <w:t xml:space="preserve"> </w:t>
            </w:r>
            <w:r>
              <w:rPr>
                <w:rFonts w:ascii="Times New Roman" w:eastAsia="DengXian" w:hAnsi="Times New Roman" w:cs="Times New Roman"/>
                <w:b/>
                <w:bCs/>
                <w:sz w:val="18"/>
                <w:szCs w:val="18"/>
                <w:u w:val="single"/>
                <w:lang w:eastAsia="zh-CN"/>
              </w:rPr>
              <w:t>1</w:t>
            </w:r>
            <w:r w:rsidRPr="00174519">
              <w:rPr>
                <w:rFonts w:ascii="Times New Roman" w:eastAsia="DengXian" w:hAnsi="Times New Roman" w:cs="Times New Roman"/>
                <w:b/>
                <w:bCs/>
                <w:sz w:val="18"/>
                <w:szCs w:val="18"/>
                <w:u w:val="single"/>
                <w:lang w:eastAsia="zh-CN"/>
              </w:rPr>
              <w:t>.</w:t>
            </w:r>
            <w:r>
              <w:rPr>
                <w:rFonts w:ascii="Times New Roman" w:eastAsia="DengXian" w:hAnsi="Times New Roman" w:cs="Times New Roman"/>
                <w:b/>
                <w:bCs/>
                <w:sz w:val="18"/>
                <w:szCs w:val="18"/>
                <w:u w:val="single"/>
                <w:lang w:eastAsia="zh-CN"/>
              </w:rPr>
              <w:t>C</w:t>
            </w:r>
            <w:r w:rsidRPr="00174519">
              <w:rPr>
                <w:rFonts w:ascii="Times New Roman" w:eastAsia="DengXian" w:hAnsi="Times New Roman" w:cs="Times New Roman"/>
                <w:b/>
                <w:bCs/>
                <w:sz w:val="18"/>
                <w:szCs w:val="18"/>
                <w:u w:val="single"/>
                <w:lang w:eastAsia="zh-CN"/>
              </w:rPr>
              <w:t>.1:</w:t>
            </w:r>
            <w:r>
              <w:rPr>
                <w:rFonts w:ascii="Times New Roman" w:eastAsia="DengXian" w:hAnsi="Times New Roman" w:cs="Times New Roman"/>
                <w:sz w:val="18"/>
                <w:szCs w:val="18"/>
                <w:lang w:eastAsia="zh-CN"/>
              </w:rPr>
              <w:t xml:space="preserve"> We are fine with the </w:t>
            </w:r>
            <w:proofErr w:type="gramStart"/>
            <w:r>
              <w:rPr>
                <w:rFonts w:ascii="Times New Roman" w:eastAsia="DengXian" w:hAnsi="Times New Roman" w:cs="Times New Roman"/>
                <w:sz w:val="18"/>
                <w:szCs w:val="18"/>
                <w:lang w:eastAsia="zh-CN"/>
              </w:rPr>
              <w:t>conclusion,</w:t>
            </w:r>
            <w:proofErr w:type="gramEnd"/>
            <w:r>
              <w:rPr>
                <w:rFonts w:ascii="Times New Roman" w:eastAsia="DengXian" w:hAnsi="Times New Roman" w:cs="Times New Roman"/>
                <w:sz w:val="18"/>
                <w:szCs w:val="18"/>
                <w:lang w:eastAsia="zh-CN"/>
              </w:rPr>
              <w:t xml:space="preserve"> however we would like to point out one concern which is also implied from comments of other companies, mainly regarding the homogeneity between two agreements:</w:t>
            </w:r>
          </w:p>
          <w:p w14:paraId="2F576059" w14:textId="77777777" w:rsidR="00851CAA" w:rsidRDefault="00851CAA" w:rsidP="00851CAA">
            <w:pPr>
              <w:pStyle w:val="ListParagraph"/>
              <w:numPr>
                <w:ilvl w:val="0"/>
                <w:numId w:val="38"/>
              </w:numPr>
              <w:snapToGrid w:val="0"/>
              <w:spacing w:after="0" w:line="240" w:lineRule="auto"/>
              <w:rPr>
                <w:rFonts w:ascii="Times New Roman" w:eastAsia="DengXian" w:hAnsi="Times New Roman" w:cs="Times New Roman"/>
                <w:sz w:val="18"/>
                <w:szCs w:val="18"/>
                <w:lang w:eastAsia="zh-CN" w:bidi="ar-EG"/>
              </w:rPr>
            </w:pPr>
            <w:r>
              <w:rPr>
                <w:rFonts w:ascii="Times New Roman" w:eastAsia="DengXian" w:hAnsi="Times New Roman" w:cs="Times New Roman"/>
                <w:sz w:val="18"/>
                <w:szCs w:val="18"/>
                <w:lang w:eastAsia="zh-CN" w:bidi="ar-EG"/>
              </w:rPr>
              <w:t>UE reporting a selection of N TRPs (from a set of N</w:t>
            </w:r>
            <w:r w:rsidRPr="00851CAA">
              <w:rPr>
                <w:rFonts w:ascii="Times New Roman" w:eastAsia="DengXian" w:hAnsi="Times New Roman" w:cs="Times New Roman"/>
                <w:sz w:val="18"/>
                <w:szCs w:val="18"/>
                <w:vertAlign w:val="subscript"/>
                <w:lang w:eastAsia="zh-CN" w:bidi="ar-EG"/>
              </w:rPr>
              <w:t>TRP</w:t>
            </w:r>
            <w:r>
              <w:rPr>
                <w:rFonts w:ascii="Times New Roman" w:eastAsia="DengXian" w:hAnsi="Times New Roman" w:cs="Times New Roman"/>
                <w:sz w:val="18"/>
                <w:szCs w:val="18"/>
                <w:lang w:eastAsia="zh-CN" w:bidi="ar-EG"/>
              </w:rPr>
              <w:t xml:space="preserve"> TRPs)</w:t>
            </w:r>
          </w:p>
          <w:p w14:paraId="2CE77CE8" w14:textId="77777777" w:rsidR="00851CAA" w:rsidRDefault="00851CAA" w:rsidP="00851CAA">
            <w:pPr>
              <w:pStyle w:val="ListParagraph"/>
              <w:numPr>
                <w:ilvl w:val="0"/>
                <w:numId w:val="38"/>
              </w:numPr>
              <w:snapToGrid w:val="0"/>
              <w:spacing w:after="0" w:line="240" w:lineRule="auto"/>
              <w:rPr>
                <w:rFonts w:ascii="Times New Roman" w:eastAsia="DengXian" w:hAnsi="Times New Roman" w:cs="Times New Roman"/>
                <w:sz w:val="18"/>
                <w:szCs w:val="18"/>
                <w:lang w:eastAsia="zh-CN" w:bidi="ar-EG"/>
              </w:rPr>
            </w:pPr>
            <w:r>
              <w:rPr>
                <w:rFonts w:ascii="Times New Roman" w:eastAsia="DengXian" w:hAnsi="Times New Roman" w:cs="Times New Roman"/>
                <w:sz w:val="18"/>
                <w:szCs w:val="18"/>
                <w:lang w:eastAsia="zh-CN" w:bidi="ar-EG"/>
              </w:rPr>
              <w:t>The RRC configuration of the N</w:t>
            </w:r>
            <w:r w:rsidRPr="00851CAA">
              <w:rPr>
                <w:rFonts w:ascii="Times New Roman" w:eastAsia="DengXian" w:hAnsi="Times New Roman" w:cs="Times New Roman"/>
                <w:sz w:val="18"/>
                <w:szCs w:val="18"/>
                <w:vertAlign w:val="subscript"/>
                <w:lang w:eastAsia="zh-CN" w:bidi="ar-EG"/>
              </w:rPr>
              <w:t>L</w:t>
            </w:r>
            <w:r>
              <w:rPr>
                <w:rFonts w:ascii="Times New Roman" w:eastAsia="DengXian" w:hAnsi="Times New Roman" w:cs="Times New Roman"/>
                <w:sz w:val="18"/>
                <w:szCs w:val="18"/>
                <w:lang w:eastAsia="zh-CN" w:bidi="ar-EG"/>
              </w:rPr>
              <w:t xml:space="preserve"> beam combinations corresponding to the N</w:t>
            </w:r>
            <w:r w:rsidRPr="00851CAA">
              <w:rPr>
                <w:rFonts w:ascii="Times New Roman" w:eastAsia="DengXian" w:hAnsi="Times New Roman" w:cs="Times New Roman"/>
                <w:sz w:val="18"/>
                <w:szCs w:val="18"/>
                <w:vertAlign w:val="subscript"/>
                <w:lang w:eastAsia="zh-CN" w:bidi="ar-EG"/>
              </w:rPr>
              <w:t>TRP</w:t>
            </w:r>
            <w:r>
              <w:rPr>
                <w:rFonts w:ascii="Times New Roman" w:eastAsia="DengXian" w:hAnsi="Times New Roman" w:cs="Times New Roman"/>
                <w:sz w:val="18"/>
                <w:szCs w:val="18"/>
                <w:lang w:eastAsia="zh-CN" w:bidi="ar-EG"/>
              </w:rPr>
              <w:t xml:space="preserve"> TRPs. </w:t>
            </w:r>
          </w:p>
          <w:p w14:paraId="7A43D142" w14:textId="7450E0B0" w:rsidR="00851CAA" w:rsidRPr="00851CAA" w:rsidRDefault="00851CAA" w:rsidP="00851CAA">
            <w:pPr>
              <w:snapToGrid w:val="0"/>
              <w:spacing w:after="0" w:line="240" w:lineRule="auto"/>
              <w:rPr>
                <w:rFonts w:ascii="Times New Roman" w:eastAsia="DengXian" w:hAnsi="Times New Roman" w:cs="Times New Roman"/>
                <w:sz w:val="18"/>
                <w:szCs w:val="18"/>
                <w:rtl/>
                <w:lang w:eastAsia="zh-CN" w:bidi="ar-EG"/>
              </w:rPr>
            </w:pPr>
            <w:r w:rsidRPr="00851CAA">
              <w:rPr>
                <w:rFonts w:ascii="Times New Roman" w:eastAsia="DengXian" w:hAnsi="Times New Roman" w:cs="Times New Roman"/>
                <w:sz w:val="18"/>
                <w:szCs w:val="18"/>
                <w:lang w:eastAsia="zh-CN" w:bidi="ar-EG"/>
              </w:rPr>
              <w:t>This needs further discussion in the meeting</w:t>
            </w:r>
            <w:r>
              <w:rPr>
                <w:rFonts w:ascii="Times New Roman" w:eastAsia="DengXian" w:hAnsi="Times New Roman" w:cs="Times New Roman"/>
                <w:sz w:val="18"/>
                <w:szCs w:val="18"/>
                <w:lang w:eastAsia="zh-CN" w:bidi="ar-EG"/>
              </w:rPr>
              <w:t xml:space="preserve"> since the UE would now need to </w:t>
            </w:r>
            <w:r w:rsidR="006A34F9">
              <w:rPr>
                <w:rFonts w:ascii="Times New Roman" w:eastAsia="DengXian" w:hAnsi="Times New Roman" w:cs="Times New Roman"/>
                <w:sz w:val="18"/>
                <w:szCs w:val="18"/>
                <w:lang w:eastAsia="zh-CN" w:bidi="ar-EG"/>
              </w:rPr>
              <w:t>test up to 2</w:t>
            </w:r>
            <w:r w:rsidR="006A34F9" w:rsidRPr="006A34F9">
              <w:rPr>
                <w:rFonts w:ascii="Times New Roman" w:eastAsia="DengXian" w:hAnsi="Times New Roman" w:cs="Times New Roman"/>
                <w:sz w:val="18"/>
                <w:szCs w:val="18"/>
                <w:vertAlign w:val="superscript"/>
                <w:lang w:eastAsia="zh-CN" w:bidi="ar-EG"/>
              </w:rPr>
              <w:t>NTRP</w:t>
            </w:r>
            <w:r w:rsidR="006A34F9">
              <w:rPr>
                <w:rFonts w:ascii="Times New Roman" w:eastAsia="DengXian" w:hAnsi="Times New Roman" w:cs="Times New Roman"/>
                <w:sz w:val="18"/>
                <w:szCs w:val="18"/>
                <w:lang w:eastAsia="zh-CN" w:bidi="ar-EG"/>
              </w:rPr>
              <w:t>.NL beam combination hypotheses and TRP hypotheses to select the beams. Further discussion is needed in our opinion</w:t>
            </w:r>
          </w:p>
          <w:p w14:paraId="31F93D9C" w14:textId="7983139F" w:rsidR="00851CAA" w:rsidRDefault="00342BCD" w:rsidP="00851C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This is a separate issue and IMO a UE implementation issue. The above assumes that the UE performs exhaustive search </w:t>
            </w:r>
            <w:r w:rsidRPr="00342BCD">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18"/>
                <w:szCs w:val="18"/>
                <w:lang w:eastAsia="zh-CN"/>
              </w:rPr>
              <mc:AlternateContent>
                <mc:Choice Requires="w16se">
                  <w16se:symEx w16se:font="Segoe UI Emoji" w16se:char="1F60A"/>
                </mc:Choice>
                <mc:Fallback>
                  <w:t>😊</w:t>
                </mc:Fallback>
              </mc:AlternateContent>
            </w:r>
            <w:r>
              <w:rPr>
                <w:rFonts w:ascii="Times New Roman" w:eastAsia="DengXian" w:hAnsi="Times New Roman" w:cs="Times New Roman"/>
                <w:sz w:val="18"/>
                <w:szCs w:val="18"/>
                <w:lang w:eastAsia="zh-CN"/>
              </w:rPr>
              <w:t xml:space="preserve"> The max value of NL will be separately discussed and finalized in RAN1#112]  </w:t>
            </w:r>
          </w:p>
          <w:p w14:paraId="6ED75F62" w14:textId="037EC932" w:rsidR="00342BCD" w:rsidRPr="00342BCD" w:rsidRDefault="00342BCD" w:rsidP="00851CAA">
            <w:pPr>
              <w:snapToGrid w:val="0"/>
              <w:spacing w:after="0" w:line="240" w:lineRule="auto"/>
              <w:rPr>
                <w:rFonts w:ascii="Times New Roman" w:eastAsia="DengXian" w:hAnsi="Times New Roman" w:cs="Times New Roman"/>
                <w:sz w:val="18"/>
                <w:szCs w:val="18"/>
                <w:lang w:eastAsia="zh-CN"/>
              </w:rPr>
            </w:pPr>
          </w:p>
        </w:tc>
      </w:tr>
      <w:bookmarkEnd w:id="3"/>
      <w:tr w:rsidR="00B258B4" w14:paraId="18A88472" w14:textId="77777777" w:rsidTr="00B258B4">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FD06A" w14:textId="77777777" w:rsidR="00B258B4" w:rsidRDefault="00B258B4" w:rsidP="002818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BEAB9" w14:textId="77777777" w:rsidR="00B258B4" w:rsidRDefault="00B258B4" w:rsidP="00B258B4">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Offline Proposal 1.B.1:</w:t>
            </w:r>
            <w:r>
              <w:rPr>
                <w:rFonts w:ascii="Times New Roman" w:eastAsia="DengXian" w:hAnsi="Times New Roman" w:cs="Times New Roman"/>
                <w:b/>
                <w:sz w:val="18"/>
                <w:szCs w:val="18"/>
                <w:lang w:eastAsia="zh-CN"/>
              </w:rPr>
              <w:t xml:space="preserve"> </w:t>
            </w:r>
          </w:p>
          <w:p w14:paraId="207A90D2" w14:textId="45D76EFA" w:rsidR="00297620" w:rsidRPr="001054E8" w:rsidRDefault="00297620" w:rsidP="00297620">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OK and support Alt1. Based on our results and analysis, Alt1 is better or no worse than Alt2/3, has lower overhead, and lower complexity</w:t>
            </w:r>
            <w:r w:rsidR="006C6474">
              <w:rPr>
                <w:rFonts w:ascii="Times New Roman" w:eastAsia="DengXian" w:hAnsi="Times New Roman" w:cs="Times New Roman"/>
                <w:bCs/>
                <w:sz w:val="18"/>
                <w:szCs w:val="18"/>
                <w:lang w:eastAsia="zh-CN"/>
              </w:rPr>
              <w:t xml:space="preserve"> (common vs per-TRP </w:t>
            </w:r>
            <w:proofErr w:type="spellStart"/>
            <w:r w:rsidR="006C6474">
              <w:rPr>
                <w:rFonts w:ascii="Times New Roman" w:eastAsia="DengXian" w:hAnsi="Times New Roman" w:cs="Times New Roman"/>
                <w:bCs/>
                <w:sz w:val="18"/>
                <w:szCs w:val="18"/>
                <w:lang w:eastAsia="zh-CN"/>
              </w:rPr>
              <w:t>Wf</w:t>
            </w:r>
            <w:proofErr w:type="spellEnd"/>
            <w:r w:rsidR="006C6474">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lang w:eastAsia="zh-CN"/>
              </w:rPr>
              <w:t xml:space="preserve">. Hence, Alt1 is superior than Alt2/3 based on </w:t>
            </w:r>
            <w:r w:rsidR="00D12044">
              <w:rPr>
                <w:rFonts w:ascii="Times New Roman" w:eastAsia="DengXian" w:hAnsi="Times New Roman" w:cs="Times New Roman"/>
                <w:bCs/>
                <w:sz w:val="18"/>
                <w:szCs w:val="18"/>
                <w:lang w:eastAsia="zh-CN"/>
              </w:rPr>
              <w:t>all</w:t>
            </w:r>
            <w:r>
              <w:rPr>
                <w:rFonts w:ascii="Times New Roman" w:eastAsia="DengXian" w:hAnsi="Times New Roman" w:cs="Times New Roman"/>
                <w:bCs/>
                <w:sz w:val="18"/>
                <w:szCs w:val="18"/>
                <w:lang w:eastAsia="zh-CN"/>
              </w:rPr>
              <w:t xml:space="preserve"> three metrics (according to EVM).</w:t>
            </w:r>
          </w:p>
          <w:p w14:paraId="772E9195" w14:textId="77777777" w:rsidR="00B258B4" w:rsidRDefault="00B258B4" w:rsidP="00B258B4">
            <w:pPr>
              <w:snapToGrid w:val="0"/>
              <w:spacing w:after="0" w:line="240" w:lineRule="auto"/>
              <w:rPr>
                <w:rFonts w:ascii="Times New Roman" w:eastAsia="DengXian" w:hAnsi="Times New Roman" w:cs="Times New Roman"/>
                <w:b/>
                <w:sz w:val="18"/>
                <w:szCs w:val="18"/>
                <w:u w:val="single"/>
                <w:lang w:eastAsia="zh-CN"/>
              </w:rPr>
            </w:pPr>
          </w:p>
          <w:p w14:paraId="5093E8C1" w14:textId="77777777" w:rsidR="00B258B4" w:rsidRDefault="00B258B4" w:rsidP="00B258B4">
            <w:pPr>
              <w:snapToGrid w:val="0"/>
              <w:spacing w:after="0" w:line="240" w:lineRule="auto"/>
              <w:rPr>
                <w:rFonts w:ascii="Times New Roman" w:eastAsia="DengXian" w:hAnsi="Times New Roman" w:cs="Times New Roman"/>
                <w:b/>
                <w:sz w:val="20"/>
                <w:szCs w:val="20"/>
                <w:lang w:eastAsia="zh-CN"/>
              </w:rPr>
            </w:pPr>
            <w:r w:rsidRPr="001054E8">
              <w:rPr>
                <w:rFonts w:ascii="Times New Roman" w:eastAsia="DengXian" w:hAnsi="Times New Roman" w:cs="Times New Roman"/>
                <w:b/>
                <w:sz w:val="20"/>
                <w:szCs w:val="20"/>
                <w:u w:val="single"/>
                <w:lang w:eastAsia="zh-CN"/>
              </w:rPr>
              <w:t>Offline conclusion 1.C.1</w:t>
            </w:r>
            <w:r w:rsidRPr="001054E8">
              <w:rPr>
                <w:rFonts w:ascii="Times New Roman" w:eastAsia="DengXian" w:hAnsi="Times New Roman" w:cs="Times New Roman"/>
                <w:b/>
                <w:sz w:val="20"/>
                <w:szCs w:val="20"/>
                <w:lang w:eastAsia="zh-CN"/>
              </w:rPr>
              <w:t>:</w:t>
            </w:r>
            <w:r>
              <w:rPr>
                <w:rFonts w:ascii="Times New Roman" w:eastAsia="DengXian" w:hAnsi="Times New Roman" w:cs="Times New Roman"/>
                <w:b/>
                <w:sz w:val="20"/>
                <w:szCs w:val="20"/>
                <w:lang w:eastAsia="zh-CN"/>
              </w:rPr>
              <w:t xml:space="preserve"> </w:t>
            </w:r>
          </w:p>
          <w:p w14:paraId="5555160B" w14:textId="77777777" w:rsidR="00B258B4" w:rsidRDefault="00B258B4" w:rsidP="00B258B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OK. </w:t>
            </w:r>
          </w:p>
          <w:p w14:paraId="3C3B8D59" w14:textId="77777777" w:rsidR="00B258B4" w:rsidRDefault="00B258B4" w:rsidP="00B258B4">
            <w:pPr>
              <w:snapToGrid w:val="0"/>
              <w:spacing w:after="0" w:line="240" w:lineRule="auto"/>
              <w:rPr>
                <w:rFonts w:ascii="Times New Roman" w:eastAsia="DengXian" w:hAnsi="Times New Roman" w:cs="Times New Roman"/>
                <w:bCs/>
                <w:sz w:val="18"/>
                <w:szCs w:val="18"/>
                <w:lang w:eastAsia="zh-CN"/>
              </w:rPr>
            </w:pPr>
          </w:p>
          <w:p w14:paraId="53AA51A5" w14:textId="77777777" w:rsidR="00B258B4" w:rsidRDefault="00B258B4" w:rsidP="00B258B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 xml:space="preserve">We have the same view with vivo. Again, we had already intensively discussed during the last RAN1 #111 on </w:t>
            </w:r>
            <w:proofErr w:type="spellStart"/>
            <w:r>
              <w:rPr>
                <w:rFonts w:ascii="Times New Roman" w:eastAsia="DengXian" w:hAnsi="Times New Roman" w:cs="Times New Roman"/>
                <w:bCs/>
                <w:sz w:val="18"/>
                <w:szCs w:val="18"/>
                <w:lang w:eastAsia="zh-CN"/>
              </w:rPr>
              <w:t>Lmax</w:t>
            </w:r>
            <w:proofErr w:type="spellEnd"/>
            <w:r>
              <w:rPr>
                <w:rFonts w:ascii="Times New Roman" w:eastAsia="DengXian" w:hAnsi="Times New Roman" w:cs="Times New Roman"/>
                <w:bCs/>
                <w:sz w:val="18"/>
                <w:szCs w:val="18"/>
                <w:lang w:eastAsia="zh-CN"/>
              </w:rPr>
              <w:t>/</w:t>
            </w:r>
            <w:proofErr w:type="spellStart"/>
            <w:r>
              <w:rPr>
                <w:rFonts w:ascii="Times New Roman" w:eastAsia="DengXian" w:hAnsi="Times New Roman" w:cs="Times New Roman"/>
                <w:bCs/>
                <w:sz w:val="18"/>
                <w:szCs w:val="18"/>
                <w:lang w:eastAsia="zh-CN"/>
              </w:rPr>
              <w:t>Ltot</w:t>
            </w:r>
            <w:proofErr w:type="spellEnd"/>
            <w:r>
              <w:rPr>
                <w:rFonts w:ascii="Times New Roman" w:eastAsia="DengXian" w:hAnsi="Times New Roman" w:cs="Times New Roman"/>
                <w:bCs/>
                <w:sz w:val="18"/>
                <w:szCs w:val="18"/>
                <w:lang w:eastAsia="zh-CN"/>
              </w:rPr>
              <w:t xml:space="preserve"> and we agreed not to introduce those new parameters but to use </w:t>
            </w:r>
            <w:r w:rsidRPr="004C1D6E">
              <w:rPr>
                <w:rFonts w:ascii="Times New Roman" w:eastAsia="DengXian" w:hAnsi="Times New Roman" w:cs="Times New Roman"/>
                <w:bCs/>
                <w:i/>
                <w:sz w:val="18"/>
                <w:szCs w:val="18"/>
                <w:lang w:eastAsia="zh-CN"/>
              </w:rPr>
              <w:t>{L</w:t>
            </w:r>
            <w:proofErr w:type="gramStart"/>
            <w:r w:rsidRPr="004C1D6E">
              <w:rPr>
                <w:rFonts w:ascii="Times New Roman" w:eastAsia="DengXian" w:hAnsi="Times New Roman" w:cs="Times New Roman"/>
                <w:bCs/>
                <w:i/>
                <w:sz w:val="18"/>
                <w:szCs w:val="18"/>
                <w:vertAlign w:val="subscript"/>
                <w:lang w:eastAsia="zh-CN"/>
              </w:rPr>
              <w:t>1</w:t>
            </w:r>
            <w:r w:rsidRPr="004C1D6E">
              <w:rPr>
                <w:rFonts w:ascii="Times New Roman" w:eastAsia="DengXian" w:hAnsi="Times New Roman" w:cs="Times New Roman"/>
                <w:bCs/>
                <w:i/>
                <w:sz w:val="18"/>
                <w:szCs w:val="18"/>
                <w:lang w:eastAsia="zh-CN"/>
              </w:rPr>
              <w:t>,…</w:t>
            </w:r>
            <w:proofErr w:type="gramEnd"/>
            <w:r w:rsidRPr="004C1D6E">
              <w:rPr>
                <w:rFonts w:ascii="Times New Roman" w:eastAsia="DengXian" w:hAnsi="Times New Roman" w:cs="Times New Roman"/>
                <w:bCs/>
                <w:i/>
                <w:sz w:val="18"/>
                <w:szCs w:val="18"/>
                <w:lang w:eastAsia="zh-CN"/>
              </w:rPr>
              <w:t>,L</w:t>
            </w:r>
            <w:r w:rsidRPr="004C1D6E">
              <w:rPr>
                <w:rFonts w:ascii="Times New Roman" w:eastAsia="DengXian" w:hAnsi="Times New Roman" w:cs="Times New Roman"/>
                <w:bCs/>
                <w:i/>
                <w:sz w:val="18"/>
                <w:szCs w:val="18"/>
                <w:vertAlign w:val="subscript"/>
                <w:lang w:eastAsia="zh-CN"/>
              </w:rPr>
              <w:t>NTRP</w:t>
            </w:r>
            <w:r w:rsidRPr="004C1D6E">
              <w:rPr>
                <w:rFonts w:ascii="Times New Roman" w:eastAsia="DengXian" w:hAnsi="Times New Roman" w:cs="Times New Roman"/>
                <w:bCs/>
                <w:i/>
                <w:sz w:val="18"/>
                <w:szCs w:val="18"/>
                <w:lang w:eastAsia="zh-CN"/>
              </w:rPr>
              <w:t>}</w:t>
            </w:r>
            <w:r>
              <w:rPr>
                <w:rFonts w:ascii="Times New Roman" w:eastAsia="DengXian" w:hAnsi="Times New Roman" w:cs="Times New Roman"/>
                <w:bCs/>
                <w:sz w:val="18"/>
                <w:szCs w:val="18"/>
                <w:lang w:eastAsia="zh-CN"/>
              </w:rPr>
              <w:t xml:space="preserve"> to configure Ln by </w:t>
            </w:r>
            <w:proofErr w:type="spellStart"/>
            <w:r>
              <w:rPr>
                <w:rFonts w:ascii="Times New Roman" w:eastAsia="DengXian" w:hAnsi="Times New Roman" w:cs="Times New Roman"/>
                <w:bCs/>
                <w:sz w:val="18"/>
                <w:szCs w:val="18"/>
                <w:lang w:eastAsia="zh-CN"/>
              </w:rPr>
              <w:t>gNB</w:t>
            </w:r>
            <w:proofErr w:type="spellEnd"/>
            <w:r>
              <w:rPr>
                <w:rFonts w:ascii="Times New Roman" w:eastAsia="DengXian" w:hAnsi="Times New Roman" w:cs="Times New Roman"/>
                <w:bCs/>
                <w:sz w:val="18"/>
                <w:szCs w:val="18"/>
                <w:lang w:eastAsia="zh-CN"/>
              </w:rPr>
              <w:t xml:space="preserve"> as in the compromised agreement, and we don’t need a linkage parameter between two tables using a redundant parameter which just provides a complicated framework without technical justification. Separate tables on {Ln} and (</w:t>
            </w:r>
            <w:proofErr w:type="spellStart"/>
            <w:proofErr w:type="gramStart"/>
            <w:r>
              <w:rPr>
                <w:rFonts w:ascii="Times New Roman" w:eastAsia="DengXian" w:hAnsi="Times New Roman" w:cs="Times New Roman"/>
                <w:bCs/>
                <w:sz w:val="18"/>
                <w:szCs w:val="18"/>
                <w:lang w:eastAsia="zh-CN"/>
              </w:rPr>
              <w:t>pv,beta</w:t>
            </w:r>
            <w:proofErr w:type="spellEnd"/>
            <w:proofErr w:type="gramEnd"/>
            <w:r>
              <w:rPr>
                <w:rFonts w:ascii="Times New Roman" w:eastAsia="DengXian" w:hAnsi="Times New Roman" w:cs="Times New Roman"/>
                <w:bCs/>
                <w:sz w:val="18"/>
                <w:szCs w:val="18"/>
                <w:lang w:eastAsia="zh-CN"/>
              </w:rPr>
              <w:t>) with some restriction (if needed) are sufficient without a complicated linkage scheme.</w:t>
            </w:r>
          </w:p>
          <w:p w14:paraId="480AF744" w14:textId="77777777" w:rsidR="00B258B4" w:rsidRDefault="00B258B4" w:rsidP="00B258B4">
            <w:pPr>
              <w:snapToGrid w:val="0"/>
              <w:spacing w:after="0" w:line="240" w:lineRule="auto"/>
              <w:rPr>
                <w:rFonts w:ascii="Times New Roman" w:eastAsia="DengXian" w:hAnsi="Times New Roman" w:cs="Times New Roman"/>
                <w:bCs/>
                <w:sz w:val="18"/>
                <w:szCs w:val="18"/>
                <w:lang w:eastAsia="zh-CN"/>
              </w:rPr>
            </w:pPr>
          </w:p>
          <w:p w14:paraId="67BCBAC0" w14:textId="77777777" w:rsidR="00B258B4" w:rsidRPr="001054E8" w:rsidRDefault="00B258B4" w:rsidP="00B258B4">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Based on this, we cannot accept to introduce a new parameter such as </w:t>
            </w:r>
            <w:proofErr w:type="spellStart"/>
            <w:r>
              <w:rPr>
                <w:rFonts w:ascii="Times New Roman" w:eastAsia="DengXian" w:hAnsi="Times New Roman" w:cs="Times New Roman"/>
                <w:bCs/>
                <w:sz w:val="18"/>
                <w:szCs w:val="18"/>
                <w:lang w:eastAsia="zh-CN"/>
              </w:rPr>
              <w:t>Lmax</w:t>
            </w:r>
            <w:proofErr w:type="spellEnd"/>
            <w:r>
              <w:rPr>
                <w:rFonts w:ascii="Times New Roman" w:eastAsia="DengXian" w:hAnsi="Times New Roman" w:cs="Times New Roman"/>
                <w:bCs/>
                <w:sz w:val="18"/>
                <w:szCs w:val="18"/>
                <w:lang w:eastAsia="zh-CN"/>
              </w:rPr>
              <w:t>/</w:t>
            </w:r>
            <w:proofErr w:type="spellStart"/>
            <w:r>
              <w:rPr>
                <w:rFonts w:ascii="Times New Roman" w:eastAsia="DengXian" w:hAnsi="Times New Roman" w:cs="Times New Roman"/>
                <w:bCs/>
                <w:sz w:val="18"/>
                <w:szCs w:val="18"/>
                <w:lang w:eastAsia="zh-CN"/>
              </w:rPr>
              <w:t>Ltot</w:t>
            </w:r>
            <w:proofErr w:type="spellEnd"/>
            <w:r>
              <w:rPr>
                <w:rFonts w:ascii="Times New Roman" w:eastAsia="DengXian" w:hAnsi="Times New Roman" w:cs="Times New Roman"/>
                <w:bCs/>
                <w:sz w:val="18"/>
                <w:szCs w:val="18"/>
                <w:lang w:eastAsia="zh-CN"/>
              </w:rPr>
              <w:t xml:space="preserve">. At most, we can be OK with a new parameter for UE capability on </w:t>
            </w:r>
            <w:proofErr w:type="gramStart"/>
            <w:r w:rsidRPr="004C1D6E">
              <w:rPr>
                <w:rFonts w:ascii="Times New Roman" w:eastAsia="DengXian" w:hAnsi="Times New Roman" w:cs="Times New Roman"/>
                <w:bCs/>
                <w:i/>
                <w:sz w:val="18"/>
                <w:szCs w:val="18"/>
                <w:lang w:eastAsia="zh-CN"/>
              </w:rPr>
              <w:t>N</w:t>
            </w:r>
            <w:r w:rsidRPr="004C1D6E">
              <w:rPr>
                <w:rFonts w:ascii="Times New Roman" w:eastAsia="DengXian" w:hAnsi="Times New Roman" w:cs="Times New Roman"/>
                <w:bCs/>
                <w:i/>
                <w:sz w:val="18"/>
                <w:szCs w:val="18"/>
                <w:vertAlign w:val="subscript"/>
                <w:lang w:eastAsia="zh-CN"/>
              </w:rPr>
              <w:t>L</w:t>
            </w:r>
            <w:r>
              <w:rPr>
                <w:rFonts w:ascii="Times New Roman" w:eastAsia="DengXian" w:hAnsi="Times New Roman" w:cs="Times New Roman"/>
                <w:bCs/>
                <w:i/>
                <w:sz w:val="18"/>
                <w:szCs w:val="18"/>
                <w:vertAlign w:val="subscript"/>
                <w:lang w:eastAsia="zh-CN"/>
              </w:rPr>
              <w:t xml:space="preserve"> </w:t>
            </w:r>
            <w:r>
              <w:rPr>
                <w:rFonts w:ascii="Times New Roman" w:eastAsia="DengXian" w:hAnsi="Times New Roman" w:cs="Times New Roman"/>
                <w:bCs/>
                <w:sz w:val="18"/>
                <w:szCs w:val="18"/>
                <w:lang w:eastAsia="zh-CN"/>
              </w:rPr>
              <w:t>.</w:t>
            </w:r>
            <w:proofErr w:type="gramEnd"/>
          </w:p>
          <w:p w14:paraId="56F88F91" w14:textId="77777777" w:rsidR="00B258B4" w:rsidRPr="00B258B4" w:rsidRDefault="00B258B4" w:rsidP="0028183A">
            <w:pPr>
              <w:snapToGrid w:val="0"/>
              <w:spacing w:after="0" w:line="240" w:lineRule="auto"/>
              <w:rPr>
                <w:rFonts w:ascii="Times New Roman" w:eastAsia="DengXian" w:hAnsi="Times New Roman" w:cs="Times New Roman"/>
                <w:b/>
                <w:bCs/>
                <w:sz w:val="18"/>
                <w:szCs w:val="18"/>
                <w:u w:val="single"/>
                <w:lang w:eastAsia="zh-CN"/>
              </w:rPr>
            </w:pPr>
          </w:p>
        </w:tc>
      </w:tr>
      <w:tr w:rsidR="009704AD" w14:paraId="36D0AB73" w14:textId="77777777" w:rsidTr="00B258B4">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A04BF" w14:textId="54230B5E" w:rsidR="009704AD" w:rsidRDefault="009704AD" w:rsidP="009704A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V28</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7258C" w14:textId="77777777" w:rsidR="009704AD" w:rsidRDefault="009704AD" w:rsidP="009704AD">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Current summary:</w:t>
            </w:r>
          </w:p>
          <w:p w14:paraId="0AB878CE" w14:textId="77777777" w:rsidR="009704AD" w:rsidRPr="00E132F6" w:rsidRDefault="009704AD" w:rsidP="009704AD">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t>CJT Mode 1:</w:t>
            </w:r>
          </w:p>
          <w:p w14:paraId="61FF1D92" w14:textId="77777777" w:rsidR="009704AD" w:rsidRDefault="009704AD" w:rsidP="009704AD">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Alt1: MediaTek, Samsung, Intel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Fujitsu, Ericsson, Nokia/NSB, Apple (if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w:t>
            </w:r>
          </w:p>
          <w:p w14:paraId="131E66B9" w14:textId="7C1713B8" w:rsidR="009704AD" w:rsidRPr="00487C1F" w:rsidRDefault="009704AD" w:rsidP="009704AD">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Alt2: ZTE, OPPO, vivo, Intel, Apple (if no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 Qualcomm, LG, CATT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Xiaomi, </w:t>
            </w:r>
            <w:r w:rsidR="0028183A">
              <w:rPr>
                <w:rFonts w:ascii="Times New Roman" w:eastAsia="DengXian" w:hAnsi="Times New Roman" w:cs="Times New Roman"/>
                <w:sz w:val="18"/>
                <w:szCs w:val="18"/>
                <w:lang w:eastAsia="zh-CN"/>
              </w:rPr>
              <w:t xml:space="preserve">NEC, Google, </w:t>
            </w:r>
            <w:r w:rsidR="00342BCD">
              <w:rPr>
                <w:rFonts w:ascii="Times New Roman" w:eastAsia="DengXian" w:hAnsi="Times New Roman" w:cs="Times New Roman"/>
                <w:sz w:val="18"/>
                <w:szCs w:val="18"/>
                <w:lang w:eastAsia="zh-CN"/>
              </w:rPr>
              <w:t xml:space="preserve">Lenovo, </w:t>
            </w:r>
          </w:p>
          <w:p w14:paraId="10578447" w14:textId="09FF578A" w:rsidR="009704AD" w:rsidRPr="00DF67C1" w:rsidRDefault="009704AD" w:rsidP="009704AD">
            <w:pPr>
              <w:numPr>
                <w:ilvl w:val="0"/>
                <w:numId w:val="27"/>
              </w:numPr>
              <w:snapToGrid w:val="0"/>
              <w:spacing w:after="0" w:line="240" w:lineRule="auto"/>
              <w:rPr>
                <w:rFonts w:ascii="Times New Roman" w:eastAsia="DengXian" w:hAnsi="Times New Roman" w:cs="Times New Roman"/>
                <w:sz w:val="18"/>
                <w:szCs w:val="18"/>
                <w:lang w:val="de-DE" w:eastAsia="zh-CN"/>
              </w:rPr>
            </w:pPr>
            <w:r w:rsidRPr="00DF67C1">
              <w:rPr>
                <w:rFonts w:ascii="Times New Roman" w:eastAsia="DengXian" w:hAnsi="Times New Roman" w:cs="Times New Roman"/>
                <w:sz w:val="18"/>
                <w:szCs w:val="18"/>
                <w:lang w:val="de-DE" w:eastAsia="zh-CN"/>
              </w:rPr>
              <w:t xml:space="preserve">Alt3: ZTE, Huawei/HiSi, Qualcomm, CATT, Spreadtrum, </w:t>
            </w:r>
            <w:r w:rsidR="0028183A">
              <w:rPr>
                <w:rFonts w:ascii="Times New Roman" w:eastAsia="DengXian" w:hAnsi="Times New Roman" w:cs="Times New Roman"/>
                <w:sz w:val="18"/>
                <w:szCs w:val="18"/>
                <w:lang w:eastAsia="zh-CN"/>
              </w:rPr>
              <w:t>Fraunhofer IIS/HHI,</w:t>
            </w:r>
          </w:p>
          <w:p w14:paraId="087A4CB2" w14:textId="375C9E85" w:rsidR="009704AD" w:rsidRDefault="009704AD" w:rsidP="009704AD">
            <w:pPr>
              <w:snapToGrid w:val="0"/>
              <w:spacing w:after="0" w:line="240" w:lineRule="auto"/>
              <w:ind w:left="360"/>
              <w:rPr>
                <w:rFonts w:ascii="Times New Roman" w:eastAsia="DengXian" w:hAnsi="Times New Roman" w:cs="Times New Roman"/>
                <w:sz w:val="18"/>
                <w:szCs w:val="18"/>
                <w:lang w:val="de-DE" w:eastAsia="zh-CN"/>
              </w:rPr>
            </w:pPr>
          </w:p>
          <w:p w14:paraId="5C593A71" w14:textId="5C71FCC2" w:rsidR="007561F0" w:rsidRDefault="007561F0" w:rsidP="00552B10">
            <w:pPr>
              <w:snapToGrid w:val="0"/>
              <w:spacing w:after="0" w:line="240" w:lineRule="auto"/>
              <w:rPr>
                <w:rFonts w:ascii="Times New Roman" w:eastAsia="DengXian" w:hAnsi="Times New Roman" w:cs="Times New Roman"/>
                <w:sz w:val="18"/>
                <w:szCs w:val="18"/>
                <w:lang w:val="de-DE" w:eastAsia="zh-CN"/>
              </w:rPr>
            </w:pPr>
            <w:r>
              <w:rPr>
                <w:rFonts w:ascii="Times New Roman" w:eastAsia="DengXian" w:hAnsi="Times New Roman" w:cs="Times New Roman"/>
                <w:b/>
                <w:sz w:val="18"/>
                <w:szCs w:val="18"/>
                <w:lang w:val="de-DE" w:eastAsia="zh-CN"/>
              </w:rPr>
              <w:t>P</w:t>
            </w:r>
            <w:r w:rsidR="00552B10" w:rsidRPr="007561F0">
              <w:rPr>
                <w:rFonts w:ascii="Times New Roman" w:eastAsia="DengXian" w:hAnsi="Times New Roman" w:cs="Times New Roman"/>
                <w:b/>
                <w:sz w:val="18"/>
                <w:szCs w:val="18"/>
                <w:lang w:val="de-DE" w:eastAsia="zh-CN"/>
              </w:rPr>
              <w:t>roposal 1.B.1</w:t>
            </w:r>
            <w:r w:rsidR="00552B10">
              <w:rPr>
                <w:rFonts w:ascii="Times New Roman" w:eastAsia="DengXian" w:hAnsi="Times New Roman" w:cs="Times New Roman"/>
                <w:sz w:val="18"/>
                <w:szCs w:val="18"/>
                <w:lang w:val="de-DE" w:eastAsia="zh-CN"/>
              </w:rPr>
              <w:t xml:space="preserve">: </w:t>
            </w:r>
          </w:p>
          <w:p w14:paraId="773A2EAD" w14:textId="238DEF47" w:rsidR="00552B10" w:rsidRPr="007561F0" w:rsidRDefault="007561F0" w:rsidP="007561F0">
            <w:pPr>
              <w:pStyle w:val="ListParagraph"/>
              <w:numPr>
                <w:ilvl w:val="0"/>
                <w:numId w:val="27"/>
              </w:numPr>
              <w:snapToGrid w:val="0"/>
              <w:spacing w:after="0" w:line="240" w:lineRule="auto"/>
              <w:rPr>
                <w:rFonts w:ascii="Times New Roman" w:eastAsia="DengXian" w:hAnsi="Times New Roman" w:cs="Times New Roman"/>
                <w:sz w:val="18"/>
                <w:szCs w:val="18"/>
                <w:lang w:val="de-DE" w:eastAsia="zh-CN"/>
              </w:rPr>
            </w:pPr>
            <w:r w:rsidRPr="004152AB">
              <w:rPr>
                <w:rFonts w:ascii="Times New Roman" w:eastAsia="DengXian" w:hAnsi="Times New Roman" w:cs="Times New Roman"/>
                <w:b/>
                <w:sz w:val="18"/>
                <w:szCs w:val="18"/>
                <w:lang w:val="de-DE" w:eastAsia="zh-CN"/>
              </w:rPr>
              <w:t>Support/fine</w:t>
            </w:r>
            <w:r w:rsidRPr="004152AB">
              <w:rPr>
                <w:rFonts w:ascii="Times New Roman" w:eastAsia="DengXian" w:hAnsi="Times New Roman" w:cs="Times New Roman"/>
                <w:sz w:val="18"/>
                <w:szCs w:val="18"/>
                <w:lang w:val="de-DE" w:eastAsia="zh-CN"/>
              </w:rPr>
              <w:t xml:space="preserve">: </w:t>
            </w:r>
            <w:r w:rsidR="00552B10" w:rsidRPr="004152AB">
              <w:rPr>
                <w:rFonts w:ascii="Times New Roman" w:eastAsia="DengXian" w:hAnsi="Times New Roman" w:cs="Times New Roman"/>
                <w:sz w:val="18"/>
                <w:szCs w:val="18"/>
                <w:lang w:val="de-DE" w:eastAsia="zh-CN"/>
              </w:rPr>
              <w:t xml:space="preserve">MediaTek, Samsung, Fujitsu, Ericsson, Nokia/NSB, Apple, ZTE, OPPO, vivo, Intel, Qualcomm, LG, CATT, Xiaomi, </w:t>
            </w:r>
            <w:r w:rsidR="00552B10" w:rsidRPr="007561F0">
              <w:rPr>
                <w:rFonts w:ascii="Times New Roman" w:eastAsia="DengXian" w:hAnsi="Times New Roman" w:cs="Times New Roman"/>
                <w:sz w:val="18"/>
                <w:szCs w:val="18"/>
                <w:lang w:val="de-DE" w:eastAsia="zh-CN"/>
              </w:rPr>
              <w:t xml:space="preserve">Huawei/HiSi, Spreadtrum, NTT DOCOMO, </w:t>
            </w:r>
            <w:r w:rsidR="0028183A">
              <w:rPr>
                <w:rFonts w:ascii="Times New Roman" w:eastAsia="DengXian" w:hAnsi="Times New Roman" w:cs="Times New Roman"/>
                <w:sz w:val="18"/>
                <w:szCs w:val="18"/>
                <w:lang w:val="de-DE" w:eastAsia="zh-CN"/>
              </w:rPr>
              <w:t>NEC, Google</w:t>
            </w:r>
          </w:p>
          <w:p w14:paraId="4FAE2736" w14:textId="77777777" w:rsidR="00552B10" w:rsidRPr="00DF67C1" w:rsidRDefault="00552B10" w:rsidP="00552B10">
            <w:pPr>
              <w:snapToGrid w:val="0"/>
              <w:spacing w:after="0" w:line="240" w:lineRule="auto"/>
              <w:rPr>
                <w:rFonts w:ascii="Times New Roman" w:eastAsia="DengXian" w:hAnsi="Times New Roman" w:cs="Times New Roman"/>
                <w:sz w:val="18"/>
                <w:szCs w:val="18"/>
                <w:lang w:val="de-DE" w:eastAsia="zh-CN"/>
              </w:rPr>
            </w:pPr>
          </w:p>
          <w:p w14:paraId="4DF93859" w14:textId="5143E191" w:rsidR="009704AD" w:rsidRPr="00C52308" w:rsidRDefault="009704AD" w:rsidP="009704AD">
            <w:pPr>
              <w:snapToGrid w:val="0"/>
              <w:spacing w:after="0" w:line="240" w:lineRule="auto"/>
              <w:rPr>
                <w:rFonts w:ascii="Times" w:eastAsia="Batang" w:hAnsi="Times" w:cs="Times New Roman"/>
                <w:sz w:val="20"/>
                <w:szCs w:val="20"/>
                <w:lang w:val="en-GB" w:eastAsia="en-US"/>
              </w:rPr>
            </w:pPr>
            <w:r>
              <w:rPr>
                <w:rFonts w:ascii="Times New Roman" w:eastAsia="DengXian" w:hAnsi="Times New Roman" w:cs="Times New Roman"/>
                <w:sz w:val="18"/>
                <w:szCs w:val="18"/>
                <w:lang w:eastAsia="zh-CN"/>
              </w:rPr>
              <w:t>Given the above proposal 1.B.1 is unchanged</w:t>
            </w:r>
          </w:p>
          <w:p w14:paraId="541B0468" w14:textId="77777777" w:rsidR="009704AD" w:rsidRPr="00487C1F" w:rsidRDefault="009704AD" w:rsidP="009704AD">
            <w:pPr>
              <w:snapToGrid w:val="0"/>
              <w:spacing w:after="0" w:line="240" w:lineRule="auto"/>
              <w:rPr>
                <w:rFonts w:ascii="Times New Roman" w:eastAsia="DengXian" w:hAnsi="Times New Roman" w:cs="Times New Roman"/>
                <w:sz w:val="18"/>
                <w:szCs w:val="18"/>
                <w:lang w:eastAsia="zh-CN"/>
              </w:rPr>
            </w:pPr>
          </w:p>
          <w:p w14:paraId="2B84F95A" w14:textId="77777777" w:rsidR="009704AD" w:rsidRPr="00E132F6" w:rsidRDefault="009704AD" w:rsidP="009704AD">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t>CJT Parameter combination:</w:t>
            </w:r>
          </w:p>
          <w:p w14:paraId="275EB6EE" w14:textId="77777777" w:rsidR="009704AD" w:rsidRPr="00487C1F" w:rsidRDefault="009704AD" w:rsidP="009704AD">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Separate tables for {Ln} and {</w:t>
            </w:r>
            <w:proofErr w:type="spellStart"/>
            <w:proofErr w:type="gramStart"/>
            <w:r w:rsidRPr="00487C1F">
              <w:rPr>
                <w:rFonts w:ascii="Times New Roman" w:eastAsia="DengXian" w:hAnsi="Times New Roman" w:cs="Times New Roman"/>
                <w:sz w:val="18"/>
                <w:szCs w:val="18"/>
                <w:lang w:eastAsia="zh-CN"/>
              </w:rPr>
              <w:t>pv,beta</w:t>
            </w:r>
            <w:proofErr w:type="spellEnd"/>
            <w:proofErr w:type="gramEnd"/>
            <w:r w:rsidRPr="00487C1F">
              <w:rPr>
                <w:rFonts w:ascii="Times New Roman" w:eastAsia="DengXian" w:hAnsi="Times New Roman" w:cs="Times New Roman"/>
                <w:sz w:val="18"/>
                <w:szCs w:val="18"/>
                <w:lang w:eastAsia="zh-CN"/>
              </w:rPr>
              <w:t>}, not adding a new parameter not previously agreed</w:t>
            </w:r>
          </w:p>
          <w:p w14:paraId="779C9C01" w14:textId="77777777" w:rsidR="009704AD" w:rsidRPr="00487C1F"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Support: Samsung, MediaTek (if resulting in fewer combos), ZTE, Intel (defer), Fujitsu, Ericsson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with linkage), Apple, vivo, CATT, </w:t>
            </w:r>
          </w:p>
          <w:p w14:paraId="4E19C082" w14:textId="77777777" w:rsidR="009704AD" w:rsidRPr="00E132F6"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Concern:</w:t>
            </w:r>
          </w:p>
          <w:p w14:paraId="4CFB15AA" w14:textId="77777777" w:rsidR="009704AD" w:rsidRPr="00487C1F" w:rsidRDefault="009704AD" w:rsidP="009704AD">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Lmax</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577AFDD0" w14:textId="062949A8" w:rsidR="009704AD" w:rsidRPr="00487C1F"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Support: MediaTek, OPPO, AT&amp;T, </w:t>
            </w:r>
            <w:proofErr w:type="spellStart"/>
            <w:r w:rsidRPr="00487C1F">
              <w:rPr>
                <w:rFonts w:ascii="Times New Roman" w:eastAsia="DengXian" w:hAnsi="Times New Roman" w:cs="Times New Roman"/>
                <w:sz w:val="18"/>
                <w:szCs w:val="18"/>
                <w:lang w:eastAsia="zh-CN"/>
              </w:rPr>
              <w:t>Spreadtrum</w:t>
            </w:r>
            <w:proofErr w:type="spellEnd"/>
            <w:r w:rsidRPr="00487C1F">
              <w:rPr>
                <w:rFonts w:ascii="Times New Roman" w:eastAsia="DengXian" w:hAnsi="Times New Roman" w:cs="Times New Roman"/>
                <w:sz w:val="18"/>
                <w:szCs w:val="18"/>
                <w:lang w:eastAsia="zh-CN"/>
              </w:rPr>
              <w:t xml:space="preserve">, </w:t>
            </w:r>
            <w:r w:rsidR="007561F0">
              <w:rPr>
                <w:rFonts w:ascii="Times New Roman" w:eastAsia="DengXian" w:hAnsi="Times New Roman" w:cs="Times New Roman"/>
                <w:sz w:val="18"/>
                <w:szCs w:val="18"/>
                <w:lang w:eastAsia="zh-CN"/>
              </w:rPr>
              <w:t xml:space="preserve">NTT DOCOMO, </w:t>
            </w:r>
            <w:r w:rsidR="0028183A">
              <w:rPr>
                <w:rFonts w:ascii="Times New Roman" w:eastAsia="DengXian" w:hAnsi="Times New Roman" w:cs="Times New Roman"/>
                <w:sz w:val="18"/>
                <w:szCs w:val="18"/>
                <w:lang w:eastAsia="zh-CN"/>
              </w:rPr>
              <w:t>Huawei/</w:t>
            </w:r>
            <w:proofErr w:type="spellStart"/>
            <w:r w:rsidR="0028183A">
              <w:rPr>
                <w:rFonts w:ascii="Times New Roman" w:eastAsia="DengXian" w:hAnsi="Times New Roman" w:cs="Times New Roman"/>
                <w:sz w:val="18"/>
                <w:szCs w:val="18"/>
                <w:lang w:eastAsia="zh-CN"/>
              </w:rPr>
              <w:t>HiSi</w:t>
            </w:r>
            <w:proofErr w:type="spellEnd"/>
            <w:r w:rsidR="0028183A">
              <w:rPr>
                <w:rFonts w:ascii="Times New Roman" w:eastAsia="DengXian" w:hAnsi="Times New Roman" w:cs="Times New Roman"/>
                <w:sz w:val="18"/>
                <w:szCs w:val="18"/>
                <w:lang w:eastAsia="zh-CN"/>
              </w:rPr>
              <w:t xml:space="preserve">, </w:t>
            </w:r>
          </w:p>
          <w:p w14:paraId="2467F359" w14:textId="0103CF3D" w:rsidR="009704AD" w:rsidRPr="00E132F6"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Concern: vivo, </w:t>
            </w:r>
            <w:r w:rsidR="007561F0">
              <w:rPr>
                <w:rFonts w:ascii="Times New Roman" w:eastAsia="DengXian" w:hAnsi="Times New Roman" w:cs="Times New Roman"/>
                <w:sz w:val="18"/>
                <w:szCs w:val="18"/>
                <w:lang w:eastAsia="zh-CN"/>
              </w:rPr>
              <w:t>Samsung</w:t>
            </w:r>
          </w:p>
          <w:p w14:paraId="42EF6E8E" w14:textId="77777777" w:rsidR="009704AD" w:rsidRPr="00487C1F" w:rsidRDefault="009704AD" w:rsidP="009704AD">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Ltot</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76711387" w14:textId="77777777" w:rsidR="009704AD" w:rsidRPr="00487C1F"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Support: Ericsson, LG, Qualcomm, Xiaomi, </w:t>
            </w:r>
          </w:p>
          <w:p w14:paraId="6B0708FE" w14:textId="3D665F4E" w:rsidR="009704AD" w:rsidRPr="00487C1F" w:rsidRDefault="009704AD" w:rsidP="009704AD">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Concern: vivo, </w:t>
            </w:r>
            <w:r w:rsidR="007561F0">
              <w:rPr>
                <w:rFonts w:ascii="Times New Roman" w:eastAsia="DengXian" w:hAnsi="Times New Roman" w:cs="Times New Roman"/>
                <w:sz w:val="18"/>
                <w:szCs w:val="18"/>
                <w:lang w:eastAsia="zh-CN"/>
              </w:rPr>
              <w:t xml:space="preserve">Samsung, </w:t>
            </w:r>
          </w:p>
          <w:p w14:paraId="07F0E84C" w14:textId="77777777" w:rsidR="009704AD" w:rsidRPr="00E132F6" w:rsidRDefault="009704AD" w:rsidP="009704AD">
            <w:pPr>
              <w:snapToGrid w:val="0"/>
              <w:spacing w:after="0" w:line="240" w:lineRule="auto"/>
              <w:rPr>
                <w:rFonts w:ascii="Times New Roman" w:eastAsia="DengXian" w:hAnsi="Times New Roman" w:cs="Times New Roman"/>
                <w:sz w:val="18"/>
                <w:szCs w:val="18"/>
                <w:lang w:eastAsia="zh-CN"/>
              </w:rPr>
            </w:pPr>
          </w:p>
          <w:p w14:paraId="400C4E00" w14:textId="057182AF" w:rsidR="009704AD" w:rsidRDefault="009704AD" w:rsidP="009704AD">
            <w:pPr>
              <w:snapToGrid w:val="0"/>
              <w:spacing w:after="0" w:line="240" w:lineRule="auto"/>
              <w:rPr>
                <w:rFonts w:ascii="Times New Roman" w:eastAsia="DengXian" w:hAnsi="Times New Roman" w:cs="Times New Roman"/>
                <w:sz w:val="18"/>
                <w:szCs w:val="18"/>
                <w:lang w:eastAsia="zh-CN"/>
              </w:rPr>
            </w:pPr>
            <w:r w:rsidRPr="00E132F6">
              <w:rPr>
                <w:rFonts w:ascii="Times New Roman" w:eastAsia="DengXian" w:hAnsi="Times New Roman" w:cs="Times New Roman"/>
                <w:sz w:val="18"/>
                <w:szCs w:val="18"/>
                <w:lang w:eastAsia="zh-CN"/>
              </w:rPr>
              <w:t xml:space="preserve">Based on the </w:t>
            </w:r>
            <w:r>
              <w:rPr>
                <w:rFonts w:ascii="Times New Roman" w:eastAsia="DengXian" w:hAnsi="Times New Roman" w:cs="Times New Roman"/>
                <w:sz w:val="18"/>
                <w:szCs w:val="18"/>
                <w:lang w:eastAsia="zh-CN"/>
              </w:rPr>
              <w:t>above summary, offline conclusion 1.C.1 is revised as follows</w:t>
            </w:r>
          </w:p>
          <w:p w14:paraId="33193E27" w14:textId="77777777" w:rsidR="009704AD" w:rsidRDefault="009704AD" w:rsidP="009704AD">
            <w:pPr>
              <w:snapToGrid w:val="0"/>
              <w:spacing w:after="0" w:line="240" w:lineRule="auto"/>
              <w:rPr>
                <w:rFonts w:ascii="Times New Roman" w:eastAsia="DengXian" w:hAnsi="Times New Roman" w:cs="Times New Roman"/>
                <w:sz w:val="18"/>
                <w:szCs w:val="18"/>
                <w:lang w:eastAsia="zh-CN"/>
              </w:rPr>
            </w:pPr>
          </w:p>
          <w:p w14:paraId="6A722413" w14:textId="575C137D" w:rsidR="009704AD" w:rsidRPr="00C52308" w:rsidRDefault="009704AD" w:rsidP="009704AD">
            <w:pPr>
              <w:snapToGrid w:val="0"/>
              <w:spacing w:after="0" w:line="240" w:lineRule="auto"/>
              <w:rPr>
                <w:rFonts w:ascii="Times" w:eastAsia="Batang" w:hAnsi="Times" w:cs="Times New Roman"/>
                <w:sz w:val="20"/>
                <w:szCs w:val="20"/>
                <w:highlight w:val="yellow"/>
                <w:lang w:val="en-GB" w:eastAsia="en-US"/>
              </w:rPr>
            </w:pPr>
            <w:r w:rsidRPr="00C52308">
              <w:rPr>
                <w:rFonts w:ascii="Times New Roman" w:eastAsia="DengXian" w:hAnsi="Times New Roman" w:cs="Times New Roman"/>
                <w:b/>
                <w:sz w:val="20"/>
                <w:szCs w:val="20"/>
                <w:highlight w:val="yellow"/>
                <w:u w:val="single"/>
                <w:lang w:eastAsia="zh-CN"/>
              </w:rPr>
              <w:t>Offline conclusion 1.C.1</w:t>
            </w:r>
            <w:r w:rsidRPr="00C52308">
              <w:rPr>
                <w:rFonts w:ascii="Times New Roman" w:eastAsia="DengXian" w:hAnsi="Times New Roman" w:cs="Times New Roman"/>
                <w:sz w:val="20"/>
                <w:szCs w:val="20"/>
                <w:highlight w:val="yellow"/>
                <w:lang w:eastAsia="zh-CN"/>
              </w:rPr>
              <w:t xml:space="preserve">: </w:t>
            </w:r>
            <w:r w:rsidRPr="00C52308">
              <w:rPr>
                <w:rFonts w:ascii="Times" w:eastAsia="Batang" w:hAnsi="Times" w:cs="Times New Roman"/>
                <w:sz w:val="20"/>
                <w:szCs w:val="20"/>
                <w:highlight w:val="yellow"/>
                <w:lang w:val="en-GB" w:eastAsia="en-US"/>
              </w:rPr>
              <w:t xml:space="preserve">On the Parameter Combination of Type-II codebook refinement for CJT </w:t>
            </w:r>
            <w:proofErr w:type="spellStart"/>
            <w:r w:rsidRPr="00C52308">
              <w:rPr>
                <w:rFonts w:ascii="Times" w:eastAsia="Batang" w:hAnsi="Times" w:cs="Times New Roman"/>
                <w:sz w:val="20"/>
                <w:szCs w:val="20"/>
                <w:highlight w:val="yellow"/>
                <w:lang w:val="en-GB" w:eastAsia="en-US"/>
              </w:rPr>
              <w:t>mTRP</w:t>
            </w:r>
            <w:proofErr w:type="spellEnd"/>
            <w:r w:rsidRPr="00C52308">
              <w:rPr>
                <w:rFonts w:ascii="Times" w:eastAsia="Batang" w:hAnsi="Times" w:cs="Times New Roman"/>
                <w:sz w:val="20"/>
                <w:szCs w:val="20"/>
                <w:highlight w:val="yellow"/>
                <w:lang w:val="en-GB" w:eastAsia="en-US"/>
              </w:rPr>
              <w:t xml:space="preserve">, there is no consensus on adding a new (not previously agreed) </w:t>
            </w:r>
            <w:r>
              <w:rPr>
                <w:rFonts w:ascii="Times" w:eastAsia="Batang" w:hAnsi="Times" w:cs="Times New Roman"/>
                <w:sz w:val="20"/>
                <w:szCs w:val="20"/>
                <w:highlight w:val="yellow"/>
                <w:lang w:val="en-GB" w:eastAsia="en-US"/>
              </w:rPr>
              <w:t xml:space="preserve">codebook </w:t>
            </w:r>
            <w:r w:rsidRPr="00C52308">
              <w:rPr>
                <w:rFonts w:ascii="Times" w:eastAsia="Batang" w:hAnsi="Times" w:cs="Times New Roman"/>
                <w:sz w:val="20"/>
                <w:szCs w:val="20"/>
                <w:highlight w:val="yellow"/>
                <w:lang w:val="en-GB" w:eastAsia="en-US"/>
              </w:rPr>
              <w:t xml:space="preserve">parameter, as well as replacing the legacy parameter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sz w:val="20"/>
                <w:szCs w:val="20"/>
                <w:highlight w:val="yellow"/>
                <w:lang w:val="en-GB" w:eastAsia="en-US"/>
              </w:rPr>
              <w:t xml:space="preserve"> with a new (not previously agreed) parameter.</w:t>
            </w:r>
          </w:p>
          <w:p w14:paraId="37DED8CD" w14:textId="62C06346" w:rsidR="009704AD" w:rsidRDefault="009704AD" w:rsidP="009704AD">
            <w:pPr>
              <w:pStyle w:val="ListParagraph"/>
              <w:numPr>
                <w:ilvl w:val="0"/>
                <w:numId w:val="29"/>
              </w:numPr>
              <w:snapToGrid w:val="0"/>
              <w:spacing w:after="0" w:line="240" w:lineRule="auto"/>
              <w:rPr>
                <w:rFonts w:ascii="Times" w:eastAsia="Batang" w:hAnsi="Times" w:cs="Times New Roman"/>
                <w:sz w:val="20"/>
                <w:szCs w:val="20"/>
                <w:highlight w:val="yellow"/>
                <w:lang w:val="en-GB" w:eastAsia="en-US"/>
              </w:rPr>
            </w:pPr>
            <w:r w:rsidRPr="00C52308">
              <w:rPr>
                <w:rFonts w:ascii="Times" w:eastAsia="Batang" w:hAnsi="Times" w:cs="Times New Roman"/>
                <w:sz w:val="20"/>
                <w:szCs w:val="20"/>
                <w:highlight w:val="yellow"/>
                <w:lang w:val="en-GB" w:eastAsia="en-US"/>
              </w:rPr>
              <w:t>Note: Since dynamic {</w:t>
            </w:r>
            <w:r w:rsidRPr="00C52308">
              <w:rPr>
                <w:rFonts w:ascii="Times" w:eastAsia="Batang" w:hAnsi="Times" w:cs="Times New Roman"/>
                <w:i/>
                <w:sz w:val="20"/>
                <w:szCs w:val="20"/>
                <w:highlight w:val="yellow"/>
                <w:lang w:val="en-GB" w:eastAsia="en-US"/>
              </w:rPr>
              <w:t>L</w:t>
            </w:r>
            <w:r w:rsidRPr="00C52308">
              <w:rPr>
                <w:rFonts w:ascii="Times" w:eastAsia="Batang" w:hAnsi="Times" w:cs="Times New Roman"/>
                <w:i/>
                <w:sz w:val="20"/>
                <w:szCs w:val="20"/>
                <w:highlight w:val="yellow"/>
                <w:vertAlign w:val="subscript"/>
                <w:lang w:val="en-GB" w:eastAsia="en-US"/>
              </w:rPr>
              <w:t>n</w:t>
            </w:r>
            <w:r w:rsidRPr="00C52308">
              <w:rPr>
                <w:rFonts w:ascii="Times" w:eastAsia="Batang" w:hAnsi="Times" w:cs="Times New Roman"/>
                <w:sz w:val="20"/>
                <w:szCs w:val="20"/>
                <w:highlight w:val="yellow"/>
                <w:lang w:val="en-GB" w:eastAsia="en-US"/>
              </w:rPr>
              <w:t>} selection was agreed, this implies that the list of supported {Ln} combinations will be discussed separately from the list of supported {</w:t>
            </w:r>
            <w:proofErr w:type="spellStart"/>
            <w:r w:rsidRPr="00C52308">
              <w:rPr>
                <w:rFonts w:ascii="Times" w:eastAsia="Batang" w:hAnsi="Times" w:cs="Times New Roman"/>
                <w:i/>
                <w:sz w:val="20"/>
                <w:szCs w:val="20"/>
                <w:highlight w:val="yellow"/>
                <w:lang w:val="en-GB" w:eastAsia="en-US"/>
              </w:rPr>
              <w:t>p</w:t>
            </w:r>
            <w:r w:rsidRPr="00C52308">
              <w:rPr>
                <w:rFonts w:ascii="Times" w:eastAsia="Batang" w:hAnsi="Times" w:cs="Times New Roman"/>
                <w:i/>
                <w:sz w:val="20"/>
                <w:szCs w:val="20"/>
                <w:highlight w:val="yellow"/>
                <w:vertAlign w:val="subscript"/>
                <w:lang w:val="en-GB" w:eastAsia="en-US"/>
              </w:rPr>
              <w:t>v</w:t>
            </w:r>
            <w:proofErr w:type="spellEnd"/>
            <w:r w:rsidRPr="00C52308">
              <w:rPr>
                <w:rFonts w:ascii="Times" w:eastAsia="Batang" w:hAnsi="Times" w:cs="Times New Roman"/>
                <w:i/>
                <w:sz w:val="20"/>
                <w:szCs w:val="20"/>
                <w:highlight w:val="yellow"/>
                <w:lang w:val="en-GB" w:eastAsia="en-US"/>
              </w:rPr>
              <w:t>,</w:t>
            </w:r>
            <w:r w:rsidRPr="00C52308">
              <w:rPr>
                <w:rFonts w:ascii="Symbol" w:eastAsia="Batang" w:hAnsi="Symbol" w:cs="Times New Roman"/>
                <w:i/>
                <w:sz w:val="20"/>
                <w:szCs w:val="20"/>
                <w:highlight w:val="yellow"/>
                <w:lang w:val="en-GB" w:eastAsia="en-US"/>
              </w:rPr>
              <w:t></w:t>
            </w:r>
            <w:r w:rsidRPr="00C52308">
              <w:rPr>
                <w:rFonts w:ascii="Times" w:eastAsia="Batang" w:hAnsi="Times" w:cs="Times New Roman"/>
                <w:sz w:val="20"/>
                <w:szCs w:val="20"/>
                <w:highlight w:val="yellow"/>
                <w:lang w:val="en-GB" w:eastAsia="en-US"/>
              </w:rPr>
              <w:t>} combinations</w:t>
            </w:r>
          </w:p>
          <w:p w14:paraId="09AD7144" w14:textId="0F8A9CE0" w:rsidR="009704AD" w:rsidRPr="009704AD" w:rsidRDefault="009704AD" w:rsidP="009704AD">
            <w:pPr>
              <w:pStyle w:val="ListParagraph"/>
              <w:numPr>
                <w:ilvl w:val="0"/>
                <w:numId w:val="29"/>
              </w:numPr>
              <w:snapToGrid w:val="0"/>
              <w:rPr>
                <w:rFonts w:ascii="Times" w:eastAsia="Batang" w:hAnsi="Times" w:cs="Times New Roman"/>
                <w:sz w:val="20"/>
                <w:szCs w:val="20"/>
                <w:highlight w:val="yellow"/>
                <w:lang w:val="en-GB" w:eastAsia="en-US"/>
              </w:rPr>
            </w:pPr>
            <w:r w:rsidRPr="00AE7957">
              <w:rPr>
                <w:rFonts w:ascii="Times" w:eastAsia="Batang" w:hAnsi="Times"/>
                <w:sz w:val="20"/>
                <w:szCs w:val="20"/>
                <w:highlight w:val="yellow"/>
                <w:lang w:val="en-GB"/>
              </w:rPr>
              <w:t>FFS: Whether/how the list of supported {</w:t>
            </w:r>
            <w:r w:rsidRPr="009704AD">
              <w:rPr>
                <w:rFonts w:ascii="Times" w:eastAsia="Batang" w:hAnsi="Times"/>
                <w:i/>
                <w:sz w:val="20"/>
                <w:szCs w:val="20"/>
                <w:highlight w:val="yellow"/>
                <w:lang w:val="en-GB"/>
              </w:rPr>
              <w:t>L</w:t>
            </w:r>
            <w:r w:rsidRPr="009704AD">
              <w:rPr>
                <w:rFonts w:ascii="Times" w:eastAsia="Batang" w:hAnsi="Times"/>
                <w:i/>
                <w:sz w:val="20"/>
                <w:szCs w:val="20"/>
                <w:highlight w:val="yellow"/>
                <w:vertAlign w:val="subscript"/>
                <w:lang w:val="en-GB"/>
              </w:rPr>
              <w:t>n</w:t>
            </w:r>
            <w:r w:rsidRPr="00AE7957">
              <w:rPr>
                <w:rFonts w:ascii="Times" w:eastAsia="Batang" w:hAnsi="Times"/>
                <w:sz w:val="20"/>
                <w:szCs w:val="20"/>
                <w:highlight w:val="yellow"/>
                <w:lang w:val="en-GB"/>
              </w:rPr>
              <w:t>} combinations can be linked with the list of supported {</w:t>
            </w:r>
            <w:proofErr w:type="spellStart"/>
            <w:r w:rsidRPr="00AE7957">
              <w:rPr>
                <w:rFonts w:ascii="Times" w:eastAsia="Batang" w:hAnsi="Times"/>
                <w:i/>
                <w:sz w:val="20"/>
                <w:szCs w:val="20"/>
                <w:highlight w:val="yellow"/>
                <w:lang w:val="en-GB"/>
              </w:rPr>
              <w:t>p</w:t>
            </w:r>
            <w:r w:rsidRPr="00AE7957">
              <w:rPr>
                <w:rFonts w:ascii="Times" w:eastAsia="Batang" w:hAnsi="Times"/>
                <w:i/>
                <w:sz w:val="20"/>
                <w:szCs w:val="20"/>
                <w:highlight w:val="yellow"/>
                <w:vertAlign w:val="subscript"/>
                <w:lang w:val="en-GB"/>
              </w:rPr>
              <w:t>v</w:t>
            </w:r>
            <w:proofErr w:type="spellEnd"/>
            <w:r w:rsidRPr="00AE7957">
              <w:rPr>
                <w:rFonts w:ascii="Times" w:eastAsia="Batang" w:hAnsi="Times"/>
                <w:i/>
                <w:sz w:val="20"/>
                <w:szCs w:val="20"/>
                <w:highlight w:val="yellow"/>
                <w:lang w:val="en-GB"/>
              </w:rPr>
              <w:t>,</w:t>
            </w:r>
            <w:r w:rsidRPr="00AE7957">
              <w:rPr>
                <w:rFonts w:ascii="Symbol" w:eastAsia="Batang" w:hAnsi="Symbol"/>
                <w:i/>
                <w:sz w:val="20"/>
                <w:szCs w:val="20"/>
                <w:highlight w:val="yellow"/>
                <w:lang w:val="en-GB"/>
              </w:rPr>
              <w:t></w:t>
            </w:r>
            <w:r w:rsidRPr="00AE7957">
              <w:rPr>
                <w:rFonts w:ascii="Times" w:eastAsia="Batang" w:hAnsi="Times"/>
                <w:sz w:val="20"/>
                <w:szCs w:val="20"/>
                <w:highlight w:val="yellow"/>
                <w:lang w:val="en-GB"/>
              </w:rPr>
              <w:t>} combinations without introducing a new (not previously agreed) codebook parameter, e.g. via some UE capability</w:t>
            </w:r>
          </w:p>
          <w:p w14:paraId="7BD5093F" w14:textId="77777777" w:rsidR="009704AD" w:rsidRDefault="009704AD" w:rsidP="009704AD">
            <w:pPr>
              <w:snapToGrid w:val="0"/>
              <w:spacing w:after="0" w:line="240" w:lineRule="auto"/>
              <w:rPr>
                <w:rFonts w:ascii="Times New Roman" w:eastAsia="DengXian" w:hAnsi="Times New Roman" w:cs="Times New Roman"/>
                <w:b/>
                <w:sz w:val="18"/>
                <w:szCs w:val="18"/>
                <w:u w:val="single"/>
                <w:lang w:eastAsia="zh-CN"/>
              </w:rPr>
            </w:pPr>
          </w:p>
        </w:tc>
      </w:tr>
      <w:tr w:rsidR="00B74366" w14:paraId="7CE045F4" w14:textId="77777777" w:rsidTr="00B258B4">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36BB5" w14:textId="7DA2ABB9" w:rsidR="00B74366" w:rsidRPr="00B74366" w:rsidRDefault="00B74366"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2E3F2" w14:textId="77777777" w:rsidR="00B74366" w:rsidRPr="0054465C" w:rsidRDefault="00B74366" w:rsidP="00B74366">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Offline Proposal 1.B.1:</w:t>
            </w:r>
            <w:r>
              <w:rPr>
                <w:rFonts w:ascii="Times New Roman" w:eastAsia="DengXian" w:hAnsi="Times New Roman" w:cs="Times New Roman"/>
                <w:b/>
                <w:sz w:val="18"/>
                <w:szCs w:val="18"/>
                <w:lang w:eastAsia="zh-CN"/>
              </w:rPr>
              <w:t xml:space="preserve"> </w:t>
            </w:r>
          </w:p>
          <w:p w14:paraId="580FB1F9" w14:textId="77777777" w:rsidR="00B74366" w:rsidRPr="00B50784" w:rsidRDefault="00B74366"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this proposal and we prefer Alt2 unless Alt1 does show good trade-off over UPT vs PMI overhead.</w:t>
            </w:r>
          </w:p>
          <w:p w14:paraId="6D2B8F58" w14:textId="77777777" w:rsidR="00B74366" w:rsidRDefault="00B74366" w:rsidP="00B74366">
            <w:pPr>
              <w:snapToGrid w:val="0"/>
              <w:spacing w:after="0" w:line="240" w:lineRule="auto"/>
              <w:rPr>
                <w:rFonts w:ascii="Times New Roman" w:eastAsia="DengXian" w:hAnsi="Times New Roman" w:cs="Times New Roman"/>
                <w:b/>
                <w:sz w:val="18"/>
                <w:szCs w:val="18"/>
                <w:u w:val="single"/>
                <w:lang w:eastAsia="zh-CN"/>
              </w:rPr>
            </w:pPr>
          </w:p>
          <w:p w14:paraId="3B2726C5" w14:textId="77777777" w:rsidR="00B74366" w:rsidRDefault="00B74366" w:rsidP="00B74366">
            <w:pPr>
              <w:snapToGrid w:val="0"/>
              <w:spacing w:after="0" w:line="240" w:lineRule="auto"/>
              <w:rPr>
                <w:rFonts w:ascii="Times New Roman" w:eastAsia="DengXian" w:hAnsi="Times New Roman" w:cs="Times New Roman"/>
                <w:b/>
                <w:sz w:val="20"/>
                <w:szCs w:val="20"/>
                <w:lang w:eastAsia="zh-CN"/>
              </w:rPr>
            </w:pPr>
            <w:r w:rsidRPr="001054E8">
              <w:rPr>
                <w:rFonts w:ascii="Times New Roman" w:eastAsia="DengXian" w:hAnsi="Times New Roman" w:cs="Times New Roman"/>
                <w:b/>
                <w:sz w:val="20"/>
                <w:szCs w:val="20"/>
                <w:u w:val="single"/>
                <w:lang w:eastAsia="zh-CN"/>
              </w:rPr>
              <w:t>Offline conclusion 1.C.1</w:t>
            </w:r>
            <w:r w:rsidRPr="001054E8">
              <w:rPr>
                <w:rFonts w:ascii="Times New Roman" w:eastAsia="DengXian" w:hAnsi="Times New Roman" w:cs="Times New Roman"/>
                <w:b/>
                <w:sz w:val="20"/>
                <w:szCs w:val="20"/>
                <w:lang w:eastAsia="zh-CN"/>
              </w:rPr>
              <w:t>:</w:t>
            </w:r>
            <w:r>
              <w:rPr>
                <w:rFonts w:ascii="Times New Roman" w:eastAsia="DengXian" w:hAnsi="Times New Roman" w:cs="Times New Roman"/>
                <w:b/>
                <w:sz w:val="20"/>
                <w:szCs w:val="20"/>
                <w:lang w:eastAsia="zh-CN"/>
              </w:rPr>
              <w:t xml:space="preserve"> </w:t>
            </w:r>
          </w:p>
          <w:p w14:paraId="6298040D" w14:textId="68071A85" w:rsidR="00B74366" w:rsidRDefault="00B74366" w:rsidP="00B74366">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sz w:val="18"/>
                <w:szCs w:val="18"/>
                <w:lang w:eastAsia="zh-CN"/>
              </w:rPr>
              <w:t>Support. We have made a comprise agreement in last meeting that we only agreed to let UE report L</w:t>
            </w:r>
            <w:r w:rsidRPr="00CA396C">
              <w:rPr>
                <w:rFonts w:ascii="Times New Roman" w:eastAsia="DengXian" w:hAnsi="Times New Roman" w:cs="Times New Roman"/>
                <w:sz w:val="18"/>
                <w:szCs w:val="18"/>
                <w:vertAlign w:val="subscript"/>
                <w:lang w:eastAsia="zh-CN"/>
              </w:rPr>
              <w:t>n</w:t>
            </w:r>
            <w:r>
              <w:rPr>
                <w:rFonts w:ascii="Times New Roman" w:eastAsia="DengXian" w:hAnsi="Times New Roman" w:cs="Times New Roman"/>
                <w:sz w:val="18"/>
                <w:szCs w:val="18"/>
                <w:lang w:eastAsia="zh-CN"/>
              </w:rPr>
              <w:t xml:space="preserve"> combination and the new parameters </w:t>
            </w:r>
            <w:proofErr w:type="spellStart"/>
            <w:r>
              <w:rPr>
                <w:rFonts w:ascii="Times New Roman" w:eastAsia="DengXian" w:hAnsi="Times New Roman" w:cs="Times New Roman"/>
                <w:sz w:val="18"/>
                <w:szCs w:val="18"/>
                <w:lang w:eastAsia="zh-CN"/>
              </w:rPr>
              <w:t>L</w:t>
            </w:r>
            <w:r w:rsidRPr="00C774AC">
              <w:rPr>
                <w:rFonts w:ascii="Times New Roman" w:eastAsia="DengXian" w:hAnsi="Times New Roman" w:cs="Times New Roman"/>
                <w:sz w:val="18"/>
                <w:szCs w:val="18"/>
                <w:vertAlign w:val="subscript"/>
                <w:lang w:eastAsia="zh-CN"/>
              </w:rPr>
              <w:t>max</w:t>
            </w:r>
            <w:proofErr w:type="spellEnd"/>
            <w:r>
              <w:rPr>
                <w:rFonts w:ascii="Times New Roman" w:eastAsia="DengXian" w:hAnsi="Times New Roman" w:cs="Times New Roman"/>
                <w:sz w:val="18"/>
                <w:szCs w:val="18"/>
                <w:lang w:eastAsia="zh-CN"/>
              </w:rPr>
              <w:t>/</w:t>
            </w:r>
            <w:proofErr w:type="spellStart"/>
            <w:r>
              <w:rPr>
                <w:rFonts w:ascii="Times New Roman" w:eastAsia="DengXian" w:hAnsi="Times New Roman" w:cs="Times New Roman"/>
                <w:sz w:val="18"/>
                <w:szCs w:val="18"/>
                <w:lang w:eastAsia="zh-CN"/>
              </w:rPr>
              <w:t>L</w:t>
            </w:r>
            <w:r w:rsidRPr="00C774AC">
              <w:rPr>
                <w:rFonts w:ascii="Times New Roman" w:eastAsia="DengXian" w:hAnsi="Times New Roman" w:cs="Times New Roman"/>
                <w:sz w:val="18"/>
                <w:szCs w:val="18"/>
                <w:vertAlign w:val="subscript"/>
                <w:lang w:eastAsia="zh-CN"/>
              </w:rPr>
              <w:t>tot</w:t>
            </w:r>
            <w:proofErr w:type="spellEnd"/>
            <w:r>
              <w:rPr>
                <w:rFonts w:ascii="Times New Roman" w:eastAsia="DengXian" w:hAnsi="Times New Roman" w:cs="Times New Roman"/>
                <w:sz w:val="18"/>
                <w:szCs w:val="18"/>
                <w:lang w:eastAsia="zh-CN"/>
              </w:rPr>
              <w:t xml:space="preserve"> is not introduced. So, when we are discussing the parameters combination, these not agreed parameters should not be involved in.</w:t>
            </w:r>
          </w:p>
        </w:tc>
      </w:tr>
      <w:tr w:rsidR="004152AB" w14:paraId="44131B3F" w14:textId="77777777" w:rsidTr="00B258B4">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9F807" w14:textId="2EFDBAB2" w:rsidR="004152AB" w:rsidRDefault="00E2792B" w:rsidP="00B74366">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8F34" w14:textId="77777777" w:rsidR="00E2792B" w:rsidRDefault="00E2792B" w:rsidP="00E2792B">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Q2.1</w:t>
            </w:r>
          </w:p>
          <w:p w14:paraId="029B9496" w14:textId="77777777" w:rsidR="00E2792B" w:rsidRDefault="00E2792B" w:rsidP="00E2792B">
            <w:pPr>
              <w:snapToGrid w:val="0"/>
              <w:spacing w:after="0" w:line="240" w:lineRule="auto"/>
              <w:rPr>
                <w:rFonts w:ascii="Times New Roman" w:eastAsia="DengXian" w:hAnsi="Times New Roman" w:cs="Times New Roman"/>
                <w:bCs/>
                <w:sz w:val="18"/>
                <w:szCs w:val="18"/>
                <w:lang w:eastAsia="zh-CN"/>
              </w:rPr>
            </w:pPr>
            <w:r w:rsidRPr="00283FDE">
              <w:rPr>
                <w:rFonts w:ascii="Times New Roman" w:eastAsia="DengXian" w:hAnsi="Times New Roman" w:cs="Times New Roman"/>
                <w:bCs/>
                <w:sz w:val="18"/>
                <w:szCs w:val="18"/>
                <w:lang w:eastAsia="zh-CN"/>
              </w:rPr>
              <w:t xml:space="preserve">One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 xml:space="preserve"> </m:t>
              </m:r>
            </m:oMath>
            <w:r w:rsidRPr="00283FDE">
              <w:rPr>
                <w:rFonts w:ascii="Times New Roman" w:eastAsia="DengXian" w:hAnsi="Times New Roman" w:cs="Times New Roman"/>
                <w:bCs/>
                <w:sz w:val="18"/>
                <w:szCs w:val="18"/>
                <w:lang w:eastAsia="zh-CN"/>
              </w:rPr>
              <w:t>captures most of</w:t>
            </w:r>
            <w:r>
              <w:rPr>
                <w:rFonts w:ascii="Times New Roman" w:eastAsia="DengXian" w:hAnsi="Times New Roman" w:cs="Times New Roman"/>
                <w:bCs/>
                <w:sz w:val="18"/>
                <w:szCs w:val="18"/>
                <w:lang w:eastAsia="zh-CN"/>
              </w:rPr>
              <w:t xml:space="preserve"> the compression of</w:t>
            </w:r>
            <w:r w:rsidRPr="00283FDE">
              <w:rPr>
                <w:rFonts w:ascii="Times New Roman" w:eastAsia="DengXian" w:hAnsi="Times New Roman" w:cs="Times New Roman"/>
                <w:bCs/>
                <w:sz w:val="18"/>
                <w:szCs w:val="18"/>
                <w:lang w:eastAsia="zh-CN"/>
              </w:rPr>
              <w:t xml:space="preserve"> the aggregated CJT channel</w:t>
            </w:r>
            <w:r>
              <w:rPr>
                <w:rFonts w:ascii="Times New Roman" w:eastAsia="DengXian" w:hAnsi="Times New Roman" w:cs="Times New Roman"/>
                <w:bCs/>
                <w:sz w:val="18"/>
                <w:szCs w:val="18"/>
                <w:lang w:eastAsia="zh-CN"/>
              </w:rPr>
              <w:t>. We support Alt1.</w:t>
            </w:r>
          </w:p>
          <w:p w14:paraId="259FF80A" w14:textId="77777777" w:rsidR="00E2792B" w:rsidRPr="009B294F" w:rsidRDefault="00E2792B" w:rsidP="00E2792B">
            <w:pPr>
              <w:snapToGrid w:val="0"/>
              <w:spacing w:after="0" w:line="240" w:lineRule="auto"/>
              <w:rPr>
                <w:rFonts w:ascii="Times New Roman" w:eastAsia="DengXian" w:hAnsi="Times New Roman" w:cs="Times New Roman"/>
                <w:b/>
                <w:sz w:val="18"/>
                <w:szCs w:val="18"/>
                <w:u w:val="single"/>
                <w:lang w:eastAsia="zh-CN"/>
              </w:rPr>
            </w:pPr>
            <w:r w:rsidRPr="009B294F">
              <w:rPr>
                <w:rFonts w:ascii="Times New Roman" w:eastAsia="DengXian" w:hAnsi="Times New Roman" w:cs="Times New Roman"/>
                <w:b/>
                <w:sz w:val="18"/>
                <w:szCs w:val="18"/>
                <w:u w:val="single"/>
                <w:lang w:eastAsia="zh-CN"/>
              </w:rPr>
              <w:t>Q2.2</w:t>
            </w:r>
          </w:p>
          <w:p w14:paraId="04FB5E4C" w14:textId="77777777" w:rsidR="00E2792B" w:rsidRDefault="00E2792B" w:rsidP="00E2792B">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Alt 2 and Alt 3 may not offer substantial UPT gain over Alt 1, as most of the compression of the CJT channel can be captured by the resource-common FD compression matrix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f</m:t>
                  </m:r>
                </m:sub>
              </m:sSub>
            </m:oMath>
            <w:r>
              <w:rPr>
                <w:rFonts w:ascii="Times New Roman" w:eastAsia="DengXian" w:hAnsi="Times New Roman" w:cs="Times New Roman"/>
                <w:bCs/>
                <w:sz w:val="18"/>
                <w:szCs w:val="18"/>
                <w:lang w:eastAsia="zh-CN"/>
              </w:rPr>
              <w:t xml:space="preserve">. The feedback overhead of reporting FD basis in Alt 1 is less than Alt 2 and Alt 3. The higher overhead of Alt 2 and Alt 3 and their limited UPT performance enhancements over Alt 1 may not justify their use over Alt 1. </w:t>
            </w:r>
          </w:p>
          <w:p w14:paraId="3A5D38BD" w14:textId="77777777" w:rsidR="00E2792B" w:rsidRDefault="00E2792B" w:rsidP="00E2792B">
            <w:pPr>
              <w:snapToGrid w:val="0"/>
              <w:spacing w:after="0" w:line="240" w:lineRule="auto"/>
              <w:rPr>
                <w:rFonts w:ascii="Times New Roman" w:eastAsia="DengXian" w:hAnsi="Times New Roman" w:cs="Times New Roman"/>
                <w:b/>
                <w:sz w:val="18"/>
                <w:szCs w:val="18"/>
                <w:u w:val="single"/>
                <w:lang w:eastAsia="zh-CN"/>
              </w:rPr>
            </w:pPr>
            <w:r w:rsidRPr="00D43DAA">
              <w:rPr>
                <w:rFonts w:ascii="Times New Roman" w:eastAsia="DengXian" w:hAnsi="Times New Roman" w:cs="Times New Roman"/>
                <w:b/>
                <w:sz w:val="18"/>
                <w:szCs w:val="18"/>
                <w:u w:val="single"/>
                <w:lang w:eastAsia="zh-CN"/>
              </w:rPr>
              <w:t>Q3.1</w:t>
            </w:r>
          </w:p>
          <w:p w14:paraId="338D055A" w14:textId="25568E2B" w:rsidR="004152AB" w:rsidRDefault="00E2792B" w:rsidP="00E2792B">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Cs/>
                <w:sz w:val="18"/>
                <w:szCs w:val="18"/>
                <w:lang w:eastAsia="zh-CN"/>
              </w:rPr>
              <w:t>We are okay with adding new parameters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tot</m:t>
                  </m:r>
                </m:sub>
              </m:sSub>
            </m:oMath>
            <w:r>
              <w:rPr>
                <w:rFonts w:ascii="Times New Roman" w:eastAsia="DengXian" w:hAnsi="Times New Roman" w:cs="Times New Roman"/>
                <w:bCs/>
                <w:sz w:val="18"/>
                <w:szCs w:val="18"/>
                <w:lang w:eastAsia="zh-CN"/>
              </w:rPr>
              <w:t xml:space="preserve"> and/or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max</m:t>
                  </m:r>
                </m:sub>
              </m:sSub>
              <m:r>
                <w:rPr>
                  <w:rFonts w:ascii="Cambria Math" w:eastAsia="DengXian" w:hAnsi="Cambria Math" w:cs="Times New Roman"/>
                  <w:sz w:val="18"/>
                  <w:szCs w:val="18"/>
                  <w:lang w:eastAsia="zh-CN"/>
                </w:rPr>
                <m:t>)</m:t>
              </m:r>
            </m:oMath>
            <w:r>
              <w:rPr>
                <w:rFonts w:ascii="Times New Roman" w:eastAsia="DengXian" w:hAnsi="Times New Roman" w:cs="Times New Roman"/>
                <w:bCs/>
                <w:sz w:val="18"/>
                <w:szCs w:val="18"/>
                <w:lang w:eastAsia="zh-CN"/>
              </w:rPr>
              <w:t xml:space="preserve"> to parameter combinations.</w:t>
            </w:r>
          </w:p>
        </w:tc>
      </w:tr>
      <w:tr w:rsidR="00923643" w14:paraId="6F6DB284" w14:textId="77777777" w:rsidTr="00B258B4">
        <w:trPr>
          <w:trHeight w:val="143"/>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FED62" w14:textId="03921D58" w:rsidR="00923643" w:rsidRDefault="00923643"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V31</w:t>
            </w:r>
          </w:p>
        </w:tc>
        <w:tc>
          <w:tcPr>
            <w:tcW w:w="8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AB855" w14:textId="77777777" w:rsidR="00923643" w:rsidRDefault="00923643" w:rsidP="00923643">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Current summary:</w:t>
            </w:r>
          </w:p>
          <w:p w14:paraId="409E85A5" w14:textId="77777777" w:rsidR="00923643" w:rsidRPr="00E132F6" w:rsidRDefault="00923643" w:rsidP="00923643">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t>CJT Mode 1:</w:t>
            </w:r>
          </w:p>
          <w:p w14:paraId="1C79F305" w14:textId="453C304A" w:rsidR="00923643" w:rsidRDefault="00923643" w:rsidP="00923643">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Alt1: MediaTek, Samsung, Intel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Fujitsu, Ericsson, Nokia/NSB, Apple (if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w:t>
            </w:r>
            <w:r w:rsidR="00A76D76">
              <w:rPr>
                <w:rFonts w:ascii="Times New Roman" w:eastAsia="DengXian" w:hAnsi="Times New Roman" w:cs="Times New Roman"/>
                <w:sz w:val="18"/>
                <w:szCs w:val="18"/>
                <w:lang w:eastAsia="zh-CN"/>
              </w:rPr>
              <w:t>, IDC</w:t>
            </w:r>
          </w:p>
          <w:p w14:paraId="0D6CC5C2" w14:textId="76A46473" w:rsidR="00923643" w:rsidRPr="00487C1F" w:rsidRDefault="00923643" w:rsidP="00923643">
            <w:pPr>
              <w:pStyle w:val="ListParagraph"/>
              <w:numPr>
                <w:ilvl w:val="0"/>
                <w:numId w:val="28"/>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Alt2: ZTE, OPPO, vivo, Intel, Apple (if no fractional </w:t>
            </w:r>
            <m:oMath>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φ</m:t>
                  </m:r>
                </m:e>
                <m:sub>
                  <m:r>
                    <w:rPr>
                      <w:rFonts w:ascii="Cambria Math" w:eastAsia="DengXian" w:hAnsi="Cambria Math" w:cs="Times New Roman"/>
                      <w:sz w:val="18"/>
                      <w:szCs w:val="18"/>
                      <w:lang w:eastAsia="zh-CN"/>
                    </w:rPr>
                    <m:t>n</m:t>
                  </m:r>
                </m:sub>
              </m:sSub>
            </m:oMath>
            <w:r w:rsidRPr="00487C1F">
              <w:rPr>
                <w:rFonts w:ascii="Times New Roman" w:eastAsia="DengXian" w:hAnsi="Times New Roman" w:cs="Times New Roman"/>
                <w:sz w:val="18"/>
                <w:szCs w:val="18"/>
                <w:lang w:eastAsia="zh-CN"/>
              </w:rPr>
              <w:t>), Qualcomm, LG, CATT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Xiaomi, </w:t>
            </w:r>
            <w:r>
              <w:rPr>
                <w:rFonts w:ascii="Times New Roman" w:eastAsia="DengXian" w:hAnsi="Times New Roman" w:cs="Times New Roman"/>
                <w:sz w:val="18"/>
                <w:szCs w:val="18"/>
                <w:lang w:eastAsia="zh-CN"/>
              </w:rPr>
              <w:t xml:space="preserve">NEC, Google, Lenovo, </w:t>
            </w:r>
            <w:r w:rsidR="00A76D76">
              <w:rPr>
                <w:rFonts w:ascii="Times New Roman" w:eastAsia="DengXian" w:hAnsi="Times New Roman" w:cs="Times New Roman"/>
                <w:sz w:val="18"/>
                <w:szCs w:val="18"/>
                <w:lang w:eastAsia="zh-CN"/>
              </w:rPr>
              <w:t>CMCC</w:t>
            </w:r>
          </w:p>
          <w:p w14:paraId="20EB6D22" w14:textId="77777777" w:rsidR="00923643" w:rsidRPr="00DF67C1" w:rsidRDefault="00923643" w:rsidP="00923643">
            <w:pPr>
              <w:numPr>
                <w:ilvl w:val="0"/>
                <w:numId w:val="27"/>
              </w:numPr>
              <w:snapToGrid w:val="0"/>
              <w:spacing w:after="0" w:line="240" w:lineRule="auto"/>
              <w:rPr>
                <w:rFonts w:ascii="Times New Roman" w:eastAsia="DengXian" w:hAnsi="Times New Roman" w:cs="Times New Roman"/>
                <w:sz w:val="18"/>
                <w:szCs w:val="18"/>
                <w:lang w:val="de-DE" w:eastAsia="zh-CN"/>
              </w:rPr>
            </w:pPr>
            <w:r w:rsidRPr="00DF67C1">
              <w:rPr>
                <w:rFonts w:ascii="Times New Roman" w:eastAsia="DengXian" w:hAnsi="Times New Roman" w:cs="Times New Roman"/>
                <w:sz w:val="18"/>
                <w:szCs w:val="18"/>
                <w:lang w:val="de-DE" w:eastAsia="zh-CN"/>
              </w:rPr>
              <w:t xml:space="preserve">Alt3: ZTE, Huawei/HiSi, Qualcomm, CATT, Spreadtrum, </w:t>
            </w:r>
            <w:r>
              <w:rPr>
                <w:rFonts w:ascii="Times New Roman" w:eastAsia="DengXian" w:hAnsi="Times New Roman" w:cs="Times New Roman"/>
                <w:sz w:val="18"/>
                <w:szCs w:val="18"/>
                <w:lang w:eastAsia="zh-CN"/>
              </w:rPr>
              <w:t>Fraunhofer IIS/HHI,</w:t>
            </w:r>
          </w:p>
          <w:p w14:paraId="02C67A09" w14:textId="77777777" w:rsidR="00923643" w:rsidRDefault="00923643" w:rsidP="00923643">
            <w:pPr>
              <w:snapToGrid w:val="0"/>
              <w:spacing w:after="0" w:line="240" w:lineRule="auto"/>
              <w:ind w:left="360"/>
              <w:rPr>
                <w:rFonts w:ascii="Times New Roman" w:eastAsia="DengXian" w:hAnsi="Times New Roman" w:cs="Times New Roman"/>
                <w:sz w:val="18"/>
                <w:szCs w:val="18"/>
                <w:lang w:val="de-DE" w:eastAsia="zh-CN"/>
              </w:rPr>
            </w:pPr>
          </w:p>
          <w:p w14:paraId="13446617" w14:textId="77777777" w:rsidR="00923643" w:rsidRDefault="00923643" w:rsidP="00923643">
            <w:pPr>
              <w:snapToGrid w:val="0"/>
              <w:spacing w:after="0" w:line="240" w:lineRule="auto"/>
              <w:rPr>
                <w:rFonts w:ascii="Times New Roman" w:eastAsia="DengXian" w:hAnsi="Times New Roman" w:cs="Times New Roman"/>
                <w:sz w:val="18"/>
                <w:szCs w:val="18"/>
                <w:lang w:val="de-DE" w:eastAsia="zh-CN"/>
              </w:rPr>
            </w:pPr>
            <w:r>
              <w:rPr>
                <w:rFonts w:ascii="Times New Roman" w:eastAsia="DengXian" w:hAnsi="Times New Roman" w:cs="Times New Roman"/>
                <w:b/>
                <w:sz w:val="18"/>
                <w:szCs w:val="18"/>
                <w:lang w:val="de-DE" w:eastAsia="zh-CN"/>
              </w:rPr>
              <w:t>P</w:t>
            </w:r>
            <w:r w:rsidRPr="007561F0">
              <w:rPr>
                <w:rFonts w:ascii="Times New Roman" w:eastAsia="DengXian" w:hAnsi="Times New Roman" w:cs="Times New Roman"/>
                <w:b/>
                <w:sz w:val="18"/>
                <w:szCs w:val="18"/>
                <w:lang w:val="de-DE" w:eastAsia="zh-CN"/>
              </w:rPr>
              <w:t>roposal 1.B.1</w:t>
            </w:r>
            <w:r>
              <w:rPr>
                <w:rFonts w:ascii="Times New Roman" w:eastAsia="DengXian" w:hAnsi="Times New Roman" w:cs="Times New Roman"/>
                <w:sz w:val="18"/>
                <w:szCs w:val="18"/>
                <w:lang w:val="de-DE" w:eastAsia="zh-CN"/>
              </w:rPr>
              <w:t xml:space="preserve">: </w:t>
            </w:r>
          </w:p>
          <w:p w14:paraId="420D4A63" w14:textId="27A33E41" w:rsidR="00923643" w:rsidRPr="007561F0" w:rsidRDefault="00923643" w:rsidP="00923643">
            <w:pPr>
              <w:pStyle w:val="ListParagraph"/>
              <w:numPr>
                <w:ilvl w:val="0"/>
                <w:numId w:val="27"/>
              </w:numPr>
              <w:snapToGrid w:val="0"/>
              <w:spacing w:after="0" w:line="240" w:lineRule="auto"/>
              <w:rPr>
                <w:rFonts w:ascii="Times New Roman" w:eastAsia="DengXian" w:hAnsi="Times New Roman" w:cs="Times New Roman"/>
                <w:sz w:val="18"/>
                <w:szCs w:val="18"/>
                <w:lang w:val="de-DE" w:eastAsia="zh-CN"/>
              </w:rPr>
            </w:pPr>
            <w:r w:rsidRPr="004152AB">
              <w:rPr>
                <w:rFonts w:ascii="Times New Roman" w:eastAsia="DengXian" w:hAnsi="Times New Roman" w:cs="Times New Roman"/>
                <w:b/>
                <w:sz w:val="18"/>
                <w:szCs w:val="18"/>
                <w:lang w:val="de-DE" w:eastAsia="zh-CN"/>
              </w:rPr>
              <w:t>Support/fine</w:t>
            </w:r>
            <w:r w:rsidRPr="004152AB">
              <w:rPr>
                <w:rFonts w:ascii="Times New Roman" w:eastAsia="DengXian" w:hAnsi="Times New Roman" w:cs="Times New Roman"/>
                <w:sz w:val="18"/>
                <w:szCs w:val="18"/>
                <w:lang w:val="de-DE" w:eastAsia="zh-CN"/>
              </w:rPr>
              <w:t xml:space="preserve">: MediaTek, Samsung, Fujitsu, Ericsson, Nokia/NSB, Apple, ZTE, OPPO, vivo, Intel, Qualcomm, LG, CATT, Xiaomi, </w:t>
            </w:r>
            <w:r w:rsidRPr="007561F0">
              <w:rPr>
                <w:rFonts w:ascii="Times New Roman" w:eastAsia="DengXian" w:hAnsi="Times New Roman" w:cs="Times New Roman"/>
                <w:sz w:val="18"/>
                <w:szCs w:val="18"/>
                <w:lang w:val="de-DE" w:eastAsia="zh-CN"/>
              </w:rPr>
              <w:t xml:space="preserve">Huawei/HiSi, Spreadtrum, NTT DOCOMO, </w:t>
            </w:r>
            <w:r>
              <w:rPr>
                <w:rFonts w:ascii="Times New Roman" w:eastAsia="DengXian" w:hAnsi="Times New Roman" w:cs="Times New Roman"/>
                <w:sz w:val="18"/>
                <w:szCs w:val="18"/>
                <w:lang w:val="de-DE" w:eastAsia="zh-CN"/>
              </w:rPr>
              <w:t>NEC, Google</w:t>
            </w:r>
            <w:r w:rsidR="00A76D76">
              <w:rPr>
                <w:rFonts w:ascii="Times New Roman" w:eastAsia="DengXian" w:hAnsi="Times New Roman" w:cs="Times New Roman"/>
                <w:sz w:val="18"/>
                <w:szCs w:val="18"/>
                <w:lang w:val="de-DE" w:eastAsia="zh-CN"/>
              </w:rPr>
              <w:t>, CMCC</w:t>
            </w:r>
          </w:p>
          <w:p w14:paraId="12EB9421" w14:textId="77777777" w:rsidR="00923643" w:rsidRPr="00DF67C1" w:rsidRDefault="00923643" w:rsidP="00923643">
            <w:pPr>
              <w:snapToGrid w:val="0"/>
              <w:spacing w:after="0" w:line="240" w:lineRule="auto"/>
              <w:rPr>
                <w:rFonts w:ascii="Times New Roman" w:eastAsia="DengXian" w:hAnsi="Times New Roman" w:cs="Times New Roman"/>
                <w:sz w:val="18"/>
                <w:szCs w:val="18"/>
                <w:lang w:val="de-DE" w:eastAsia="zh-CN"/>
              </w:rPr>
            </w:pPr>
          </w:p>
          <w:p w14:paraId="44A7F03A" w14:textId="77777777" w:rsidR="00923643" w:rsidRPr="00487C1F" w:rsidRDefault="00923643" w:rsidP="00923643">
            <w:pPr>
              <w:snapToGrid w:val="0"/>
              <w:spacing w:after="0" w:line="240" w:lineRule="auto"/>
              <w:rPr>
                <w:rFonts w:ascii="Times New Roman" w:eastAsia="DengXian" w:hAnsi="Times New Roman" w:cs="Times New Roman"/>
                <w:sz w:val="18"/>
                <w:szCs w:val="18"/>
                <w:lang w:eastAsia="zh-CN"/>
              </w:rPr>
            </w:pPr>
          </w:p>
          <w:p w14:paraId="79B7BAE8" w14:textId="77777777" w:rsidR="00923643" w:rsidRPr="00E132F6" w:rsidRDefault="00923643" w:rsidP="00923643">
            <w:pPr>
              <w:snapToGrid w:val="0"/>
              <w:spacing w:after="0" w:line="240" w:lineRule="auto"/>
              <w:rPr>
                <w:rFonts w:ascii="Times New Roman" w:eastAsia="DengXian" w:hAnsi="Times New Roman" w:cs="Times New Roman"/>
                <w:sz w:val="18"/>
                <w:szCs w:val="18"/>
                <w:u w:val="single"/>
                <w:lang w:eastAsia="zh-CN"/>
              </w:rPr>
            </w:pPr>
            <w:r w:rsidRPr="00E132F6">
              <w:rPr>
                <w:rFonts w:ascii="Times New Roman" w:eastAsia="DengXian" w:hAnsi="Times New Roman" w:cs="Times New Roman"/>
                <w:sz w:val="18"/>
                <w:szCs w:val="18"/>
                <w:u w:val="single"/>
                <w:lang w:eastAsia="zh-CN"/>
              </w:rPr>
              <w:t>CJT Parameter combination:</w:t>
            </w:r>
          </w:p>
          <w:p w14:paraId="188A4E52" w14:textId="77777777" w:rsidR="00923643" w:rsidRPr="00487C1F" w:rsidRDefault="00923643" w:rsidP="00923643">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Separate tables for {Ln} and {</w:t>
            </w:r>
            <w:proofErr w:type="spellStart"/>
            <w:proofErr w:type="gramStart"/>
            <w:r w:rsidRPr="00487C1F">
              <w:rPr>
                <w:rFonts w:ascii="Times New Roman" w:eastAsia="DengXian" w:hAnsi="Times New Roman" w:cs="Times New Roman"/>
                <w:sz w:val="18"/>
                <w:szCs w:val="18"/>
                <w:lang w:eastAsia="zh-CN"/>
              </w:rPr>
              <w:t>pv,beta</w:t>
            </w:r>
            <w:proofErr w:type="spellEnd"/>
            <w:proofErr w:type="gramEnd"/>
            <w:r w:rsidRPr="00487C1F">
              <w:rPr>
                <w:rFonts w:ascii="Times New Roman" w:eastAsia="DengXian" w:hAnsi="Times New Roman" w:cs="Times New Roman"/>
                <w:sz w:val="18"/>
                <w:szCs w:val="18"/>
                <w:lang w:eastAsia="zh-CN"/>
              </w:rPr>
              <w:t>}, not adding a new parameter not previously agreed</w:t>
            </w:r>
          </w:p>
          <w:p w14:paraId="0CEB52F8" w14:textId="7EC81E95" w:rsidR="00923643" w:rsidRDefault="00923643" w:rsidP="00923643">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Support</w:t>
            </w:r>
            <w:r w:rsidR="00A76D76">
              <w:rPr>
                <w:rFonts w:ascii="Times New Roman" w:eastAsia="DengXian" w:hAnsi="Times New Roman" w:cs="Times New Roman"/>
                <w:sz w:val="18"/>
                <w:szCs w:val="18"/>
                <w:lang w:eastAsia="zh-CN"/>
              </w:rPr>
              <w:t>/fine</w:t>
            </w:r>
            <w:r w:rsidRPr="00487C1F">
              <w:rPr>
                <w:rFonts w:ascii="Times New Roman" w:eastAsia="DengXian" w:hAnsi="Times New Roman" w:cs="Times New Roman"/>
                <w:sz w:val="18"/>
                <w:szCs w:val="18"/>
                <w:lang w:eastAsia="zh-CN"/>
              </w:rPr>
              <w:t>: Samsung, MediaTek (if resulting in fewer combos), ZTE, Intel (defer), Fujitsu, Ericsson (2</w:t>
            </w:r>
            <w:r w:rsidRPr="00487C1F">
              <w:rPr>
                <w:rFonts w:ascii="Times New Roman" w:eastAsia="DengXian" w:hAnsi="Times New Roman" w:cs="Times New Roman"/>
                <w:sz w:val="18"/>
                <w:szCs w:val="18"/>
                <w:vertAlign w:val="superscript"/>
                <w:lang w:eastAsia="zh-CN"/>
              </w:rPr>
              <w:t>nd</w:t>
            </w:r>
            <w:r w:rsidRPr="00487C1F">
              <w:rPr>
                <w:rFonts w:ascii="Times New Roman" w:eastAsia="DengXian" w:hAnsi="Times New Roman" w:cs="Times New Roman"/>
                <w:sz w:val="18"/>
                <w:szCs w:val="18"/>
                <w:lang w:eastAsia="zh-CN"/>
              </w:rPr>
              <w:t xml:space="preserve">, with linkage), Apple, vivo, CATT, </w:t>
            </w:r>
            <w:r w:rsidR="00A76D76">
              <w:rPr>
                <w:rFonts w:ascii="Times New Roman" w:eastAsia="DengXian" w:hAnsi="Times New Roman" w:cs="Times New Roman"/>
                <w:sz w:val="18"/>
                <w:szCs w:val="18"/>
                <w:lang w:eastAsia="zh-CN"/>
              </w:rPr>
              <w:t>CMCC</w:t>
            </w:r>
          </w:p>
          <w:p w14:paraId="6F534D9C" w14:textId="2F8B536E" w:rsidR="00A76D76" w:rsidRPr="00487C1F" w:rsidRDefault="00A76D76" w:rsidP="00923643">
            <w:pPr>
              <w:numPr>
                <w:ilvl w:val="0"/>
                <w:numId w:val="27"/>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Concern:</w:t>
            </w:r>
          </w:p>
          <w:p w14:paraId="71B479B3" w14:textId="77777777" w:rsidR="00923643" w:rsidRPr="00487C1F" w:rsidRDefault="00923643" w:rsidP="00923643">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Lmax</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33ADBB1E" w14:textId="13837FBC" w:rsidR="00923643" w:rsidRPr="00487C1F" w:rsidRDefault="00923643" w:rsidP="00923643">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Support</w:t>
            </w:r>
            <w:r w:rsidR="00A76D76">
              <w:rPr>
                <w:rFonts w:ascii="Times New Roman" w:eastAsia="DengXian" w:hAnsi="Times New Roman" w:cs="Times New Roman"/>
                <w:sz w:val="18"/>
                <w:szCs w:val="18"/>
                <w:lang w:eastAsia="zh-CN"/>
              </w:rPr>
              <w:t>/fine</w:t>
            </w:r>
            <w:r w:rsidRPr="00487C1F">
              <w:rPr>
                <w:rFonts w:ascii="Times New Roman" w:eastAsia="DengXian" w:hAnsi="Times New Roman" w:cs="Times New Roman"/>
                <w:sz w:val="18"/>
                <w:szCs w:val="18"/>
                <w:lang w:eastAsia="zh-CN"/>
              </w:rPr>
              <w:t xml:space="preserve">: MediaTek, OPPO, AT&amp;T, </w:t>
            </w:r>
            <w:proofErr w:type="spellStart"/>
            <w:r w:rsidRPr="00487C1F">
              <w:rPr>
                <w:rFonts w:ascii="Times New Roman" w:eastAsia="DengXian" w:hAnsi="Times New Roman" w:cs="Times New Roman"/>
                <w:sz w:val="18"/>
                <w:szCs w:val="18"/>
                <w:lang w:eastAsia="zh-CN"/>
              </w:rPr>
              <w:t>Spreadtrum</w:t>
            </w:r>
            <w:proofErr w:type="spellEnd"/>
            <w:r w:rsidRPr="00487C1F">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NTT DOCOMO, Huawei/</w:t>
            </w:r>
            <w:proofErr w:type="spellStart"/>
            <w:r>
              <w:rPr>
                <w:rFonts w:ascii="Times New Roman" w:eastAsia="DengXian" w:hAnsi="Times New Roman" w:cs="Times New Roman"/>
                <w:sz w:val="18"/>
                <w:szCs w:val="18"/>
                <w:lang w:eastAsia="zh-CN"/>
              </w:rPr>
              <w:t>HiSi</w:t>
            </w:r>
            <w:proofErr w:type="spellEnd"/>
            <w:r w:rsidR="00A76D76">
              <w:rPr>
                <w:rFonts w:ascii="Times New Roman" w:eastAsia="DengXian" w:hAnsi="Times New Roman" w:cs="Times New Roman"/>
                <w:sz w:val="18"/>
                <w:szCs w:val="18"/>
                <w:lang w:eastAsia="zh-CN"/>
              </w:rPr>
              <w:t>, IDC</w:t>
            </w:r>
          </w:p>
          <w:p w14:paraId="2AF047BD" w14:textId="72C9C229" w:rsidR="00923643" w:rsidRPr="00E132F6" w:rsidRDefault="00923643" w:rsidP="00923643">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Concern</w:t>
            </w:r>
            <w:r>
              <w:rPr>
                <w:rFonts w:ascii="Times New Roman" w:eastAsia="DengXian" w:hAnsi="Times New Roman" w:cs="Times New Roman"/>
                <w:sz w:val="18"/>
                <w:szCs w:val="18"/>
                <w:lang w:eastAsia="zh-CN"/>
              </w:rPr>
              <w:t xml:space="preserve"> (against compromise in RAN1#111)</w:t>
            </w:r>
            <w:r w:rsidRPr="00487C1F">
              <w:rPr>
                <w:rFonts w:ascii="Times New Roman" w:eastAsia="DengXian" w:hAnsi="Times New Roman" w:cs="Times New Roman"/>
                <w:sz w:val="18"/>
                <w:szCs w:val="18"/>
                <w:lang w:eastAsia="zh-CN"/>
              </w:rPr>
              <w:t xml:space="preserve">: vivo, </w:t>
            </w:r>
            <w:r>
              <w:rPr>
                <w:rFonts w:ascii="Times New Roman" w:eastAsia="DengXian" w:hAnsi="Times New Roman" w:cs="Times New Roman"/>
                <w:sz w:val="18"/>
                <w:szCs w:val="18"/>
                <w:lang w:eastAsia="zh-CN"/>
              </w:rPr>
              <w:t>Samsung, ZTE, Nokia/NSB, CMCC</w:t>
            </w:r>
          </w:p>
          <w:p w14:paraId="5EFCEF55" w14:textId="77777777" w:rsidR="00923643" w:rsidRPr="00487C1F" w:rsidRDefault="00923643" w:rsidP="00923643">
            <w:p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 xml:space="preserve">Replace L with </w:t>
            </w:r>
            <w:proofErr w:type="spellStart"/>
            <w:r w:rsidRPr="00487C1F">
              <w:rPr>
                <w:rFonts w:ascii="Times New Roman" w:eastAsia="DengXian" w:hAnsi="Times New Roman" w:cs="Times New Roman"/>
                <w:sz w:val="18"/>
                <w:szCs w:val="18"/>
                <w:lang w:eastAsia="zh-CN"/>
              </w:rPr>
              <w:t>Ltot</w:t>
            </w:r>
            <w:proofErr w:type="spellEnd"/>
            <w:r w:rsidRPr="00487C1F">
              <w:rPr>
                <w:rFonts w:ascii="Times New Roman" w:eastAsia="DengXian" w:hAnsi="Times New Roman" w:cs="Times New Roman"/>
                <w:sz w:val="18"/>
                <w:szCs w:val="18"/>
                <w:lang w:eastAsia="zh-CN"/>
              </w:rPr>
              <w:t xml:space="preserve"> in a single table (hence adding a new parameter not previously agreed)</w:t>
            </w:r>
          </w:p>
          <w:p w14:paraId="28766945" w14:textId="58D0AF96" w:rsidR="00923643" w:rsidRPr="00487C1F" w:rsidRDefault="00923643" w:rsidP="00923643">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Support</w:t>
            </w:r>
            <w:r w:rsidR="00A76D76">
              <w:rPr>
                <w:rFonts w:ascii="Times New Roman" w:eastAsia="DengXian" w:hAnsi="Times New Roman" w:cs="Times New Roman"/>
                <w:sz w:val="18"/>
                <w:szCs w:val="18"/>
                <w:lang w:eastAsia="zh-CN"/>
              </w:rPr>
              <w:t>/fine</w:t>
            </w:r>
            <w:r w:rsidRPr="00487C1F">
              <w:rPr>
                <w:rFonts w:ascii="Times New Roman" w:eastAsia="DengXian" w:hAnsi="Times New Roman" w:cs="Times New Roman"/>
                <w:sz w:val="18"/>
                <w:szCs w:val="18"/>
                <w:lang w:eastAsia="zh-CN"/>
              </w:rPr>
              <w:t xml:space="preserve">: Ericsson, LG, Qualcomm, Xiaomi, </w:t>
            </w:r>
            <w:r w:rsidR="00A76D76">
              <w:rPr>
                <w:rFonts w:ascii="Times New Roman" w:eastAsia="DengXian" w:hAnsi="Times New Roman" w:cs="Times New Roman"/>
                <w:sz w:val="18"/>
                <w:szCs w:val="18"/>
                <w:lang w:eastAsia="zh-CN"/>
              </w:rPr>
              <w:t>IDC</w:t>
            </w:r>
          </w:p>
          <w:p w14:paraId="61B14A4A" w14:textId="094EC423" w:rsidR="00923643" w:rsidRPr="00487C1F" w:rsidRDefault="00923643" w:rsidP="00923643">
            <w:pPr>
              <w:numPr>
                <w:ilvl w:val="0"/>
                <w:numId w:val="27"/>
              </w:numPr>
              <w:snapToGrid w:val="0"/>
              <w:spacing w:after="0" w:line="240" w:lineRule="auto"/>
              <w:rPr>
                <w:rFonts w:ascii="Times New Roman" w:eastAsia="DengXian" w:hAnsi="Times New Roman" w:cs="Times New Roman"/>
                <w:sz w:val="18"/>
                <w:szCs w:val="18"/>
                <w:lang w:eastAsia="zh-CN"/>
              </w:rPr>
            </w:pPr>
            <w:r w:rsidRPr="00487C1F">
              <w:rPr>
                <w:rFonts w:ascii="Times New Roman" w:eastAsia="DengXian" w:hAnsi="Times New Roman" w:cs="Times New Roman"/>
                <w:sz w:val="18"/>
                <w:szCs w:val="18"/>
                <w:lang w:eastAsia="zh-CN"/>
              </w:rPr>
              <w:t>Concern</w:t>
            </w:r>
            <w:r>
              <w:rPr>
                <w:rFonts w:ascii="Times New Roman" w:eastAsia="DengXian" w:hAnsi="Times New Roman" w:cs="Times New Roman"/>
                <w:sz w:val="18"/>
                <w:szCs w:val="18"/>
                <w:lang w:eastAsia="zh-CN"/>
              </w:rPr>
              <w:t xml:space="preserve"> (against compromise in RAN1#111)</w:t>
            </w:r>
            <w:r w:rsidRPr="00487C1F">
              <w:rPr>
                <w:rFonts w:ascii="Times New Roman" w:eastAsia="DengXian" w:hAnsi="Times New Roman" w:cs="Times New Roman"/>
                <w:sz w:val="18"/>
                <w:szCs w:val="18"/>
                <w:lang w:eastAsia="zh-CN"/>
              </w:rPr>
              <w:t xml:space="preserve">: vivo, </w:t>
            </w:r>
            <w:r>
              <w:rPr>
                <w:rFonts w:ascii="Times New Roman" w:eastAsia="DengXian" w:hAnsi="Times New Roman" w:cs="Times New Roman"/>
                <w:sz w:val="18"/>
                <w:szCs w:val="18"/>
                <w:lang w:eastAsia="zh-CN"/>
              </w:rPr>
              <w:t>Samsung, ZTE, Nokia/NSB, CMCC</w:t>
            </w:r>
          </w:p>
          <w:p w14:paraId="697BEAFF" w14:textId="77777777" w:rsidR="00923643" w:rsidRPr="00E132F6" w:rsidRDefault="00923643" w:rsidP="00923643">
            <w:pPr>
              <w:snapToGrid w:val="0"/>
              <w:spacing w:after="0" w:line="240" w:lineRule="auto"/>
              <w:rPr>
                <w:rFonts w:ascii="Times New Roman" w:eastAsia="DengXian" w:hAnsi="Times New Roman" w:cs="Times New Roman"/>
                <w:sz w:val="18"/>
                <w:szCs w:val="18"/>
                <w:lang w:eastAsia="zh-CN"/>
              </w:rPr>
            </w:pPr>
          </w:p>
          <w:p w14:paraId="51F32AFA" w14:textId="637CE346" w:rsidR="00923643" w:rsidRDefault="00923643" w:rsidP="00923643">
            <w:pPr>
              <w:snapToGrid w:val="0"/>
              <w:spacing w:after="0" w:line="240" w:lineRule="auto"/>
              <w:rPr>
                <w:rFonts w:ascii="Times New Roman" w:eastAsia="DengXian" w:hAnsi="Times New Roman" w:cs="Times New Roman"/>
                <w:sz w:val="18"/>
                <w:szCs w:val="18"/>
                <w:lang w:eastAsia="zh-CN"/>
              </w:rPr>
            </w:pPr>
            <w:r w:rsidRPr="00E132F6">
              <w:rPr>
                <w:rFonts w:ascii="Times New Roman" w:eastAsia="DengXian" w:hAnsi="Times New Roman" w:cs="Times New Roman"/>
                <w:sz w:val="18"/>
                <w:szCs w:val="18"/>
                <w:lang w:eastAsia="zh-CN"/>
              </w:rPr>
              <w:t xml:space="preserve">Based on the </w:t>
            </w:r>
            <w:r>
              <w:rPr>
                <w:rFonts w:ascii="Times New Roman" w:eastAsia="DengXian" w:hAnsi="Times New Roman" w:cs="Times New Roman"/>
                <w:sz w:val="18"/>
                <w:szCs w:val="18"/>
                <w:lang w:eastAsia="zh-CN"/>
              </w:rPr>
              <w:t>above summary, proposal 1.B.1 and conclusion 1.C.1 remain unchanged.</w:t>
            </w:r>
          </w:p>
          <w:p w14:paraId="60E294A7" w14:textId="77777777" w:rsidR="00923643" w:rsidRDefault="00923643" w:rsidP="00E2792B">
            <w:pPr>
              <w:snapToGrid w:val="0"/>
              <w:spacing w:after="0" w:line="240" w:lineRule="auto"/>
              <w:rPr>
                <w:rFonts w:ascii="Times New Roman" w:eastAsia="DengXian" w:hAnsi="Times New Roman" w:cs="Times New Roman"/>
                <w:b/>
                <w:sz w:val="18"/>
                <w:szCs w:val="18"/>
                <w:u w:val="single"/>
                <w:lang w:eastAsia="zh-CN"/>
              </w:rPr>
            </w:pPr>
          </w:p>
        </w:tc>
      </w:tr>
    </w:tbl>
    <w:p w14:paraId="57E74064" w14:textId="77777777" w:rsidR="00273BA8" w:rsidRDefault="00273BA8" w:rsidP="00665C2C">
      <w:pPr>
        <w:snapToGrid w:val="0"/>
        <w:spacing w:after="0" w:line="240" w:lineRule="auto"/>
        <w:rPr>
          <w:rFonts w:ascii="Times New Roman" w:hAnsi="Times New Roman" w:cs="Times New Roman"/>
        </w:rPr>
      </w:pPr>
    </w:p>
    <w:p w14:paraId="5D9E103F" w14:textId="77777777" w:rsidR="000661B6" w:rsidRPr="000661B6" w:rsidRDefault="00FF20CB" w:rsidP="002402B7">
      <w:pPr>
        <w:pStyle w:val="Heading1"/>
        <w:numPr>
          <w:ilvl w:val="0"/>
          <w:numId w:val="1"/>
        </w:numPr>
        <w:rPr>
          <w:rFonts w:ascii="Arial" w:hAnsi="Arial" w:cs="Arial"/>
          <w:color w:val="auto"/>
          <w:sz w:val="24"/>
        </w:rPr>
      </w:pPr>
      <w:r>
        <w:rPr>
          <w:rFonts w:ascii="Arial" w:hAnsi="Arial" w:cs="Arial"/>
          <w:color w:val="auto"/>
          <w:sz w:val="24"/>
        </w:rPr>
        <w:t>Type-II Doppler</w:t>
      </w:r>
    </w:p>
    <w:p w14:paraId="13E22B83" w14:textId="77777777" w:rsidR="00D0617F" w:rsidRDefault="00D0617F" w:rsidP="00665C2C">
      <w:pPr>
        <w:snapToGrid w:val="0"/>
        <w:spacing w:after="0" w:line="240" w:lineRule="auto"/>
      </w:pPr>
    </w:p>
    <w:tbl>
      <w:tblPr>
        <w:tblW w:w="0" w:type="auto"/>
        <w:tblCellMar>
          <w:left w:w="0" w:type="dxa"/>
          <w:right w:w="0" w:type="dxa"/>
        </w:tblCellMar>
        <w:tblLook w:val="04A0" w:firstRow="1" w:lastRow="0" w:firstColumn="1" w:lastColumn="0" w:noHBand="0" w:noVBand="1"/>
      </w:tblPr>
      <w:tblGrid>
        <w:gridCol w:w="503"/>
        <w:gridCol w:w="1371"/>
        <w:gridCol w:w="8042"/>
      </w:tblGrid>
      <w:tr w:rsidR="00DF48D8" w:rsidRPr="00294451" w14:paraId="45A96934" w14:textId="77777777" w:rsidTr="00DF19E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6AC0645" w14:textId="77777777" w:rsidR="00DF48D8" w:rsidRPr="00294451" w:rsidRDefault="00DF48D8" w:rsidP="00DF19E7">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079826B" w14:textId="77777777" w:rsidR="00DF48D8" w:rsidRPr="00294451" w:rsidRDefault="00DF48D8" w:rsidP="00DF19E7">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08D3EA8" w14:textId="77777777" w:rsidR="00DF48D8" w:rsidRPr="00294451" w:rsidRDefault="00DF48D8" w:rsidP="00DF19E7">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DF48D8" w:rsidRPr="009534DC" w14:paraId="3FD2DF63"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D63F" w14:textId="77777777" w:rsidR="00DF48D8" w:rsidRPr="009B50B4" w:rsidRDefault="00DF48D8" w:rsidP="00DF19E7">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68F279" w14:textId="77777777" w:rsidR="00DF48D8" w:rsidRPr="009B50B4" w:rsidRDefault="00DF48D8" w:rsidP="00DF19E7">
            <w:pPr>
              <w:spacing w:after="0" w:line="240" w:lineRule="auto"/>
              <w:rPr>
                <w:rFonts w:eastAsia="Malgun Gothic" w:cstheme="minorHAnsi"/>
                <w:sz w:val="18"/>
                <w:szCs w:val="18"/>
              </w:rPr>
            </w:pPr>
            <w:r w:rsidRPr="009B50B4">
              <w:rPr>
                <w:rFonts w:eastAsia="Malgun Gothic" w:cstheme="minorHAnsi"/>
                <w:sz w:val="18"/>
                <w:szCs w:val="18"/>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182ADFA8" w14:textId="77777777" w:rsidR="00DF48D8" w:rsidRPr="009534DC" w:rsidRDefault="00DF48D8" w:rsidP="00DF19E7">
            <w:pPr>
              <w:spacing w:after="0" w:line="240" w:lineRule="auto"/>
              <w:rPr>
                <w:rFonts w:eastAsia="Malgun Gothic" w:cstheme="minorHAnsi"/>
                <w:sz w:val="18"/>
                <w:szCs w:val="18"/>
              </w:rPr>
            </w:pPr>
            <w:r w:rsidRPr="009534DC">
              <w:rPr>
                <w:rFonts w:eastAsia="Malgun Gothic" w:cstheme="minorHAnsi"/>
                <w:sz w:val="18"/>
                <w:szCs w:val="18"/>
              </w:rPr>
              <w:t>FFS: Whether to prioritize/down-select refinement of Rel-16 vs Rel-17 Type-II</w:t>
            </w:r>
          </w:p>
        </w:tc>
      </w:tr>
      <w:tr w:rsidR="00DF48D8" w:rsidRPr="007A5B54" w14:paraId="09BB148A"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0AB04" w14:textId="77777777" w:rsidR="00DF48D8" w:rsidRPr="009B50B4" w:rsidRDefault="00DF48D8" w:rsidP="00DF19E7">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hideMark/>
          </w:tcPr>
          <w:p w14:paraId="3B3D67F5"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DCA01FD" w14:textId="77777777" w:rsidR="00DF48D8" w:rsidRPr="007A5B54" w:rsidRDefault="00DF48D8" w:rsidP="00DF19E7">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Finalize CQI: if X&gt;1 is supported, CQI/PMI/slot correspondence </w:t>
            </w:r>
          </w:p>
        </w:tc>
      </w:tr>
      <w:tr w:rsidR="00DF48D8" w:rsidRPr="007A5B54" w14:paraId="1BDE2A4E"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FAC80" w14:textId="77777777" w:rsidR="00DF48D8" w:rsidRPr="009B50B4" w:rsidRDefault="00DF48D8" w:rsidP="00DF19E7">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top w:val="nil"/>
              <w:left w:val="nil"/>
              <w:bottom w:val="single" w:sz="8" w:space="0" w:color="auto"/>
              <w:right w:val="single" w:sz="8" w:space="0" w:color="auto"/>
            </w:tcBorders>
            <w:vAlign w:val="center"/>
            <w:hideMark/>
          </w:tcPr>
          <w:p w14:paraId="19599773"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D13CE4D" w14:textId="77777777" w:rsidR="00DF48D8" w:rsidRPr="007A5B54" w:rsidRDefault="00DF48D8" w:rsidP="00DF19E7">
            <w:pPr>
              <w:spacing w:after="0" w:line="240" w:lineRule="auto"/>
              <w:rPr>
                <w:rFonts w:eastAsia="Malgun Gothic" w:cstheme="minorHAnsi"/>
                <w:sz w:val="18"/>
                <w:szCs w:val="18"/>
                <w:highlight w:val="yellow"/>
              </w:rPr>
            </w:pPr>
            <w:r w:rsidRPr="003D6165">
              <w:rPr>
                <w:rFonts w:eastAsia="Malgun Gothic" w:cstheme="minorHAnsi"/>
                <w:sz w:val="18"/>
                <w:szCs w:val="18"/>
              </w:rPr>
              <w:t xml:space="preserve">Finalize remaining parameter issues: last </w:t>
            </w:r>
            <w:r w:rsidRPr="003D6165">
              <w:rPr>
                <w:rFonts w:ascii="Symbol" w:eastAsia="Malgun Gothic" w:hAnsi="Symbol" w:cstheme="minorHAnsi"/>
                <w:sz w:val="18"/>
                <w:szCs w:val="18"/>
              </w:rPr>
              <w:t></w:t>
            </w:r>
            <w:r w:rsidRPr="003D6165">
              <w:rPr>
                <w:rFonts w:eastAsia="Malgun Gothic" w:cstheme="minorHAnsi"/>
                <w:sz w:val="18"/>
                <w:szCs w:val="18"/>
              </w:rPr>
              <w:t xml:space="preserve"> value, need for additional Q values, d values, need for additional N4 values, need for additional K values   </w:t>
            </w:r>
          </w:p>
        </w:tc>
      </w:tr>
      <w:tr w:rsidR="00DF48D8" w:rsidRPr="00E02D8C" w14:paraId="0FF60C22"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9AD01" w14:textId="77777777" w:rsidR="00DF48D8" w:rsidRDefault="00DF48D8" w:rsidP="00DF19E7">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4F3EE1D2"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A6A02B1" w14:textId="77777777" w:rsidR="00DF48D8" w:rsidRPr="00787AE9" w:rsidRDefault="00DF48D8" w:rsidP="00DF19E7">
            <w:pPr>
              <w:spacing w:after="0" w:line="240" w:lineRule="auto"/>
              <w:rPr>
                <w:rFonts w:eastAsia="Malgun Gothic" w:cstheme="minorHAnsi"/>
                <w:sz w:val="18"/>
                <w:szCs w:val="18"/>
              </w:rPr>
            </w:pPr>
            <w:r w:rsidRPr="00FD1E96">
              <w:rPr>
                <w:rFonts w:eastAsia="Malgun Gothic" w:cstheme="minorHAnsi"/>
                <w:sz w:val="18"/>
                <w:szCs w:val="18"/>
                <w:highlight w:val="yellow"/>
              </w:rPr>
              <w:t>Finalize W2_tilde quantization (N</w:t>
            </w:r>
            <w:r w:rsidRPr="00FD1E96">
              <w:rPr>
                <w:rFonts w:eastAsia="Malgun Gothic" w:cstheme="minorHAnsi"/>
                <w:sz w:val="18"/>
                <w:szCs w:val="18"/>
                <w:highlight w:val="yellow"/>
                <w:vertAlign w:val="subscript"/>
              </w:rPr>
              <w:t>4</w:t>
            </w:r>
            <w:r w:rsidRPr="00FD1E96">
              <w:rPr>
                <w:rFonts w:eastAsia="Malgun Gothic" w:cstheme="minorHAnsi"/>
                <w:sz w:val="18"/>
                <w:szCs w:val="18"/>
                <w:highlight w:val="yellow"/>
              </w:rPr>
              <w:t>&gt;1)</w:t>
            </w:r>
          </w:p>
        </w:tc>
      </w:tr>
      <w:tr w:rsidR="00DF48D8" w:rsidRPr="009534DC" w14:paraId="0BCC8FD5"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C20EE" w14:textId="77777777" w:rsidR="00DF48D8" w:rsidRDefault="00DF48D8" w:rsidP="00DF19E7">
            <w:pPr>
              <w:spacing w:after="0" w:line="240" w:lineRule="auto"/>
              <w:rPr>
                <w:rFonts w:eastAsia="Malgun Gothic" w:cstheme="minorHAnsi"/>
                <w:sz w:val="18"/>
                <w:szCs w:val="18"/>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36C84D96"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D554889" w14:textId="77777777" w:rsidR="00DF48D8" w:rsidRPr="009534DC" w:rsidRDefault="00DF48D8" w:rsidP="00DF19E7">
            <w:pPr>
              <w:spacing w:after="0" w:line="240" w:lineRule="auto"/>
              <w:rPr>
                <w:rFonts w:eastAsia="Malgun Gothic" w:cstheme="minorHAnsi"/>
                <w:sz w:val="18"/>
                <w:szCs w:val="18"/>
              </w:rPr>
            </w:pPr>
            <w:r w:rsidRPr="003D6165">
              <w:rPr>
                <w:rFonts w:eastAsia="Malgun Gothic" w:cstheme="minorHAnsi"/>
                <w:sz w:val="18"/>
                <w:szCs w:val="18"/>
                <w:highlight w:val="yellow"/>
              </w:rPr>
              <w:t>Finalize NNZC bitmap design</w:t>
            </w:r>
          </w:p>
        </w:tc>
      </w:tr>
      <w:tr w:rsidR="00DF48D8" w:rsidRPr="00E02D8C" w14:paraId="55543EAF" w14:textId="77777777" w:rsidTr="00DF19E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B68C9C" w14:textId="77777777" w:rsidR="00DF48D8" w:rsidRPr="009B50B4" w:rsidRDefault="00DF48D8" w:rsidP="00DF19E7">
            <w:pPr>
              <w:spacing w:after="0" w:line="240" w:lineRule="auto"/>
              <w:rPr>
                <w:rFonts w:eastAsia="Malgun Gothic" w:cstheme="minorHAnsi"/>
                <w:sz w:val="18"/>
                <w:szCs w:val="18"/>
              </w:rPr>
            </w:pPr>
            <w:r>
              <w:rPr>
                <w:rFonts w:eastAsia="Malgun Gothic" w:cstheme="minorHAnsi"/>
                <w:sz w:val="18"/>
                <w:szCs w:val="18"/>
              </w:rPr>
              <w:t>11</w:t>
            </w:r>
          </w:p>
        </w:tc>
        <w:tc>
          <w:tcPr>
            <w:tcW w:w="0" w:type="auto"/>
            <w:vMerge/>
            <w:tcBorders>
              <w:top w:val="nil"/>
              <w:left w:val="nil"/>
              <w:bottom w:val="single" w:sz="8" w:space="0" w:color="auto"/>
              <w:right w:val="single" w:sz="8" w:space="0" w:color="auto"/>
            </w:tcBorders>
            <w:vAlign w:val="center"/>
          </w:tcPr>
          <w:p w14:paraId="133D1949" w14:textId="77777777" w:rsidR="00DF48D8" w:rsidRPr="009B50B4" w:rsidRDefault="00DF48D8" w:rsidP="00DF19E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9FFCC7A" w14:textId="77777777" w:rsidR="00DF48D8" w:rsidRPr="00E02D8C" w:rsidRDefault="00DF48D8" w:rsidP="00DF19E7">
            <w:pPr>
              <w:spacing w:after="0" w:line="240" w:lineRule="auto"/>
              <w:rPr>
                <w:rFonts w:eastAsia="Malgun Gothic" w:cstheme="minorHAnsi"/>
                <w:sz w:val="18"/>
                <w:szCs w:val="18"/>
                <w:highlight w:val="yellow"/>
              </w:rPr>
            </w:pPr>
            <w:r w:rsidRPr="00E02D8C">
              <w:rPr>
                <w:rFonts w:eastAsia="Malgun Gothic" w:cstheme="minorHAnsi"/>
                <w:sz w:val="18"/>
                <w:szCs w:val="18"/>
              </w:rPr>
              <w:t>Initial discussion on Parameter Combination</w:t>
            </w:r>
          </w:p>
        </w:tc>
      </w:tr>
    </w:tbl>
    <w:p w14:paraId="1BF59BAA" w14:textId="77777777" w:rsidR="00D0617F" w:rsidRDefault="00D0617F" w:rsidP="00665C2C">
      <w:pPr>
        <w:snapToGrid w:val="0"/>
        <w:spacing w:after="0" w:line="240" w:lineRule="auto"/>
        <w:rPr>
          <w:rFonts w:ascii="Times New Roman" w:hAnsi="Times New Roman" w:cs="Times New Roman"/>
        </w:rPr>
      </w:pPr>
    </w:p>
    <w:p w14:paraId="3861854D" w14:textId="77777777" w:rsidR="001A6EE5" w:rsidRDefault="00334C12" w:rsidP="001A6EE5">
      <w:pPr>
        <w:pStyle w:val="Caption"/>
        <w:jc w:val="center"/>
      </w:pPr>
      <w:r>
        <w:t>Table 3</w:t>
      </w:r>
      <w:r w:rsidR="00637188">
        <w:t>A</w:t>
      </w:r>
      <w:r>
        <w:t xml:space="preserve"> </w:t>
      </w:r>
      <w:r w:rsidR="00FF20CB">
        <w:t>Type-II Doppler: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A2306D" w:rsidRPr="008B2133" w14:paraId="5DA9714E" w14:textId="77777777" w:rsidTr="00DF19E7">
        <w:tc>
          <w:tcPr>
            <w:tcW w:w="671" w:type="dxa"/>
            <w:shd w:val="clear" w:color="auto" w:fill="D0CECE" w:themeFill="background2" w:themeFillShade="E6"/>
          </w:tcPr>
          <w:p w14:paraId="1043ABD3" w14:textId="77777777" w:rsidR="00A2306D" w:rsidRPr="008B2133" w:rsidRDefault="00A2306D"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0F2370C2" w14:textId="77777777" w:rsidR="00A2306D" w:rsidRPr="008B2133" w:rsidRDefault="00A2306D" w:rsidP="00A2306D">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2306D" w:rsidRPr="008B2133" w14:paraId="1F6AF960" w14:textId="77777777" w:rsidTr="00DF19E7">
        <w:tc>
          <w:tcPr>
            <w:tcW w:w="671" w:type="dxa"/>
          </w:tcPr>
          <w:p w14:paraId="486CAB55" w14:textId="77777777" w:rsidR="00A2306D" w:rsidRPr="008B2133" w:rsidRDefault="00A2306D" w:rsidP="00334C12">
            <w:pPr>
              <w:snapToGrid w:val="0"/>
              <w:rPr>
                <w:rFonts w:ascii="Times New Roman" w:hAnsi="Times New Roman" w:cs="Times New Roman"/>
                <w:sz w:val="18"/>
                <w:szCs w:val="18"/>
              </w:rPr>
            </w:pPr>
            <w:r>
              <w:rPr>
                <w:rFonts w:ascii="Times New Roman" w:hAnsi="Times New Roman" w:cs="Times New Roman"/>
                <w:sz w:val="18"/>
                <w:szCs w:val="18"/>
              </w:rPr>
              <w:t>7</w:t>
            </w:r>
          </w:p>
        </w:tc>
        <w:tc>
          <w:tcPr>
            <w:tcW w:w="9314" w:type="dxa"/>
          </w:tcPr>
          <w:p w14:paraId="0BF5A83C" w14:textId="77777777" w:rsidR="00A2306D" w:rsidRPr="00A2306D" w:rsidRDefault="00A2306D" w:rsidP="00A2306D">
            <w:pPr>
              <w:snapToGrid w:val="0"/>
              <w:rPr>
                <w:rFonts w:ascii="Times New Roman" w:eastAsia="Malgun Gothic" w:hAnsi="Times New Roman" w:cs="Times New Roman"/>
                <w:b/>
                <w:bCs/>
                <w:sz w:val="16"/>
                <w:szCs w:val="20"/>
                <w:u w:val="single"/>
                <w:lang w:val="en-GB" w:eastAsia="en-US"/>
              </w:rPr>
            </w:pPr>
            <w:r w:rsidRPr="00A2306D">
              <w:rPr>
                <w:rFonts w:ascii="Times" w:eastAsia="Batang" w:hAnsi="Times" w:cs="Times"/>
                <w:sz w:val="16"/>
                <w:szCs w:val="20"/>
                <w:lang w:val="en-GB" w:eastAsia="en-US"/>
              </w:rPr>
              <w:t xml:space="preserve">[111] </w:t>
            </w:r>
            <w:r w:rsidRPr="00A2306D">
              <w:rPr>
                <w:rFonts w:ascii="Times" w:eastAsia="Batang" w:hAnsi="Times" w:cs="Times"/>
                <w:b/>
                <w:bCs/>
                <w:iCs/>
                <w:sz w:val="16"/>
                <w:szCs w:val="20"/>
                <w:highlight w:val="green"/>
                <w:lang w:val="en-GB" w:eastAsia="en-US"/>
              </w:rPr>
              <w:t>Agreement</w:t>
            </w:r>
          </w:p>
          <w:p w14:paraId="6A43BCCB" w14:textId="77777777" w:rsidR="00A2306D" w:rsidRPr="00A2306D" w:rsidRDefault="00A2306D" w:rsidP="00A2306D">
            <w:pPr>
              <w:widowControl w:val="0"/>
              <w:snapToGrid w:val="0"/>
              <w:jc w:val="both"/>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For the Rel-18 Type-II codebook refinement for high/medium velocities, regarding the time instance and/or PMI(s) in which a CQI is associated with, given the CSI reporting window </w:t>
            </w:r>
            <w:r w:rsidRPr="00A2306D">
              <w:rPr>
                <w:rFonts w:ascii="Times" w:eastAsia="Batang" w:hAnsi="Times" w:cs="Times"/>
                <w:i/>
                <w:sz w:val="16"/>
                <w:szCs w:val="20"/>
                <w:lang w:val="en-GB" w:eastAsia="en-US"/>
              </w:rPr>
              <w:t>W</w:t>
            </w:r>
            <w:r w:rsidRPr="00A2306D">
              <w:rPr>
                <w:rFonts w:ascii="Times" w:eastAsia="Batang" w:hAnsi="Times" w:cs="Times"/>
                <w:i/>
                <w:sz w:val="16"/>
                <w:szCs w:val="20"/>
                <w:vertAlign w:val="subscript"/>
                <w:lang w:val="en-GB" w:eastAsia="en-US"/>
              </w:rPr>
              <w:t>CSI</w:t>
            </w:r>
            <w:r w:rsidRPr="00A2306D">
              <w:rPr>
                <w:rFonts w:ascii="Times" w:eastAsia="Batang" w:hAnsi="Times" w:cs="Times"/>
                <w:sz w:val="16"/>
                <w:szCs w:val="20"/>
                <w:lang w:val="en-GB" w:eastAsia="en-US"/>
              </w:rPr>
              <w:t xml:space="preserve"> (in slots), assuming 1 CQI in one sub-band and one CSI reporting instance, down-select (by RAN1#112) one from the following alternatives:</w:t>
            </w:r>
          </w:p>
          <w:p w14:paraId="43AE9E06" w14:textId="77777777" w:rsidR="00A2306D" w:rsidRPr="00A2306D" w:rsidRDefault="00A2306D" w:rsidP="00191367">
            <w:pPr>
              <w:widowControl w:val="0"/>
              <w:numPr>
                <w:ilvl w:val="0"/>
                <w:numId w:val="11"/>
              </w:numPr>
              <w:snapToGrid w:val="0"/>
              <w:jc w:val="both"/>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Alt1. The CQI is associated with the entire duration of the CSI reporting window and all the </w:t>
            </w:r>
            <w:r w:rsidRPr="00A2306D">
              <w:rPr>
                <w:rFonts w:ascii="Times" w:eastAsia="Batang" w:hAnsi="Times" w:cs="Times"/>
                <w:i/>
                <w:sz w:val="16"/>
                <w:szCs w:val="20"/>
                <w:lang w:val="en-GB" w:eastAsia="en-US"/>
              </w:rPr>
              <w:t>N</w:t>
            </w:r>
            <w:r w:rsidRPr="00A2306D">
              <w:rPr>
                <w:rFonts w:ascii="Times" w:eastAsia="Batang" w:hAnsi="Times" w:cs="Times"/>
                <w:sz w:val="16"/>
                <w:szCs w:val="20"/>
                <w:vertAlign w:val="subscript"/>
                <w:lang w:val="en-GB" w:eastAsia="en-US"/>
              </w:rPr>
              <w:t>4</w:t>
            </w:r>
            <w:r w:rsidRPr="00A2306D">
              <w:rPr>
                <w:rFonts w:ascii="Times" w:eastAsia="Batang" w:hAnsi="Times" w:cs="Times"/>
                <w:sz w:val="16"/>
                <w:szCs w:val="20"/>
                <w:lang w:val="en-GB" w:eastAsia="en-US"/>
              </w:rPr>
              <w:t xml:space="preserve"> </w:t>
            </w:r>
            <w:r w:rsidRPr="00A2306D">
              <w:rPr>
                <w:rFonts w:ascii="Times" w:eastAsia="Batang" w:hAnsi="Times" w:cs="Times"/>
                <w:b/>
                <w:sz w:val="16"/>
                <w:szCs w:val="20"/>
                <w:lang w:val="en-GB" w:eastAsia="en-US"/>
              </w:rPr>
              <w:t>W</w:t>
            </w:r>
            <w:r w:rsidRPr="00A2306D">
              <w:rPr>
                <w:rFonts w:ascii="Times" w:eastAsia="Batang" w:hAnsi="Times" w:cs="Times"/>
                <w:sz w:val="16"/>
                <w:szCs w:val="20"/>
                <w:vertAlign w:val="subscript"/>
                <w:lang w:val="en-GB" w:eastAsia="en-US"/>
              </w:rPr>
              <w:t>2</w:t>
            </w:r>
            <w:r w:rsidRPr="00A2306D">
              <w:rPr>
                <w:rFonts w:ascii="Times" w:eastAsia="Batang" w:hAnsi="Times" w:cs="Times"/>
                <w:sz w:val="16"/>
                <w:szCs w:val="20"/>
                <w:lang w:val="en-GB" w:eastAsia="en-US"/>
              </w:rPr>
              <w:t xml:space="preserve"> matrices </w:t>
            </w:r>
          </w:p>
          <w:p w14:paraId="1CF123B3" w14:textId="77777777" w:rsidR="00A2306D" w:rsidRPr="00A2306D" w:rsidRDefault="00A2306D" w:rsidP="00191367">
            <w:pPr>
              <w:widowControl w:val="0"/>
              <w:numPr>
                <w:ilvl w:val="0"/>
                <w:numId w:val="11"/>
              </w:numPr>
              <w:snapToGrid w:val="0"/>
              <w:jc w:val="both"/>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Alt2A. The CQI is associated with the first/earliest slot of the CSI reporting window and the first/earliest of the </w:t>
            </w:r>
            <w:r w:rsidRPr="00A2306D">
              <w:rPr>
                <w:rFonts w:ascii="Times" w:eastAsia="Batang" w:hAnsi="Times" w:cs="Times"/>
                <w:i/>
                <w:sz w:val="16"/>
                <w:szCs w:val="20"/>
                <w:lang w:val="en-GB" w:eastAsia="en-US"/>
              </w:rPr>
              <w:t>N</w:t>
            </w:r>
            <w:r w:rsidRPr="00A2306D">
              <w:rPr>
                <w:rFonts w:ascii="Times" w:eastAsia="Batang" w:hAnsi="Times" w:cs="Times"/>
                <w:sz w:val="16"/>
                <w:szCs w:val="20"/>
                <w:vertAlign w:val="subscript"/>
                <w:lang w:val="en-GB" w:eastAsia="en-US"/>
              </w:rPr>
              <w:t>4</w:t>
            </w:r>
            <w:r w:rsidRPr="00A2306D">
              <w:rPr>
                <w:rFonts w:ascii="Times" w:eastAsia="Batang" w:hAnsi="Times" w:cs="Times"/>
                <w:sz w:val="16"/>
                <w:szCs w:val="20"/>
                <w:lang w:val="en-GB" w:eastAsia="en-US"/>
              </w:rPr>
              <w:t xml:space="preserve"> </w:t>
            </w:r>
            <w:r w:rsidRPr="00A2306D">
              <w:rPr>
                <w:rFonts w:ascii="Times" w:eastAsia="Batang" w:hAnsi="Times" w:cs="Times"/>
                <w:b/>
                <w:sz w:val="16"/>
                <w:szCs w:val="20"/>
                <w:lang w:val="en-GB" w:eastAsia="en-US"/>
              </w:rPr>
              <w:t>W</w:t>
            </w:r>
            <w:r w:rsidRPr="00A2306D">
              <w:rPr>
                <w:rFonts w:ascii="Times" w:eastAsia="Batang" w:hAnsi="Times" w:cs="Times"/>
                <w:sz w:val="16"/>
                <w:szCs w:val="20"/>
                <w:vertAlign w:val="subscript"/>
                <w:lang w:val="en-GB" w:eastAsia="en-US"/>
              </w:rPr>
              <w:t>2</w:t>
            </w:r>
            <w:r w:rsidRPr="00A2306D">
              <w:rPr>
                <w:rFonts w:ascii="Times" w:eastAsia="Batang" w:hAnsi="Times" w:cs="Times"/>
                <w:sz w:val="16"/>
                <w:szCs w:val="20"/>
                <w:lang w:val="en-GB" w:eastAsia="en-US"/>
              </w:rPr>
              <w:t xml:space="preserve"> matrices </w:t>
            </w:r>
          </w:p>
          <w:p w14:paraId="69F3437F" w14:textId="77777777" w:rsidR="00A2306D" w:rsidRPr="00A2306D" w:rsidRDefault="00A2306D" w:rsidP="00191367">
            <w:pPr>
              <w:widowControl w:val="0"/>
              <w:numPr>
                <w:ilvl w:val="0"/>
                <w:numId w:val="11"/>
              </w:numPr>
              <w:snapToGrid w:val="0"/>
              <w:jc w:val="both"/>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Alt2B.  The CQI is associated with the first/earliest </w:t>
            </w:r>
            <w:r w:rsidRPr="00A2306D">
              <w:rPr>
                <w:rFonts w:ascii="Times" w:eastAsia="Batang" w:hAnsi="Times" w:cs="Times"/>
                <w:i/>
                <w:sz w:val="16"/>
                <w:szCs w:val="20"/>
                <w:lang w:val="en-GB" w:eastAsia="en-US"/>
              </w:rPr>
              <w:t>d</w:t>
            </w:r>
            <w:r w:rsidRPr="00A2306D">
              <w:rPr>
                <w:rFonts w:ascii="Times" w:eastAsia="Batang" w:hAnsi="Times" w:cs="Times"/>
                <w:sz w:val="16"/>
                <w:szCs w:val="20"/>
                <w:lang w:val="en-GB" w:eastAsia="en-US"/>
              </w:rPr>
              <w:t xml:space="preserve"> slots of the CSI reporting window and the first/earliest one of the </w:t>
            </w:r>
            <w:r w:rsidRPr="00A2306D">
              <w:rPr>
                <w:rFonts w:ascii="Times" w:eastAsia="Batang" w:hAnsi="Times" w:cs="Times"/>
                <w:i/>
                <w:sz w:val="16"/>
                <w:szCs w:val="20"/>
                <w:lang w:val="en-GB" w:eastAsia="en-US"/>
              </w:rPr>
              <w:t>N</w:t>
            </w:r>
            <w:r w:rsidRPr="00A2306D">
              <w:rPr>
                <w:rFonts w:ascii="Times" w:eastAsia="Batang" w:hAnsi="Times" w:cs="Times"/>
                <w:sz w:val="16"/>
                <w:szCs w:val="20"/>
                <w:vertAlign w:val="subscript"/>
                <w:lang w:val="en-GB" w:eastAsia="en-US"/>
              </w:rPr>
              <w:t>4</w:t>
            </w:r>
            <w:r w:rsidRPr="00A2306D">
              <w:rPr>
                <w:rFonts w:ascii="Times" w:eastAsia="Batang" w:hAnsi="Times" w:cs="Times"/>
                <w:sz w:val="16"/>
                <w:szCs w:val="20"/>
                <w:lang w:val="en-GB" w:eastAsia="en-US"/>
              </w:rPr>
              <w:t xml:space="preserve"> </w:t>
            </w:r>
            <w:r w:rsidRPr="00A2306D">
              <w:rPr>
                <w:rFonts w:ascii="Times" w:eastAsia="Batang" w:hAnsi="Times" w:cs="Times"/>
                <w:b/>
                <w:sz w:val="16"/>
                <w:szCs w:val="20"/>
                <w:lang w:val="en-GB" w:eastAsia="en-US"/>
              </w:rPr>
              <w:t>W</w:t>
            </w:r>
            <w:r w:rsidRPr="00A2306D">
              <w:rPr>
                <w:rFonts w:ascii="Times" w:eastAsia="Batang" w:hAnsi="Times" w:cs="Times"/>
                <w:sz w:val="16"/>
                <w:szCs w:val="20"/>
                <w:vertAlign w:val="subscript"/>
                <w:lang w:val="en-GB" w:eastAsia="en-US"/>
              </w:rPr>
              <w:t>2</w:t>
            </w:r>
            <w:r w:rsidRPr="00A2306D">
              <w:rPr>
                <w:rFonts w:ascii="Times" w:eastAsia="Batang" w:hAnsi="Times" w:cs="Times"/>
                <w:sz w:val="16"/>
                <w:szCs w:val="20"/>
                <w:lang w:val="en-GB" w:eastAsia="en-US"/>
              </w:rPr>
              <w:t xml:space="preserve"> matrices</w:t>
            </w:r>
          </w:p>
          <w:p w14:paraId="34714531" w14:textId="77777777" w:rsidR="00A2306D" w:rsidRPr="00A2306D" w:rsidRDefault="00A2306D" w:rsidP="00A2306D">
            <w:pPr>
              <w:widowControl w:val="0"/>
              <w:snapToGrid w:val="0"/>
              <w:jc w:val="both"/>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Note: The </w:t>
            </w:r>
            <w:r w:rsidRPr="00A2306D">
              <w:rPr>
                <w:rFonts w:ascii="Times" w:eastAsia="Batang" w:hAnsi="Times" w:cs="Times"/>
                <w:i/>
                <w:sz w:val="16"/>
                <w:szCs w:val="20"/>
                <w:lang w:val="en-GB" w:eastAsia="en-US"/>
              </w:rPr>
              <w:t>N</w:t>
            </w:r>
            <w:r w:rsidRPr="00A2306D">
              <w:rPr>
                <w:rFonts w:ascii="Times" w:eastAsia="Batang" w:hAnsi="Times" w:cs="Times"/>
                <w:sz w:val="16"/>
                <w:szCs w:val="20"/>
                <w:vertAlign w:val="subscript"/>
                <w:lang w:val="en-GB" w:eastAsia="en-US"/>
              </w:rPr>
              <w:t>4</w:t>
            </w:r>
            <w:r w:rsidRPr="00A2306D">
              <w:rPr>
                <w:rFonts w:ascii="Times" w:eastAsia="Batang" w:hAnsi="Times" w:cs="Times"/>
                <w:b/>
                <w:sz w:val="16"/>
                <w:szCs w:val="20"/>
                <w:lang w:val="en-GB" w:eastAsia="en-US"/>
              </w:rPr>
              <w:t xml:space="preserve"> W</w:t>
            </w:r>
            <w:r w:rsidRPr="00A2306D">
              <w:rPr>
                <w:rFonts w:ascii="Times" w:eastAsia="Batang" w:hAnsi="Times" w:cs="Times"/>
                <w:sz w:val="16"/>
                <w:szCs w:val="20"/>
                <w:vertAlign w:val="subscript"/>
                <w:lang w:val="en-GB" w:eastAsia="en-US"/>
              </w:rPr>
              <w:t>2</w:t>
            </w:r>
            <w:r w:rsidRPr="00A2306D">
              <w:rPr>
                <w:rFonts w:ascii="Times" w:eastAsia="Batang" w:hAnsi="Times" w:cs="Times"/>
                <w:sz w:val="16"/>
                <w:szCs w:val="20"/>
                <w:lang w:val="en-GB" w:eastAsia="en-US"/>
              </w:rPr>
              <w:t xml:space="preserve"> matrices represent the combining coefficients before DD compression at the UE, or after DD de-compression at the </w:t>
            </w:r>
            <w:proofErr w:type="spellStart"/>
            <w:r w:rsidRPr="00A2306D">
              <w:rPr>
                <w:rFonts w:ascii="Times" w:eastAsia="Batang" w:hAnsi="Times" w:cs="Times"/>
                <w:sz w:val="16"/>
                <w:szCs w:val="20"/>
                <w:lang w:val="en-GB" w:eastAsia="en-US"/>
              </w:rPr>
              <w:t>gNB</w:t>
            </w:r>
            <w:proofErr w:type="spellEnd"/>
          </w:p>
          <w:p w14:paraId="78782B69" w14:textId="77777777" w:rsidR="00A2306D" w:rsidRPr="00A2306D" w:rsidRDefault="00A2306D" w:rsidP="00A2306D">
            <w:pPr>
              <w:snapToGrid w:val="0"/>
              <w:rPr>
                <w:rFonts w:ascii="Times" w:eastAsia="Batang" w:hAnsi="Times" w:cs="Times"/>
                <w:sz w:val="16"/>
                <w:szCs w:val="20"/>
                <w:lang w:val="en-GB" w:eastAsia="en-US"/>
              </w:rPr>
            </w:pPr>
          </w:p>
          <w:p w14:paraId="35264758" w14:textId="77777777" w:rsidR="00A2306D" w:rsidRPr="00A2306D" w:rsidRDefault="00A2306D" w:rsidP="00A2306D">
            <w:pPr>
              <w:snapToGrid w:val="0"/>
              <w:rPr>
                <w:rFonts w:ascii="Times New Roman" w:eastAsia="Malgun Gothic" w:hAnsi="Times New Roman" w:cs="Times New Roman"/>
                <w:b/>
                <w:bCs/>
                <w:sz w:val="16"/>
                <w:szCs w:val="20"/>
                <w:u w:val="single"/>
                <w:lang w:val="en-GB" w:eastAsia="en-US"/>
              </w:rPr>
            </w:pPr>
            <w:r w:rsidRPr="00A2306D">
              <w:rPr>
                <w:rFonts w:ascii="Times" w:eastAsia="Batang" w:hAnsi="Times" w:cs="Times"/>
                <w:sz w:val="16"/>
                <w:szCs w:val="20"/>
                <w:lang w:val="en-GB" w:eastAsia="en-US"/>
              </w:rPr>
              <w:t xml:space="preserve">[111] </w:t>
            </w:r>
            <w:r w:rsidRPr="00A2306D">
              <w:rPr>
                <w:rFonts w:ascii="Times" w:eastAsia="Batang" w:hAnsi="Times" w:cs="Times"/>
                <w:b/>
                <w:bCs/>
                <w:iCs/>
                <w:sz w:val="16"/>
                <w:szCs w:val="20"/>
                <w:highlight w:val="green"/>
                <w:lang w:val="en-GB" w:eastAsia="en-US"/>
              </w:rPr>
              <w:t>Agreement</w:t>
            </w:r>
          </w:p>
          <w:p w14:paraId="188BB989" w14:textId="77777777" w:rsidR="00A2306D" w:rsidRPr="00A2306D" w:rsidRDefault="00A2306D" w:rsidP="00A2306D">
            <w:pPr>
              <w:snapToGrid w:val="0"/>
              <w:rPr>
                <w:rFonts w:ascii="Times" w:eastAsia="Batang" w:hAnsi="Times" w:cs="Times"/>
                <w:sz w:val="16"/>
                <w:szCs w:val="20"/>
                <w:lang w:val="en-GB" w:eastAsia="en-US"/>
              </w:rPr>
            </w:pPr>
            <w:r w:rsidRPr="00A2306D">
              <w:rPr>
                <w:rFonts w:ascii="Times" w:eastAsia="Batang" w:hAnsi="Times" w:cs="Times"/>
                <w:sz w:val="16"/>
                <w:szCs w:val="20"/>
                <w:lang w:val="en-GB" w:eastAsia="en-US"/>
              </w:rPr>
              <w:t xml:space="preserve">For the Rel-18 Type-II codebook refinement for high/medium velocities, decide </w:t>
            </w:r>
            <w:r w:rsidRPr="00A2306D">
              <w:rPr>
                <w:rFonts w:ascii="Times" w:eastAsia="Batang" w:hAnsi="Times" w:cs="Times"/>
                <w:i/>
                <w:sz w:val="16"/>
                <w:szCs w:val="20"/>
                <w:lang w:val="en-GB" w:eastAsia="en-US"/>
              </w:rPr>
              <w:t>by RAN1#112</w:t>
            </w:r>
            <w:r w:rsidRPr="00A2306D">
              <w:rPr>
                <w:rFonts w:ascii="Times" w:eastAsia="Batang" w:hAnsi="Times" w:cs="Times"/>
                <w:sz w:val="16"/>
                <w:szCs w:val="20"/>
                <w:lang w:val="en-GB" w:eastAsia="en-US"/>
              </w:rPr>
              <w:t xml:space="preserve"> whether including X&gt;1 CQIs in one sub-band and one CSI reporting instance are supported</w:t>
            </w:r>
          </w:p>
          <w:p w14:paraId="435989F2" w14:textId="77777777" w:rsidR="00A2306D" w:rsidRPr="00A2306D" w:rsidRDefault="00A2306D" w:rsidP="00191367">
            <w:pPr>
              <w:numPr>
                <w:ilvl w:val="0"/>
                <w:numId w:val="10"/>
              </w:numPr>
              <w:suppressAutoHyphens/>
              <w:snapToGrid w:val="0"/>
              <w:rPr>
                <w:rFonts w:ascii="Times" w:eastAsia="Batang" w:hAnsi="Times" w:cs="Times"/>
                <w:sz w:val="16"/>
                <w:szCs w:val="20"/>
                <w:lang w:val="en-GB" w:eastAsia="x-none"/>
              </w:rPr>
            </w:pPr>
            <w:r w:rsidRPr="00A2306D">
              <w:rPr>
                <w:rFonts w:ascii="Times" w:eastAsia="Batang" w:hAnsi="Times" w:cs="Times"/>
                <w:sz w:val="16"/>
                <w:szCs w:val="20"/>
                <w:lang w:val="en-GB" w:eastAsia="x-none"/>
              </w:rPr>
              <w:t xml:space="preserve">If supported, also decide the value(s) of X and the time instance and/or PMI(s) in which a CQI is associated with, given the CSI reporting window </w:t>
            </w:r>
            <w:r w:rsidRPr="00A2306D">
              <w:rPr>
                <w:rFonts w:ascii="Times" w:eastAsia="Batang" w:hAnsi="Times" w:cs="Times"/>
                <w:i/>
                <w:sz w:val="16"/>
                <w:szCs w:val="20"/>
                <w:lang w:val="en-GB" w:eastAsia="x-none"/>
              </w:rPr>
              <w:t>W</w:t>
            </w:r>
            <w:r w:rsidRPr="00A2306D">
              <w:rPr>
                <w:rFonts w:ascii="Times" w:eastAsia="Batang" w:hAnsi="Times" w:cs="Times"/>
                <w:i/>
                <w:sz w:val="16"/>
                <w:szCs w:val="20"/>
                <w:vertAlign w:val="subscript"/>
                <w:lang w:val="en-GB" w:eastAsia="x-none"/>
              </w:rPr>
              <w:t>CSI</w:t>
            </w:r>
            <w:r w:rsidRPr="00A2306D">
              <w:rPr>
                <w:rFonts w:ascii="Times" w:eastAsia="Batang" w:hAnsi="Times" w:cs="Times"/>
                <w:sz w:val="16"/>
                <w:szCs w:val="20"/>
                <w:lang w:val="en-GB" w:eastAsia="x-none"/>
              </w:rPr>
              <w:t xml:space="preserve"> (in slots)</w:t>
            </w:r>
          </w:p>
          <w:p w14:paraId="5D0DE633" w14:textId="77777777" w:rsidR="00A2306D" w:rsidRDefault="00A2306D" w:rsidP="00334C12">
            <w:pPr>
              <w:snapToGrid w:val="0"/>
              <w:rPr>
                <w:rFonts w:ascii="Times New Roman" w:hAnsi="Times New Roman" w:cs="Times New Roman"/>
                <w:sz w:val="16"/>
                <w:szCs w:val="16"/>
                <w:lang w:val="en-GB"/>
              </w:rPr>
            </w:pPr>
          </w:p>
          <w:p w14:paraId="794511D5" w14:textId="77777777" w:rsidR="00A2306D" w:rsidRDefault="00DA472B" w:rsidP="00A2306D">
            <w:pPr>
              <w:snapToGrid w:val="0"/>
              <w:jc w:val="center"/>
              <w:rPr>
                <w:rFonts w:ascii="Times New Roman" w:hAnsi="Times New Roman" w:cs="Times New Roman"/>
                <w:sz w:val="16"/>
                <w:szCs w:val="16"/>
                <w:lang w:val="en-GB"/>
              </w:rPr>
            </w:pPr>
            <w:r>
              <w:rPr>
                <w:noProof/>
              </w:rPr>
              <w:object w:dxaOrig="11176" w:dyaOrig="6481" w14:anchorId="52A0C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2pt;height:163.55pt;mso-width-percent:0;mso-height-percent:0;mso-width-percent:0;mso-height-percent:0" o:ole="">
                  <v:imagedata r:id="rId7" o:title=""/>
                </v:shape>
                <o:OLEObject Type="Embed" ProgID="Visio.Drawing.15" ShapeID="_x0000_i1025" DrawAspect="Content" ObjectID="_1738094026" r:id="rId8"/>
              </w:object>
            </w:r>
          </w:p>
          <w:p w14:paraId="69CA1A61" w14:textId="77777777" w:rsidR="00A2306D" w:rsidRDefault="00A2306D" w:rsidP="00334C12">
            <w:pPr>
              <w:snapToGrid w:val="0"/>
              <w:rPr>
                <w:rFonts w:ascii="Times New Roman" w:hAnsi="Times New Roman" w:cs="Times New Roman"/>
                <w:sz w:val="16"/>
                <w:szCs w:val="16"/>
                <w:lang w:val="en-GB"/>
              </w:rPr>
            </w:pPr>
          </w:p>
          <w:p w14:paraId="0962DAC7" w14:textId="77777777" w:rsidR="00A2306D" w:rsidRDefault="00A2306D" w:rsidP="00334C12">
            <w:pPr>
              <w:snapToGrid w:val="0"/>
              <w:rPr>
                <w:rFonts w:ascii="Times New Roman" w:hAnsi="Times New Roman" w:cs="Times New Roman"/>
                <w:sz w:val="16"/>
                <w:szCs w:val="16"/>
                <w:lang w:val="en-GB"/>
              </w:rPr>
            </w:pPr>
          </w:p>
          <w:p w14:paraId="306FA81C" w14:textId="77777777" w:rsidR="004D3F1F" w:rsidRPr="004D3F1F" w:rsidRDefault="0084180C" w:rsidP="004D3F1F">
            <w:pPr>
              <w:snapToGrid w:val="0"/>
              <w:rPr>
                <w:rFonts w:ascii="Times New Roman" w:hAnsi="Times New Roman" w:cs="Times New Roman"/>
                <w:color w:val="FF0000"/>
                <w:sz w:val="18"/>
                <w:szCs w:val="18"/>
                <w:lang w:val="en-GB"/>
              </w:rPr>
            </w:pPr>
            <w:r w:rsidRPr="004D3F1F">
              <w:rPr>
                <w:rFonts w:ascii="Times New Roman" w:hAnsi="Times New Roman" w:cs="Times New Roman"/>
                <w:b/>
                <w:color w:val="FF0000"/>
                <w:sz w:val="18"/>
                <w:szCs w:val="18"/>
                <w:u w:val="single"/>
                <w:lang w:val="en-GB"/>
              </w:rPr>
              <w:t>FL assessment</w:t>
            </w:r>
            <w:r w:rsidRPr="004D3F1F">
              <w:rPr>
                <w:rFonts w:ascii="Times New Roman" w:hAnsi="Times New Roman" w:cs="Times New Roman"/>
                <w:color w:val="FF0000"/>
                <w:sz w:val="18"/>
                <w:szCs w:val="18"/>
                <w:lang w:val="en-GB"/>
              </w:rPr>
              <w:t xml:space="preserve">: </w:t>
            </w:r>
          </w:p>
          <w:p w14:paraId="46910D44" w14:textId="77777777" w:rsidR="004D3F1F" w:rsidRPr="004D3F1F" w:rsidRDefault="00662BB9" w:rsidP="004D3F1F">
            <w:pPr>
              <w:pStyle w:val="ListParagraph"/>
              <w:numPr>
                <w:ilvl w:val="0"/>
                <w:numId w:val="10"/>
              </w:numPr>
              <w:snapToGrid w:val="0"/>
              <w:rPr>
                <w:rFonts w:ascii="Times New Roman" w:hAnsi="Times New Roman" w:cs="Times New Roman"/>
                <w:color w:val="FF0000"/>
                <w:sz w:val="18"/>
                <w:szCs w:val="18"/>
              </w:rPr>
            </w:pPr>
            <w:r w:rsidRPr="004D3F1F">
              <w:rPr>
                <w:rFonts w:ascii="Times New Roman" w:hAnsi="Times New Roman" w:cs="Times New Roman"/>
                <w:color w:val="FF0000"/>
                <w:sz w:val="18"/>
                <w:szCs w:val="18"/>
              </w:rPr>
              <w:t>Two related issues: a) whether to support X=2 in addition to the agreed X=1 (X&gt;2 is perhaps out of question); b) reference slot(s) and W</w:t>
            </w:r>
            <w:r w:rsidRPr="004D3F1F">
              <w:rPr>
                <w:rFonts w:ascii="Times New Roman" w:hAnsi="Times New Roman" w:cs="Times New Roman"/>
                <w:color w:val="FF0000"/>
                <w:sz w:val="18"/>
                <w:szCs w:val="18"/>
                <w:vertAlign w:val="subscript"/>
              </w:rPr>
              <w:t>2</w:t>
            </w:r>
            <w:r w:rsidRPr="004D3F1F">
              <w:rPr>
                <w:rFonts w:ascii="Times New Roman" w:hAnsi="Times New Roman" w:cs="Times New Roman"/>
                <w:color w:val="FF0000"/>
                <w:sz w:val="18"/>
                <w:szCs w:val="18"/>
              </w:rPr>
              <w:t>(s) for CQI calculation</w:t>
            </w:r>
          </w:p>
          <w:p w14:paraId="45B6D467" w14:textId="77777777" w:rsidR="007F7D2D" w:rsidRDefault="004D3F1F" w:rsidP="007F7D2D">
            <w:pPr>
              <w:pStyle w:val="ListParagraph"/>
              <w:numPr>
                <w:ilvl w:val="1"/>
                <w:numId w:val="10"/>
              </w:numPr>
              <w:snapToGrid w:val="0"/>
              <w:rPr>
                <w:rFonts w:ascii="Times New Roman" w:hAnsi="Times New Roman" w:cs="Times New Roman"/>
                <w:color w:val="FF0000"/>
                <w:sz w:val="18"/>
                <w:szCs w:val="18"/>
              </w:rPr>
            </w:pPr>
            <w:r w:rsidRPr="004D3F1F">
              <w:rPr>
                <w:rFonts w:ascii="Times New Roman" w:hAnsi="Times New Roman" w:cs="Times New Roman"/>
                <w:color w:val="FF0000"/>
                <w:sz w:val="18"/>
                <w:szCs w:val="18"/>
              </w:rPr>
              <w:t>Issue a) depends on whether X=2 offers significant gain over X=1 (with the additional CQI overhead account</w:t>
            </w:r>
            <w:r>
              <w:rPr>
                <w:rFonts w:ascii="Times New Roman" w:hAnsi="Times New Roman" w:cs="Times New Roman"/>
                <w:color w:val="FF0000"/>
                <w:sz w:val="18"/>
                <w:szCs w:val="18"/>
              </w:rPr>
              <w:t>ed</w:t>
            </w:r>
            <w:r w:rsidRPr="004D3F1F">
              <w:rPr>
                <w:rFonts w:ascii="Times New Roman" w:hAnsi="Times New Roman" w:cs="Times New Roman"/>
                <w:color w:val="FF0000"/>
                <w:sz w:val="18"/>
                <w:szCs w:val="18"/>
              </w:rPr>
              <w:t>)</w:t>
            </w:r>
          </w:p>
          <w:p w14:paraId="11FF4013" w14:textId="77777777" w:rsidR="007F7D2D" w:rsidRPr="007F7D2D" w:rsidRDefault="00662BB9" w:rsidP="000D7216">
            <w:pPr>
              <w:pStyle w:val="ListParagraph"/>
              <w:numPr>
                <w:ilvl w:val="1"/>
                <w:numId w:val="10"/>
              </w:numPr>
              <w:snapToGrid w:val="0"/>
              <w:rPr>
                <w:rFonts w:ascii="Times New Roman" w:hAnsi="Times New Roman" w:cs="Times New Roman"/>
                <w:color w:val="FF0000"/>
                <w:sz w:val="18"/>
                <w:szCs w:val="18"/>
              </w:rPr>
            </w:pPr>
            <w:r w:rsidRPr="007F7D2D">
              <w:rPr>
                <w:rFonts w:ascii="Times New Roman" w:hAnsi="Times New Roman" w:cs="Times New Roman"/>
                <w:color w:val="FF0000"/>
                <w:sz w:val="18"/>
                <w:szCs w:val="18"/>
              </w:rPr>
              <w:t>Issue b</w:t>
            </w:r>
            <w:r w:rsidR="007F7D2D" w:rsidRPr="007F7D2D">
              <w:rPr>
                <w:rFonts w:ascii="Times New Roman" w:hAnsi="Times New Roman" w:cs="Times New Roman"/>
                <w:color w:val="FF0000"/>
                <w:sz w:val="18"/>
                <w:szCs w:val="18"/>
              </w:rPr>
              <w:t>)</w:t>
            </w:r>
            <w:r w:rsidRPr="007F7D2D">
              <w:rPr>
                <w:rFonts w:ascii="Times New Roman" w:hAnsi="Times New Roman" w:cs="Times New Roman"/>
                <w:color w:val="FF0000"/>
                <w:sz w:val="18"/>
                <w:szCs w:val="18"/>
              </w:rPr>
              <w:t xml:space="preserve"> Alt1 minimizes mismatch between CQI and PMI, Alt2A is perhaps the “simplest” </w:t>
            </w:r>
          </w:p>
          <w:p w14:paraId="0849C56A" w14:textId="77777777" w:rsidR="004D3F1F" w:rsidRPr="00536B3A" w:rsidRDefault="00662BB9" w:rsidP="00536B3A">
            <w:pPr>
              <w:pStyle w:val="ListParagraph"/>
              <w:numPr>
                <w:ilvl w:val="0"/>
                <w:numId w:val="10"/>
              </w:numPr>
              <w:snapToGrid w:val="0"/>
              <w:rPr>
                <w:rFonts w:ascii="Times New Roman" w:hAnsi="Times New Roman" w:cs="Times New Roman"/>
                <w:color w:val="FF0000"/>
                <w:sz w:val="18"/>
                <w:szCs w:val="18"/>
              </w:rPr>
            </w:pPr>
            <w:r w:rsidRPr="004D3F1F">
              <w:rPr>
                <w:rFonts w:ascii="Times New Roman" w:hAnsi="Times New Roman" w:cs="Times New Roman"/>
                <w:color w:val="FF0000"/>
                <w:sz w:val="18"/>
                <w:szCs w:val="18"/>
              </w:rPr>
              <w:t xml:space="preserve">Failure to converge </w:t>
            </w:r>
            <w:r w:rsidR="004D3F1F" w:rsidRPr="004D3F1F">
              <w:rPr>
                <w:rFonts w:ascii="Times New Roman" w:hAnsi="Times New Roman" w:cs="Times New Roman"/>
                <w:color w:val="FF0000"/>
                <w:sz w:val="18"/>
                <w:szCs w:val="18"/>
              </w:rPr>
              <w:t xml:space="preserve">on issue b) </w:t>
            </w:r>
            <w:r w:rsidR="00536B3A">
              <w:rPr>
                <w:rFonts w:ascii="Times New Roman" w:hAnsi="Times New Roman" w:cs="Times New Roman"/>
                <w:color w:val="FF0000"/>
                <w:sz w:val="18"/>
                <w:szCs w:val="18"/>
              </w:rPr>
              <w:t xml:space="preserve">(for X=1) </w:t>
            </w:r>
            <w:r w:rsidRPr="004D3F1F">
              <w:rPr>
                <w:rFonts w:ascii="Times New Roman" w:hAnsi="Times New Roman" w:cs="Times New Roman"/>
                <w:color w:val="FF0000"/>
                <w:sz w:val="18"/>
                <w:szCs w:val="18"/>
              </w:rPr>
              <w:t xml:space="preserve">would result </w:t>
            </w:r>
            <w:r w:rsidRPr="004D3F1F">
              <w:rPr>
                <w:rFonts w:ascii="Times New Roman" w:hAnsi="Times New Roman" w:cs="Times New Roman"/>
                <w:b/>
                <w:bCs/>
                <w:color w:val="FF0000"/>
                <w:sz w:val="18"/>
                <w:szCs w:val="18"/>
              </w:rPr>
              <w:t>incomplete Type-II Doppler CSI</w:t>
            </w:r>
            <w:r w:rsidR="00536B3A">
              <w:rPr>
                <w:rFonts w:ascii="Times New Roman" w:hAnsi="Times New Roman" w:cs="Times New Roman"/>
                <w:b/>
                <w:bCs/>
                <w:color w:val="FF0000"/>
                <w:sz w:val="18"/>
                <w:szCs w:val="18"/>
              </w:rPr>
              <w:t xml:space="preserve">, i.e. </w:t>
            </w:r>
            <w:r w:rsidRPr="00536B3A">
              <w:rPr>
                <w:rFonts w:ascii="Times New Roman" w:hAnsi="Times New Roman" w:cs="Times New Roman"/>
                <w:color w:val="FF0000"/>
                <w:sz w:val="18"/>
                <w:szCs w:val="18"/>
              </w:rPr>
              <w:t xml:space="preserve">the feature cannot be implemented in real-life NW (CQI calculation is unspecified) </w:t>
            </w:r>
          </w:p>
          <w:p w14:paraId="112722F1" w14:textId="77777777" w:rsidR="00000CAC" w:rsidRPr="004D3F1F" w:rsidRDefault="00662BB9" w:rsidP="004D3F1F">
            <w:pPr>
              <w:pStyle w:val="ListParagraph"/>
              <w:numPr>
                <w:ilvl w:val="1"/>
                <w:numId w:val="10"/>
              </w:numPr>
              <w:snapToGrid w:val="0"/>
              <w:rPr>
                <w:rFonts w:ascii="Times New Roman" w:hAnsi="Times New Roman" w:cs="Times New Roman"/>
                <w:color w:val="FF0000"/>
                <w:sz w:val="18"/>
                <w:szCs w:val="18"/>
              </w:rPr>
            </w:pPr>
            <w:r w:rsidRPr="004D3F1F">
              <w:rPr>
                <w:rFonts w:ascii="Times New Roman" w:hAnsi="Times New Roman" w:cs="Times New Roman"/>
                <w:color w:val="FF0000"/>
                <w:sz w:val="18"/>
                <w:szCs w:val="18"/>
              </w:rPr>
              <w:t xml:space="preserve">Likewise, if we choose the “simplest” scheme but resulting in large CQI-PMI mismatch, the gain due to Doppler compression at high speed will disappear </w:t>
            </w:r>
            <w:r w:rsidRPr="004D3F1F">
              <w:rPr>
                <w:color w:val="FF0000"/>
                <w:sz w:val="18"/>
                <w:szCs w:val="18"/>
              </w:rPr>
              <w:sym w:font="Wingdings" w:char="F0E0"/>
            </w:r>
            <w:r w:rsidRPr="004D3F1F">
              <w:rPr>
                <w:rFonts w:ascii="Times New Roman" w:hAnsi="Times New Roman" w:cs="Times New Roman"/>
                <w:color w:val="FF0000"/>
                <w:sz w:val="18"/>
                <w:szCs w:val="18"/>
              </w:rPr>
              <w:t xml:space="preserve"> no incentive for operators and vendors to implement this in real-life NW</w:t>
            </w:r>
          </w:p>
          <w:p w14:paraId="25742A34" w14:textId="77777777" w:rsidR="00203753" w:rsidRDefault="00203753" w:rsidP="00334C12">
            <w:pPr>
              <w:snapToGrid w:val="0"/>
              <w:rPr>
                <w:rFonts w:ascii="Times New Roman" w:hAnsi="Times New Roman" w:cs="Times New Roman"/>
                <w:sz w:val="16"/>
                <w:szCs w:val="16"/>
                <w:lang w:val="en-GB"/>
              </w:rPr>
            </w:pPr>
          </w:p>
          <w:p w14:paraId="7483DEA2" w14:textId="77777777" w:rsidR="00536B3A" w:rsidRDefault="00536B3A" w:rsidP="00334C12">
            <w:pPr>
              <w:snapToGrid w:val="0"/>
              <w:rPr>
                <w:rFonts w:ascii="Times New Roman" w:hAnsi="Times New Roman" w:cs="Times New Roman"/>
                <w:sz w:val="16"/>
                <w:szCs w:val="16"/>
                <w:lang w:val="en-GB"/>
              </w:rPr>
            </w:pPr>
          </w:p>
          <w:p w14:paraId="0200F394" w14:textId="77777777" w:rsidR="0084180C" w:rsidRPr="00536B3A" w:rsidRDefault="00536B3A" w:rsidP="00334C12">
            <w:pPr>
              <w:snapToGrid w:val="0"/>
              <w:rPr>
                <w:rFonts w:ascii="Times New Roman" w:hAnsi="Times New Roman" w:cs="Times New Roman"/>
                <w:b/>
                <w:color w:val="3333FF"/>
                <w:sz w:val="18"/>
                <w:szCs w:val="16"/>
                <w:lang w:val="en-GB"/>
              </w:rPr>
            </w:pPr>
            <w:r w:rsidRPr="00536B3A">
              <w:rPr>
                <w:rFonts w:ascii="Times New Roman" w:hAnsi="Times New Roman" w:cs="Times New Roman"/>
                <w:b/>
                <w:color w:val="3333FF"/>
                <w:sz w:val="18"/>
                <w:szCs w:val="16"/>
                <w:lang w:val="en-GB"/>
              </w:rPr>
              <w:t>Q7.1: Please share your view on the above two issues and FL assessment</w:t>
            </w:r>
            <w:r>
              <w:rPr>
                <w:rFonts w:ascii="Times New Roman" w:hAnsi="Times New Roman" w:cs="Times New Roman"/>
                <w:b/>
                <w:color w:val="3333FF"/>
                <w:sz w:val="18"/>
                <w:szCs w:val="16"/>
                <w:lang w:val="en-GB"/>
              </w:rPr>
              <w:t xml:space="preserve"> (preferably with empirical evidence, e.g. SLS results)</w:t>
            </w:r>
            <w:r w:rsidRPr="00536B3A">
              <w:rPr>
                <w:rFonts w:ascii="Times New Roman" w:hAnsi="Times New Roman" w:cs="Times New Roman"/>
                <w:b/>
                <w:color w:val="3333FF"/>
                <w:sz w:val="18"/>
                <w:szCs w:val="16"/>
                <w:lang w:val="en-GB"/>
              </w:rPr>
              <w:t>.</w:t>
            </w:r>
          </w:p>
          <w:p w14:paraId="71CB35A5" w14:textId="62DC31C3" w:rsidR="00A2306D" w:rsidRDefault="00A2306D" w:rsidP="00334C12">
            <w:pPr>
              <w:snapToGrid w:val="0"/>
              <w:rPr>
                <w:rFonts w:ascii="Times New Roman" w:hAnsi="Times New Roman" w:cs="Times New Roman"/>
                <w:sz w:val="16"/>
                <w:szCs w:val="16"/>
                <w:lang w:val="en-GB"/>
              </w:rPr>
            </w:pPr>
          </w:p>
          <w:p w14:paraId="346DFD5A" w14:textId="77777777" w:rsidR="00EE5BDD" w:rsidRDefault="00EE5BDD" w:rsidP="00334C12">
            <w:pPr>
              <w:snapToGrid w:val="0"/>
              <w:rPr>
                <w:rFonts w:ascii="Times New Roman" w:hAnsi="Times New Roman" w:cs="Times New Roman"/>
                <w:sz w:val="16"/>
                <w:szCs w:val="16"/>
                <w:lang w:val="en-GB"/>
              </w:rPr>
            </w:pPr>
          </w:p>
          <w:p w14:paraId="02EAD5C1" w14:textId="77777777" w:rsidR="00EE5BDD" w:rsidRPr="00A95FCE" w:rsidRDefault="00EE5BDD" w:rsidP="00EE5BDD">
            <w:pPr>
              <w:snapToGrid w:val="0"/>
              <w:rPr>
                <w:rFonts w:ascii="Times New Roman" w:eastAsia="DengXian" w:hAnsi="Times New Roman" w:cs="Times New Roman"/>
                <w:bCs/>
                <w:sz w:val="20"/>
                <w:szCs w:val="20"/>
                <w:highlight w:val="yellow"/>
                <w:lang w:eastAsia="zh-CN"/>
              </w:rPr>
            </w:pPr>
            <w:r w:rsidRPr="00A95FCE">
              <w:rPr>
                <w:rFonts w:ascii="Times New Roman" w:eastAsia="DengXian" w:hAnsi="Times New Roman" w:cs="Times New Roman"/>
                <w:b/>
                <w:bCs/>
                <w:sz w:val="20"/>
                <w:szCs w:val="20"/>
                <w:highlight w:val="yellow"/>
                <w:u w:val="single"/>
                <w:lang w:eastAsia="zh-CN"/>
              </w:rPr>
              <w:t>Offline proposal 2.B.1</w:t>
            </w:r>
            <w:r w:rsidRPr="00A95FCE">
              <w:rPr>
                <w:rFonts w:ascii="Times New Roman" w:eastAsia="DengXian" w:hAnsi="Times New Roman" w:cs="Times New Roman"/>
                <w:bCs/>
                <w:sz w:val="20"/>
                <w:szCs w:val="20"/>
                <w:highlight w:val="yellow"/>
                <w:lang w:eastAsia="zh-CN"/>
              </w:rPr>
              <w:t xml:space="preserve">: </w:t>
            </w:r>
            <w:r w:rsidRPr="00A95FCE">
              <w:rPr>
                <w:rFonts w:ascii="Times New Roman" w:eastAsia="Batang" w:hAnsi="Times New Roman" w:cs="Times New Roman"/>
                <w:sz w:val="20"/>
                <w:szCs w:val="20"/>
                <w:highlight w:val="yellow"/>
                <w:lang w:val="en-GB"/>
              </w:rPr>
              <w:t>For the</w:t>
            </w:r>
            <w:r w:rsidRPr="00A95FCE">
              <w:rPr>
                <w:rFonts w:ascii="Times" w:eastAsia="Batang" w:hAnsi="Times" w:cs="Times"/>
                <w:sz w:val="20"/>
                <w:szCs w:val="20"/>
                <w:highlight w:val="yellow"/>
                <w:lang w:val="en-GB"/>
              </w:rPr>
              <w:t xml:space="preserve"> Rel-18 Type-II codebook refinement for high/medium velocities, regarding the time instance and/or PMI(s) in which a CQI is associated with, given the CSI reporting window </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 xml:space="preserve"> (in slots), assuming 1 CQI in one sub-band and one CSI reporting instance, </w:t>
            </w:r>
            <w:r w:rsidRPr="00A95FCE">
              <w:rPr>
                <w:rFonts w:ascii="Times" w:eastAsia="Batang" w:hAnsi="Times" w:cs="Times"/>
                <w:i/>
                <w:sz w:val="20"/>
                <w:szCs w:val="20"/>
                <w:highlight w:val="yellow"/>
                <w:lang w:val="en-GB"/>
              </w:rPr>
              <w:t>as well as</w:t>
            </w:r>
            <w:r w:rsidRPr="00A95FCE">
              <w:rPr>
                <w:rFonts w:ascii="Times" w:eastAsia="Batang" w:hAnsi="Times" w:cs="Times"/>
                <w:sz w:val="20"/>
                <w:szCs w:val="20"/>
                <w:highlight w:val="yellow"/>
                <w:lang w:val="en-GB"/>
              </w:rPr>
              <w:t xml:space="preserve"> the number of CQIs (=X) in one sub-band and one CSI reporting instance, support only the following:</w:t>
            </w:r>
          </w:p>
          <w:p w14:paraId="0616EFBC" w14:textId="77777777" w:rsidR="00EE5BDD" w:rsidRPr="00A95FCE" w:rsidRDefault="00EE5BDD" w:rsidP="00EE5BDD">
            <w:pPr>
              <w:pStyle w:val="ListParagraph"/>
              <w:numPr>
                <w:ilvl w:val="0"/>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Basic feature: X=1 and </w:t>
            </w:r>
            <w:r w:rsidRPr="00A95FCE">
              <w:rPr>
                <w:rFonts w:ascii="Times" w:eastAsia="Batang" w:hAnsi="Times" w:cs="Times"/>
                <w:sz w:val="20"/>
                <w:szCs w:val="20"/>
                <w:highlight w:val="yellow"/>
                <w:lang w:val="en-GB"/>
              </w:rPr>
              <w:t xml:space="preserve">the CQI is associated with the first/earliest slot of the CSI reporting window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38F7AFA1" w14:textId="77777777" w:rsidR="00EE5BDD" w:rsidRPr="00A95FCE" w:rsidRDefault="00EE5BDD" w:rsidP="00EE5BDD">
            <w:pPr>
              <w:pStyle w:val="ListParagraph"/>
              <w:numPr>
                <w:ilvl w:val="0"/>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Optional features:</w:t>
            </w:r>
          </w:p>
          <w:p w14:paraId="11198408" w14:textId="77777777" w:rsidR="00EE5BDD" w:rsidRPr="00A95FCE" w:rsidRDefault="00EE5BDD" w:rsidP="00EE5BDD">
            <w:pPr>
              <w:pStyle w:val="ListParagraph"/>
              <w:numPr>
                <w:ilvl w:val="1"/>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X=1 and </w:t>
            </w:r>
            <w:r w:rsidRPr="00A95FCE">
              <w:rPr>
                <w:rFonts w:ascii="Times" w:eastAsia="Batang" w:hAnsi="Times" w:cs="Times"/>
                <w:sz w:val="20"/>
                <w:szCs w:val="20"/>
                <w:highlight w:val="yellow"/>
                <w:lang w:val="en-GB"/>
              </w:rPr>
              <w:t>the CQI is associated with:</w:t>
            </w:r>
          </w:p>
          <w:p w14:paraId="1AEAD537" w14:textId="77777777" w:rsidR="00EE5BDD" w:rsidRPr="00A95FCE" w:rsidRDefault="00EE5BDD" w:rsidP="00EE5BDD">
            <w:pPr>
              <w:pStyle w:val="ListParagraph"/>
              <w:numPr>
                <w:ilvl w:val="2"/>
                <w:numId w:val="34"/>
              </w:numPr>
              <w:rPr>
                <w:rFonts w:ascii="Times New Roman" w:hAnsi="Times New Roman" w:cs="Times New Roman"/>
                <w:sz w:val="20"/>
                <w:szCs w:val="20"/>
                <w:highlight w:val="yellow"/>
              </w:rPr>
            </w:pP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3E025C33" w14:textId="77777777" w:rsidR="00EE5BDD" w:rsidRPr="00A95FCE" w:rsidRDefault="00EE5BDD" w:rsidP="00EE5BDD">
            <w:pPr>
              <w:pStyle w:val="ListParagraph"/>
              <w:numPr>
                <w:ilvl w:val="2"/>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the last slot of </w:t>
            </w:r>
            <w:r w:rsidRPr="00A95FCE">
              <w:rPr>
                <w:rFonts w:ascii="Times" w:eastAsia="Batang" w:hAnsi="Times" w:cs="Times"/>
                <w:sz w:val="20"/>
                <w:szCs w:val="20"/>
                <w:highlight w:val="yellow"/>
                <w:lang w:val="en-GB"/>
              </w:rPr>
              <w:t xml:space="preserve">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 xml:space="preserve">–1)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7B97D35C" w14:textId="77777777" w:rsidR="00EE5BDD" w:rsidRPr="00A95FCE" w:rsidRDefault="00EE5BDD" w:rsidP="00EE5BDD">
            <w:pPr>
              <w:pStyle w:val="ListParagraph"/>
              <w:numPr>
                <w:ilvl w:val="1"/>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X=2 and</w:t>
            </w:r>
          </w:p>
          <w:p w14:paraId="0A947187" w14:textId="77777777" w:rsidR="00EE5BDD" w:rsidRPr="00A95FCE" w:rsidRDefault="00EE5BDD" w:rsidP="00EE5BDD">
            <w:pPr>
              <w:pStyle w:val="ListParagraph"/>
              <w:numPr>
                <w:ilvl w:val="2"/>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1</w:t>
            </w:r>
            <w:r w:rsidRPr="00A95FCE">
              <w:rPr>
                <w:rFonts w:ascii="Times New Roman" w:hAnsi="Times New Roman" w:cs="Times New Roman"/>
                <w:sz w:val="20"/>
                <w:szCs w:val="20"/>
                <w:highlight w:val="yellow"/>
                <w:vertAlign w:val="superscript"/>
              </w:rPr>
              <w:t>st</w:t>
            </w:r>
            <w:r w:rsidRPr="00A95FCE">
              <w:rPr>
                <w:rFonts w:ascii="Times New Roman" w:hAnsi="Times New Roman" w:cs="Times New Roman"/>
                <w:sz w:val="20"/>
                <w:szCs w:val="20"/>
                <w:highlight w:val="yellow"/>
              </w:rPr>
              <w:t xml:space="preserve"> CQI is associated with </w:t>
            </w: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0DB20EB4" w14:textId="342C62D0" w:rsidR="00EE5BDD" w:rsidRPr="00EE5BDD" w:rsidRDefault="00EE5BDD" w:rsidP="00EE5BDD">
            <w:pPr>
              <w:pStyle w:val="ListParagraph"/>
              <w:numPr>
                <w:ilvl w:val="2"/>
                <w:numId w:val="34"/>
              </w:numPr>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2</w:t>
            </w:r>
            <w:r w:rsidRPr="00A95FCE">
              <w:rPr>
                <w:rFonts w:ascii="Times New Roman" w:hAnsi="Times New Roman" w:cs="Times New Roman"/>
                <w:sz w:val="20"/>
                <w:szCs w:val="20"/>
                <w:highlight w:val="yellow"/>
                <w:vertAlign w:val="superscript"/>
              </w:rPr>
              <w:t>nd</w:t>
            </w:r>
            <w:r w:rsidRPr="00A95FCE">
              <w:rPr>
                <w:rFonts w:ascii="Times New Roman" w:hAnsi="Times New Roman" w:cs="Times New Roman"/>
                <w:sz w:val="20"/>
                <w:szCs w:val="20"/>
                <w:highlight w:val="yellow"/>
              </w:rPr>
              <w:t xml:space="preserve"> CQI is associated with the </w:t>
            </w:r>
            <w:r w:rsidR="00E44391">
              <w:rPr>
                <w:rFonts w:ascii="Times New Roman" w:hAnsi="Times New Roman" w:cs="Times New Roman"/>
                <w:sz w:val="20"/>
                <w:szCs w:val="20"/>
                <w:highlight w:val="yellow"/>
              </w:rPr>
              <w:t>[</w:t>
            </w:r>
            <w:r w:rsidRPr="00A95FCE">
              <w:rPr>
                <w:rFonts w:ascii="Times New Roman" w:hAnsi="Times New Roman" w:cs="Times New Roman"/>
                <w:sz w:val="20"/>
                <w:szCs w:val="20"/>
                <w:highlight w:val="yellow"/>
              </w:rPr>
              <w:t xml:space="preserve">middle slot of </w:t>
            </w:r>
            <w:r w:rsidRPr="00A95FCE">
              <w:rPr>
                <w:rFonts w:ascii="Times" w:eastAsia="Batang" w:hAnsi="Times" w:cs="Times"/>
                <w:sz w:val="20"/>
                <w:szCs w:val="20"/>
                <w:highlight w:val="yellow"/>
                <w:lang w:val="en-GB"/>
              </w:rPr>
              <w:t xml:space="preserve">the CSI reporting window (slot </w:t>
            </w:r>
            <w:proofErr w:type="spellStart"/>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proofErr w:type="spellEnd"/>
            <w:r w:rsidRPr="00A95FCE">
              <w:rPr>
                <w:rFonts w:ascii="Times" w:eastAsia="Batang" w:hAnsi="Times" w:cs="Times"/>
                <w:sz w:val="20"/>
                <w:szCs w:val="20"/>
                <w:highlight w:val="yellow"/>
                <w:lang w:val="en-GB"/>
              </w:rPr>
              <w:t>/2)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/2)-th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w:t>
            </w:r>
            <w:proofErr w:type="gramStart"/>
            <w:r w:rsidRPr="00A95FCE">
              <w:rPr>
                <w:rFonts w:ascii="Times" w:eastAsia="Batang" w:hAnsi="Times" w:cs="Times"/>
                <w:sz w:val="20"/>
                <w:szCs w:val="20"/>
                <w:highlight w:val="yellow"/>
                <w:lang w:val="en-GB"/>
              </w:rPr>
              <w:t>matrices</w:t>
            </w:r>
            <w:r w:rsidR="00E44391">
              <w:rPr>
                <w:rFonts w:ascii="Times" w:eastAsia="Batang" w:hAnsi="Times" w:cs="Times"/>
                <w:sz w:val="20"/>
                <w:szCs w:val="20"/>
                <w:highlight w:val="yellow"/>
                <w:lang w:val="en-GB"/>
              </w:rPr>
              <w:t>][</w:t>
            </w:r>
            <w:proofErr w:type="gramEnd"/>
            <w:r w:rsidR="00E44391" w:rsidRPr="00A95FCE">
              <w:rPr>
                <w:rFonts w:ascii="Times New Roman" w:hAnsi="Times New Roman" w:cs="Times New Roman"/>
                <w:sz w:val="20"/>
                <w:szCs w:val="20"/>
                <w:highlight w:val="yellow"/>
              </w:rPr>
              <w:t xml:space="preserve">last slot of </w:t>
            </w:r>
            <w:r w:rsidR="00E44391" w:rsidRPr="00A95FCE">
              <w:rPr>
                <w:rFonts w:ascii="Times" w:eastAsia="Batang" w:hAnsi="Times" w:cs="Times"/>
                <w:sz w:val="20"/>
                <w:szCs w:val="20"/>
                <w:highlight w:val="yellow"/>
                <w:lang w:val="en-GB"/>
              </w:rPr>
              <w:t xml:space="preserve">the CSI reporting window (slot </w:t>
            </w:r>
            <w:proofErr w:type="spellStart"/>
            <w:r w:rsidR="00E44391" w:rsidRPr="00A95FCE">
              <w:rPr>
                <w:rFonts w:ascii="Times" w:eastAsia="Batang" w:hAnsi="Times" w:cs="Times"/>
                <w:i/>
                <w:sz w:val="20"/>
                <w:szCs w:val="20"/>
                <w:highlight w:val="yellow"/>
                <w:lang w:val="en-GB"/>
              </w:rPr>
              <w:t>l</w:t>
            </w:r>
            <w:r w:rsidR="00E44391" w:rsidRPr="00A95FCE">
              <w:rPr>
                <w:rFonts w:ascii="Times" w:eastAsia="Batang" w:hAnsi="Times" w:cs="Times"/>
                <w:sz w:val="20"/>
                <w:szCs w:val="20"/>
                <w:highlight w:val="yellow"/>
                <w:lang w:val="en-GB"/>
              </w:rPr>
              <w:t>+</w:t>
            </w:r>
            <w:r w:rsidR="00E44391" w:rsidRPr="00A95FCE">
              <w:rPr>
                <w:rFonts w:ascii="Times" w:eastAsia="Batang" w:hAnsi="Times" w:cs="Times"/>
                <w:i/>
                <w:sz w:val="20"/>
                <w:szCs w:val="20"/>
                <w:highlight w:val="yellow"/>
                <w:lang w:val="en-GB"/>
              </w:rPr>
              <w:t>W</w:t>
            </w:r>
            <w:r w:rsidR="00E44391" w:rsidRPr="00A95FCE">
              <w:rPr>
                <w:rFonts w:ascii="Times" w:eastAsia="Batang" w:hAnsi="Times" w:cs="Times"/>
                <w:i/>
                <w:sz w:val="20"/>
                <w:szCs w:val="20"/>
                <w:highlight w:val="yellow"/>
                <w:vertAlign w:val="subscript"/>
                <w:lang w:val="en-GB"/>
              </w:rPr>
              <w:t>CSI</w:t>
            </w:r>
            <w:proofErr w:type="spellEnd"/>
            <w:r w:rsidR="00E44391" w:rsidRPr="00A95FCE">
              <w:rPr>
                <w:rFonts w:ascii="Times" w:eastAsia="Batang" w:hAnsi="Times" w:cs="Times"/>
                <w:sz w:val="20"/>
                <w:szCs w:val="20"/>
                <w:highlight w:val="yellow"/>
                <w:lang w:val="en-GB"/>
              </w:rPr>
              <w:t xml:space="preserve">–1) and the </w:t>
            </w:r>
            <w:r w:rsidR="00E44391" w:rsidRPr="00A95FCE">
              <w:rPr>
                <w:rFonts w:ascii="Times" w:eastAsia="Batang" w:hAnsi="Times" w:cs="Times"/>
                <w:i/>
                <w:sz w:val="20"/>
                <w:szCs w:val="20"/>
                <w:highlight w:val="yellow"/>
                <w:lang w:val="en-GB"/>
              </w:rPr>
              <w:t>N</w:t>
            </w:r>
            <w:r w:rsidR="00E44391" w:rsidRPr="00A95FCE">
              <w:rPr>
                <w:rFonts w:ascii="Times" w:eastAsia="Batang" w:hAnsi="Times" w:cs="Times"/>
                <w:sz w:val="20"/>
                <w:szCs w:val="20"/>
                <w:highlight w:val="yellow"/>
                <w:vertAlign w:val="subscript"/>
                <w:lang w:val="en-GB"/>
              </w:rPr>
              <w:t>4</w:t>
            </w:r>
            <w:r w:rsidR="00E44391" w:rsidRPr="00A95FCE">
              <w:rPr>
                <w:rFonts w:ascii="Times" w:eastAsia="Batang" w:hAnsi="Times" w:cs="Times"/>
                <w:sz w:val="20"/>
                <w:szCs w:val="20"/>
                <w:highlight w:val="yellow"/>
                <w:lang w:val="en-GB"/>
              </w:rPr>
              <w:t>-th</w:t>
            </w:r>
            <w:r w:rsidR="00E44391" w:rsidRPr="00A95FCE">
              <w:rPr>
                <w:rFonts w:ascii="Times" w:eastAsia="Batang" w:hAnsi="Times" w:cs="Times"/>
                <w:b/>
                <w:sz w:val="20"/>
                <w:szCs w:val="20"/>
                <w:highlight w:val="yellow"/>
                <w:lang w:val="en-GB"/>
              </w:rPr>
              <w:t>W</w:t>
            </w:r>
            <w:r w:rsidR="00E44391" w:rsidRPr="00A95FCE">
              <w:rPr>
                <w:rFonts w:ascii="Times" w:eastAsia="Batang" w:hAnsi="Times" w:cs="Times"/>
                <w:sz w:val="20"/>
                <w:szCs w:val="20"/>
                <w:highlight w:val="yellow"/>
                <w:vertAlign w:val="subscript"/>
                <w:lang w:val="en-GB"/>
              </w:rPr>
              <w:t>2</w:t>
            </w:r>
            <w:r w:rsidR="00E44391" w:rsidRPr="00A95FCE">
              <w:rPr>
                <w:rFonts w:ascii="Times" w:eastAsia="Batang" w:hAnsi="Times" w:cs="Times"/>
                <w:sz w:val="20"/>
                <w:szCs w:val="20"/>
                <w:highlight w:val="yellow"/>
                <w:lang w:val="en-GB"/>
              </w:rPr>
              <w:t xml:space="preserve"> matrices</w:t>
            </w:r>
            <w:r w:rsidR="00E44391">
              <w:rPr>
                <w:rFonts w:ascii="Times" w:eastAsia="Batang" w:hAnsi="Times" w:cs="Times"/>
                <w:sz w:val="20"/>
                <w:szCs w:val="20"/>
                <w:highlight w:val="yellow"/>
                <w:lang w:val="en-GB"/>
              </w:rPr>
              <w:t>]</w:t>
            </w:r>
          </w:p>
          <w:p w14:paraId="34F7BF19" w14:textId="456C9634" w:rsidR="00CF0FB2" w:rsidRPr="009779A8" w:rsidRDefault="00CF0FB2" w:rsidP="00334C12">
            <w:pPr>
              <w:snapToGrid w:val="0"/>
              <w:rPr>
                <w:rFonts w:ascii="Times New Roman" w:hAnsi="Times New Roman" w:cs="Times New Roman"/>
                <w:sz w:val="16"/>
                <w:szCs w:val="16"/>
                <w:lang w:val="en-GB"/>
              </w:rPr>
            </w:pPr>
          </w:p>
        </w:tc>
      </w:tr>
      <w:tr w:rsidR="00FD1E96" w:rsidRPr="008B2133" w14:paraId="0DE3A1AE" w14:textId="77777777" w:rsidTr="00DF19E7">
        <w:tc>
          <w:tcPr>
            <w:tcW w:w="671" w:type="dxa"/>
          </w:tcPr>
          <w:p w14:paraId="65EDA2CD" w14:textId="77777777" w:rsidR="00FD1E96" w:rsidRDefault="00FD1E96" w:rsidP="00334C12">
            <w:pPr>
              <w:snapToGrid w:val="0"/>
              <w:rPr>
                <w:rFonts w:ascii="Times New Roman" w:hAnsi="Times New Roman" w:cs="Times New Roman"/>
                <w:sz w:val="18"/>
                <w:szCs w:val="18"/>
              </w:rPr>
            </w:pPr>
            <w:r>
              <w:rPr>
                <w:rFonts w:ascii="Times New Roman" w:hAnsi="Times New Roman" w:cs="Times New Roman"/>
                <w:sz w:val="18"/>
                <w:szCs w:val="18"/>
              </w:rPr>
              <w:lastRenderedPageBreak/>
              <w:t>9</w:t>
            </w:r>
          </w:p>
        </w:tc>
        <w:tc>
          <w:tcPr>
            <w:tcW w:w="9314" w:type="dxa"/>
          </w:tcPr>
          <w:p w14:paraId="688B84E3" w14:textId="77777777" w:rsidR="00DF19E7" w:rsidRPr="00DF19E7" w:rsidRDefault="00DF19E7" w:rsidP="00DF19E7">
            <w:pPr>
              <w:widowControl w:val="0"/>
              <w:suppressAutoHyphens/>
              <w:snapToGrid w:val="0"/>
              <w:jc w:val="both"/>
              <w:rPr>
                <w:rFonts w:ascii="Times New Roman" w:eastAsia="DengXian" w:hAnsi="Times New Roman" w:cs="Times New Roman"/>
                <w:sz w:val="16"/>
                <w:szCs w:val="18"/>
              </w:rPr>
            </w:pPr>
            <w:r w:rsidRPr="00DF19E7">
              <w:rPr>
                <w:rFonts w:ascii="Times New Roman" w:eastAsia="Malgun Gothic" w:hAnsi="Times New Roman" w:cs="Times New Roman"/>
                <w:b/>
                <w:sz w:val="16"/>
                <w:szCs w:val="18"/>
                <w:u w:val="single"/>
                <w:lang w:val="en-GB"/>
              </w:rPr>
              <w:t>Proposal 2.I.1</w:t>
            </w:r>
            <w:r w:rsidR="00666999">
              <w:rPr>
                <w:rFonts w:ascii="Times New Roman" w:eastAsia="Malgun Gothic" w:hAnsi="Times New Roman" w:cs="Times New Roman"/>
                <w:b/>
                <w:sz w:val="16"/>
                <w:szCs w:val="18"/>
                <w:u w:val="single"/>
                <w:lang w:val="en-GB"/>
              </w:rPr>
              <w:t xml:space="preserve"> from RAN1#111</w:t>
            </w:r>
            <w:r w:rsidRPr="00DF19E7">
              <w:rPr>
                <w:rFonts w:ascii="Times New Roman" w:eastAsia="Malgun Gothic" w:hAnsi="Times New Roman" w:cs="Times New Roman"/>
                <w:sz w:val="16"/>
                <w:szCs w:val="18"/>
                <w:lang w:val="en-GB"/>
              </w:rPr>
              <w:t>:</w:t>
            </w:r>
            <w:r w:rsidRPr="00DF19E7">
              <w:rPr>
                <w:rFonts w:ascii="Times New Roman" w:eastAsia="Malgun Gothic" w:hAnsi="Times New Roman" w:cs="Times New Roman"/>
                <w:sz w:val="16"/>
                <w:szCs w:val="18"/>
              </w:rPr>
              <w:t xml:space="preserve"> </w:t>
            </w:r>
            <w:r w:rsidRPr="00DF19E7">
              <w:rPr>
                <w:rFonts w:ascii="Times New Roman" w:eastAsia="SimSun" w:hAnsi="Times New Roman" w:cs="Times New Roman"/>
                <w:sz w:val="16"/>
                <w:szCs w:val="18"/>
                <w:lang w:val="en-GB" w:eastAsia="en-US"/>
              </w:rPr>
              <w:t xml:space="preserve">For the Rel-18 Type-II codebook refinement for high/medium velocities, on </w:t>
            </w:r>
            <w:r w:rsidRPr="00DF19E7">
              <w:rPr>
                <w:rFonts w:ascii="Times New Roman" w:eastAsia="Malgun Gothic" w:hAnsi="Times New Roman" w:cs="Times New Roman"/>
                <w:bCs/>
                <w:sz w:val="16"/>
                <w:szCs w:val="18"/>
                <w:lang w:val="en-GB"/>
              </w:rPr>
              <w:t>the</w:t>
            </w:r>
            <w:r w:rsidRPr="00DF19E7">
              <w:rPr>
                <w:rFonts w:ascii="Times New Roman" w:eastAsia="DengXian" w:hAnsi="Times New Roman" w:cs="Times New Roman"/>
                <w:sz w:val="16"/>
                <w:szCs w:val="18"/>
              </w:rPr>
              <w:t xml:space="preserve"> </w:t>
            </w:r>
            <m:oMath>
              <m:sSub>
                <m:sSubPr>
                  <m:ctrlPr>
                    <w:rPr>
                      <w:rFonts w:ascii="Cambria Math" w:eastAsia="SimSun" w:hAnsi="Cambria Math" w:cs="Times New Roman"/>
                      <w:i/>
                      <w:iCs/>
                      <w:sz w:val="16"/>
                      <w:szCs w:val="18"/>
                      <w:lang w:eastAsia="en-US"/>
                    </w:rPr>
                  </m:ctrlPr>
                </m:sSubPr>
                <m:e>
                  <m:acc>
                    <m:accPr>
                      <m:chr m:val="̃"/>
                      <m:ctrlPr>
                        <w:rPr>
                          <w:rFonts w:ascii="Cambria Math" w:eastAsia="SimSun" w:hAnsi="Cambria Math" w:cs="Times New Roman"/>
                          <w:i/>
                          <w:iCs/>
                          <w:sz w:val="16"/>
                          <w:szCs w:val="18"/>
                          <w:lang w:eastAsia="en-US"/>
                        </w:rPr>
                      </m:ctrlPr>
                    </m:accPr>
                    <m:e>
                      <m:r>
                        <m:rPr>
                          <m:sty m:val="bi"/>
                        </m:rPr>
                        <w:rPr>
                          <w:rFonts w:ascii="Cambria Math" w:eastAsia="Malgun Gothic" w:hAnsi="Cambria Math" w:cs="Times New Roman"/>
                          <w:sz w:val="16"/>
                          <w:szCs w:val="18"/>
                        </w:rPr>
                        <m:t>W</m:t>
                      </m:r>
                    </m:e>
                  </m:acc>
                </m:e>
                <m:sub>
                  <m:r>
                    <w:rPr>
                      <w:rFonts w:ascii="Cambria Math" w:eastAsia="Malgun Gothic" w:hAnsi="Cambria Math" w:cs="Times New Roman"/>
                      <w:sz w:val="16"/>
                      <w:szCs w:val="18"/>
                    </w:rPr>
                    <m:t>2</m:t>
                  </m:r>
                </m:sub>
              </m:sSub>
            </m:oMath>
            <w:r w:rsidRPr="00DF19E7">
              <w:rPr>
                <w:rFonts w:ascii="Times New Roman" w:eastAsia="Batang" w:hAnsi="Times New Roman" w:cs="Times New Roman"/>
                <w:iCs/>
                <w:sz w:val="16"/>
                <w:szCs w:val="18"/>
                <w:lang w:eastAsia="en-US"/>
              </w:rPr>
              <w:t xml:space="preserve"> quantization scheme</w:t>
            </w:r>
            <w:r w:rsidRPr="00DF19E7">
              <w:rPr>
                <w:rFonts w:ascii="Times New Roman" w:eastAsia="SimSun" w:hAnsi="Times New Roman" w:cs="Times New Roman"/>
                <w:sz w:val="16"/>
                <w:szCs w:val="18"/>
                <w:lang w:val="en-GB" w:eastAsia="en-US"/>
              </w:rPr>
              <w:t xml:space="preserve"> when </w:t>
            </w:r>
            <w:r w:rsidRPr="00DF19E7">
              <w:rPr>
                <w:rFonts w:ascii="Times New Roman" w:eastAsia="Malgun Gothic" w:hAnsi="Times New Roman" w:cs="Times New Roman"/>
                <w:sz w:val="16"/>
                <w:szCs w:val="18"/>
                <w:lang w:val="en-GB"/>
              </w:rPr>
              <w:t>N</w:t>
            </w:r>
            <w:r w:rsidRPr="00DF19E7">
              <w:rPr>
                <w:rFonts w:ascii="Times New Roman" w:eastAsia="Malgun Gothic" w:hAnsi="Times New Roman" w:cs="Times New Roman"/>
                <w:sz w:val="16"/>
                <w:szCs w:val="18"/>
                <w:vertAlign w:val="subscript"/>
                <w:lang w:val="en-GB"/>
              </w:rPr>
              <w:t>4</w:t>
            </w:r>
            <w:r w:rsidRPr="00DF19E7">
              <w:rPr>
                <w:rFonts w:ascii="Times New Roman" w:eastAsia="Malgun Gothic" w:hAnsi="Times New Roman" w:cs="Times New Roman"/>
                <w:sz w:val="16"/>
                <w:szCs w:val="18"/>
                <w:lang w:val="en-GB"/>
              </w:rPr>
              <w:t>&gt;</w:t>
            </w:r>
            <w:r w:rsidRPr="00DF19E7">
              <w:rPr>
                <w:rFonts w:ascii="Times New Roman" w:eastAsia="Malgun Gothic" w:hAnsi="Times New Roman" w:cs="Times New Roman"/>
                <w:bCs/>
                <w:sz w:val="16"/>
                <w:szCs w:val="18"/>
                <w:lang w:val="en-GB"/>
              </w:rPr>
              <w:t xml:space="preserve">1, </w:t>
            </w:r>
            <w:r w:rsidRPr="00DF19E7">
              <w:rPr>
                <w:rFonts w:ascii="Times New Roman" w:eastAsia="SimSun" w:hAnsi="Times New Roman" w:cs="Times New Roman"/>
                <w:sz w:val="16"/>
                <w:szCs w:val="18"/>
                <w:lang w:eastAsia="en-US"/>
              </w:rPr>
              <w:t xml:space="preserve">reuse </w:t>
            </w:r>
            <w:r w:rsidRPr="00DF19E7">
              <w:rPr>
                <w:rFonts w:ascii="Times New Roman" w:eastAsia="SimSun" w:hAnsi="Times New Roman" w:cs="Times New Roman"/>
                <w:i/>
                <w:iCs/>
                <w:sz w:val="16"/>
                <w:szCs w:val="18"/>
                <w:lang w:eastAsia="en-US"/>
              </w:rPr>
              <w:t>the following components</w:t>
            </w:r>
            <w:r w:rsidRPr="00DF19E7">
              <w:rPr>
                <w:rFonts w:ascii="Times New Roman" w:eastAsia="SimSun" w:hAnsi="Times New Roman" w:cs="Times New Roman"/>
                <w:sz w:val="16"/>
                <w:szCs w:val="18"/>
                <w:lang w:eastAsia="en-US"/>
              </w:rPr>
              <w:t xml:space="preserve"> of the legacy per-coefficient quantization scheme: </w:t>
            </w:r>
          </w:p>
          <w:p w14:paraId="4B75E051" w14:textId="77777777" w:rsidR="00DF19E7" w:rsidRPr="00DF19E7" w:rsidRDefault="00DF19E7" w:rsidP="00191367">
            <w:pPr>
              <w:numPr>
                <w:ilvl w:val="0"/>
                <w:numId w:val="12"/>
              </w:numPr>
              <w:suppressAutoHyphens/>
              <w:snapToGrid w:val="0"/>
              <w:rPr>
                <w:rFonts w:ascii="Times New Roman" w:eastAsia="SimSun" w:hAnsi="Times New Roman" w:cs="Times New Roman"/>
                <w:sz w:val="16"/>
                <w:szCs w:val="18"/>
                <w:lang w:eastAsia="en-US"/>
              </w:rPr>
            </w:pPr>
            <w:r w:rsidRPr="00DF19E7">
              <w:rPr>
                <w:rFonts w:ascii="Times New Roman" w:eastAsia="SimSun" w:hAnsi="Times New Roman" w:cs="Times New Roman"/>
                <w:sz w:val="16"/>
                <w:szCs w:val="18"/>
                <w:lang w:eastAsia="en-US"/>
              </w:rPr>
              <w:t>Alphabets for amplitude and phase</w:t>
            </w:r>
          </w:p>
          <w:p w14:paraId="042B53D4" w14:textId="77777777" w:rsidR="00DF19E7" w:rsidRPr="00DF19E7" w:rsidRDefault="00DF19E7" w:rsidP="00191367">
            <w:pPr>
              <w:numPr>
                <w:ilvl w:val="0"/>
                <w:numId w:val="12"/>
              </w:numPr>
              <w:suppressAutoHyphens/>
              <w:snapToGrid w:val="0"/>
              <w:rPr>
                <w:rFonts w:ascii="Times New Roman" w:eastAsia="SimSun" w:hAnsi="Times New Roman" w:cs="Times New Roman"/>
                <w:sz w:val="16"/>
                <w:szCs w:val="18"/>
                <w:lang w:eastAsia="en-US"/>
              </w:rPr>
            </w:pPr>
            <w:r w:rsidRPr="00DF19E7">
              <w:rPr>
                <w:rFonts w:ascii="Times New Roman" w:eastAsia="SimSun" w:hAnsi="Times New Roman" w:cs="Times New Roman"/>
                <w:sz w:val="16"/>
                <w:szCs w:val="18"/>
                <w:lang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D3B9BAC" w14:textId="77777777" w:rsidR="00DF19E7" w:rsidRPr="00DF19E7" w:rsidRDefault="00DF19E7" w:rsidP="00DF19E7">
            <w:pPr>
              <w:suppressAutoHyphens/>
              <w:snapToGrid w:val="0"/>
              <w:jc w:val="both"/>
              <w:rPr>
                <w:rFonts w:ascii="Times New Roman" w:eastAsia="Malgun Gothic" w:hAnsi="Times New Roman" w:cs="Times New Roman"/>
                <w:b/>
                <w:sz w:val="16"/>
                <w:szCs w:val="18"/>
                <w:u w:val="single"/>
              </w:rPr>
            </w:pPr>
          </w:p>
          <w:p w14:paraId="42CFDD0B" w14:textId="77777777" w:rsidR="00DF19E7" w:rsidRPr="00DF19E7" w:rsidRDefault="00DF19E7" w:rsidP="00DF19E7">
            <w:pPr>
              <w:suppressAutoHyphens/>
              <w:snapToGrid w:val="0"/>
              <w:jc w:val="both"/>
              <w:rPr>
                <w:rFonts w:ascii="Times New Roman" w:eastAsia="DengXian" w:hAnsi="Times New Roman" w:cs="Times New Roman"/>
                <w:sz w:val="16"/>
                <w:szCs w:val="18"/>
              </w:rPr>
            </w:pPr>
            <w:r w:rsidRPr="00DF19E7">
              <w:rPr>
                <w:rFonts w:ascii="Times New Roman" w:eastAsia="Malgun Gothic" w:hAnsi="Times New Roman" w:cs="Times New Roman"/>
                <w:b/>
                <w:sz w:val="16"/>
                <w:szCs w:val="18"/>
                <w:u w:val="single"/>
                <w:lang w:val="en-GB"/>
              </w:rPr>
              <w:t>Proposal 2.I.2</w:t>
            </w:r>
            <w:r w:rsidR="00666999">
              <w:rPr>
                <w:rFonts w:ascii="Times New Roman" w:eastAsia="Malgun Gothic" w:hAnsi="Times New Roman" w:cs="Times New Roman"/>
                <w:b/>
                <w:sz w:val="16"/>
                <w:szCs w:val="18"/>
                <w:u w:val="single"/>
                <w:lang w:val="en-GB"/>
              </w:rPr>
              <w:t xml:space="preserve"> from RAN1#111</w:t>
            </w:r>
            <w:r w:rsidRPr="00DF19E7">
              <w:rPr>
                <w:rFonts w:ascii="Times New Roman" w:eastAsia="Malgun Gothic" w:hAnsi="Times New Roman" w:cs="Times New Roman"/>
                <w:sz w:val="16"/>
                <w:szCs w:val="18"/>
                <w:lang w:val="en-GB"/>
              </w:rPr>
              <w:t>:</w:t>
            </w:r>
            <w:r w:rsidRPr="00DF19E7">
              <w:rPr>
                <w:rFonts w:ascii="Times New Roman" w:eastAsia="Malgun Gothic" w:hAnsi="Times New Roman" w:cs="Times New Roman"/>
                <w:sz w:val="16"/>
                <w:szCs w:val="18"/>
              </w:rPr>
              <w:t xml:space="preserve"> </w:t>
            </w:r>
            <w:r w:rsidRPr="00DF19E7">
              <w:rPr>
                <w:rFonts w:ascii="Times New Roman" w:eastAsia="SimSun" w:hAnsi="Times New Roman" w:cs="Times New Roman"/>
                <w:sz w:val="16"/>
                <w:szCs w:val="18"/>
                <w:lang w:val="en-GB" w:eastAsia="en-US"/>
              </w:rPr>
              <w:t xml:space="preserve">For the Rel-18 Type-II codebook refinement for high/medium velocities, on </w:t>
            </w:r>
            <w:r w:rsidRPr="00DF19E7">
              <w:rPr>
                <w:rFonts w:ascii="Times New Roman" w:eastAsia="Malgun Gothic" w:hAnsi="Times New Roman" w:cs="Times New Roman"/>
                <w:bCs/>
                <w:sz w:val="16"/>
                <w:szCs w:val="18"/>
                <w:lang w:val="en-GB"/>
              </w:rPr>
              <w:t>the</w:t>
            </w:r>
            <w:r w:rsidRPr="00DF19E7">
              <w:rPr>
                <w:rFonts w:ascii="Times New Roman" w:eastAsia="DengXian" w:hAnsi="Times New Roman" w:cs="Times New Roman"/>
                <w:sz w:val="16"/>
                <w:szCs w:val="18"/>
              </w:rPr>
              <w:t xml:space="preserve"> </w:t>
            </w:r>
            <m:oMath>
              <m:sSub>
                <m:sSubPr>
                  <m:ctrlPr>
                    <w:rPr>
                      <w:rFonts w:ascii="Cambria Math" w:eastAsia="SimSun" w:hAnsi="Cambria Math" w:cs="Times New Roman"/>
                      <w:i/>
                      <w:iCs/>
                      <w:sz w:val="16"/>
                      <w:szCs w:val="18"/>
                      <w:lang w:eastAsia="en-US"/>
                    </w:rPr>
                  </m:ctrlPr>
                </m:sSubPr>
                <m:e>
                  <m:acc>
                    <m:accPr>
                      <m:chr m:val="̃"/>
                      <m:ctrlPr>
                        <w:rPr>
                          <w:rFonts w:ascii="Cambria Math" w:eastAsia="SimSun" w:hAnsi="Cambria Math" w:cs="Times New Roman"/>
                          <w:i/>
                          <w:iCs/>
                          <w:sz w:val="16"/>
                          <w:szCs w:val="18"/>
                          <w:lang w:eastAsia="en-US"/>
                        </w:rPr>
                      </m:ctrlPr>
                    </m:accPr>
                    <m:e>
                      <m:r>
                        <m:rPr>
                          <m:sty m:val="bi"/>
                        </m:rPr>
                        <w:rPr>
                          <w:rFonts w:ascii="Cambria Math" w:eastAsia="Malgun Gothic" w:hAnsi="Cambria Math" w:cs="Times New Roman"/>
                          <w:sz w:val="16"/>
                          <w:szCs w:val="18"/>
                        </w:rPr>
                        <m:t>W</m:t>
                      </m:r>
                    </m:e>
                  </m:acc>
                </m:e>
                <m:sub>
                  <m:r>
                    <w:rPr>
                      <w:rFonts w:ascii="Cambria Math" w:eastAsia="Malgun Gothic" w:hAnsi="Cambria Math" w:cs="Times New Roman"/>
                      <w:sz w:val="16"/>
                      <w:szCs w:val="18"/>
                    </w:rPr>
                    <m:t>2</m:t>
                  </m:r>
                </m:sub>
              </m:sSub>
            </m:oMath>
            <w:r w:rsidRPr="00DF19E7">
              <w:rPr>
                <w:rFonts w:ascii="Times New Roman" w:eastAsia="Batang" w:hAnsi="Times New Roman" w:cs="Times New Roman"/>
                <w:iCs/>
                <w:sz w:val="16"/>
                <w:szCs w:val="18"/>
                <w:lang w:eastAsia="en-US"/>
              </w:rPr>
              <w:t xml:space="preserve"> quantization scheme</w:t>
            </w:r>
            <w:r w:rsidRPr="00DF19E7">
              <w:rPr>
                <w:rFonts w:ascii="Times New Roman" w:eastAsia="SimSun" w:hAnsi="Times New Roman" w:cs="Times New Roman"/>
                <w:sz w:val="16"/>
                <w:szCs w:val="18"/>
                <w:lang w:val="en-GB" w:eastAsia="en-US"/>
              </w:rPr>
              <w:t xml:space="preserve"> when </w:t>
            </w:r>
            <w:r w:rsidRPr="00DF19E7">
              <w:rPr>
                <w:rFonts w:ascii="Times New Roman" w:eastAsia="Malgun Gothic" w:hAnsi="Times New Roman" w:cs="Times New Roman"/>
                <w:i/>
                <w:sz w:val="16"/>
                <w:szCs w:val="18"/>
                <w:lang w:val="en-GB"/>
              </w:rPr>
              <w:t>N</w:t>
            </w:r>
            <w:r w:rsidRPr="00DF19E7">
              <w:rPr>
                <w:rFonts w:ascii="Times New Roman" w:eastAsia="Malgun Gothic" w:hAnsi="Times New Roman" w:cs="Times New Roman"/>
                <w:sz w:val="16"/>
                <w:szCs w:val="18"/>
                <w:vertAlign w:val="subscript"/>
                <w:lang w:val="en-GB"/>
              </w:rPr>
              <w:t>4</w:t>
            </w:r>
            <w:r w:rsidRPr="00DF19E7">
              <w:rPr>
                <w:rFonts w:ascii="Times New Roman" w:eastAsia="Malgun Gothic" w:hAnsi="Times New Roman" w:cs="Times New Roman"/>
                <w:sz w:val="16"/>
                <w:szCs w:val="18"/>
                <w:lang w:val="en-GB"/>
              </w:rPr>
              <w:t>&gt;</w:t>
            </w:r>
            <w:r w:rsidRPr="00DF19E7">
              <w:rPr>
                <w:rFonts w:ascii="Times New Roman" w:eastAsia="Malgun Gothic" w:hAnsi="Times New Roman" w:cs="Times New Roman"/>
                <w:bCs/>
                <w:sz w:val="16"/>
                <w:szCs w:val="18"/>
                <w:lang w:val="en-GB"/>
              </w:rPr>
              <w:t>1,</w:t>
            </w:r>
            <w:r w:rsidRPr="00DF19E7">
              <w:rPr>
                <w:rFonts w:ascii="Times New Roman" w:eastAsia="DengXian" w:hAnsi="Times New Roman" w:cs="Times New Roman"/>
                <w:sz w:val="16"/>
                <w:szCs w:val="18"/>
              </w:rPr>
              <w:t xml:space="preserve"> for each layer:</w:t>
            </w:r>
          </w:p>
          <w:p w14:paraId="3B5FB461" w14:textId="77777777" w:rsidR="00DF19E7" w:rsidRPr="00DF19E7" w:rsidRDefault="00DF19E7" w:rsidP="00191367">
            <w:pPr>
              <w:widowControl w:val="0"/>
              <w:numPr>
                <w:ilvl w:val="0"/>
                <w:numId w:val="9"/>
              </w:numPr>
              <w:suppressAutoHyphens/>
              <w:snapToGrid w:val="0"/>
              <w:jc w:val="both"/>
              <w:rPr>
                <w:rFonts w:ascii="Times" w:eastAsia="Batang" w:hAnsi="Times" w:cs="Times"/>
                <w:sz w:val="16"/>
                <w:szCs w:val="20"/>
                <w:lang w:val="en-GB" w:eastAsia="en-US"/>
              </w:rPr>
            </w:pPr>
            <w:r w:rsidRPr="00DF19E7">
              <w:rPr>
                <w:rFonts w:ascii="Times" w:eastAsia="Batang" w:hAnsi="Times" w:cs="Times"/>
                <w:sz w:val="16"/>
                <w:szCs w:val="20"/>
                <w:lang w:val="en-GB" w:eastAsia="en-US"/>
              </w:rPr>
              <w:t xml:space="preserve">One (common) SCI (Strongest Coefficient Indicator) applies across all </w:t>
            </w:r>
            <w:r w:rsidRPr="00DF19E7">
              <w:rPr>
                <w:rFonts w:ascii="Times" w:eastAsia="Batang" w:hAnsi="Times" w:cs="Times"/>
                <w:i/>
                <w:sz w:val="16"/>
                <w:szCs w:val="20"/>
                <w:lang w:val="en-GB" w:eastAsia="en-US"/>
              </w:rPr>
              <w:t>Q</w:t>
            </w:r>
            <w:r w:rsidRPr="00DF19E7">
              <w:rPr>
                <w:rFonts w:ascii="Times" w:eastAsia="Batang" w:hAnsi="Times" w:cs="Times"/>
                <w:sz w:val="16"/>
                <w:szCs w:val="20"/>
                <w:lang w:val="en-GB" w:eastAsia="en-US"/>
              </w:rPr>
              <w:t xml:space="preserve"> selected DD basis vectors</w:t>
            </w:r>
          </w:p>
          <w:p w14:paraId="6197CEB8" w14:textId="77777777" w:rsidR="00DF19E7" w:rsidRPr="00DF19E7" w:rsidRDefault="00DF19E7" w:rsidP="00191367">
            <w:pPr>
              <w:numPr>
                <w:ilvl w:val="0"/>
                <w:numId w:val="8"/>
              </w:numPr>
              <w:suppressAutoHyphens/>
              <w:snapToGrid w:val="0"/>
              <w:jc w:val="both"/>
              <w:rPr>
                <w:rFonts w:ascii="Times New Roman" w:eastAsia="Times New Roman" w:hAnsi="Times New Roman" w:cs="Times New Roman"/>
                <w:sz w:val="16"/>
                <w:szCs w:val="18"/>
              </w:rPr>
            </w:pPr>
            <w:r w:rsidRPr="00DF19E7">
              <w:rPr>
                <w:rFonts w:ascii="Times New Roman" w:eastAsia="Times New Roman" w:hAnsi="Times New Roman" w:cs="Times New Roman"/>
                <w:sz w:val="16"/>
                <w:szCs w:val="18"/>
              </w:rPr>
              <w:t xml:space="preserve">One group comprises one polarization across all </w:t>
            </w:r>
            <w:r w:rsidRPr="00DF19E7">
              <w:rPr>
                <w:rFonts w:ascii="Times New Roman" w:eastAsia="Times New Roman" w:hAnsi="Times New Roman" w:cs="Times New Roman"/>
                <w:i/>
                <w:sz w:val="16"/>
                <w:szCs w:val="18"/>
              </w:rPr>
              <w:t>Q</w:t>
            </w:r>
            <w:r w:rsidRPr="00DF19E7">
              <w:rPr>
                <w:rFonts w:ascii="Times New Roman" w:eastAsia="Times New Roman" w:hAnsi="Times New Roman" w:cs="Times New Roman"/>
                <w:sz w:val="16"/>
                <w:szCs w:val="18"/>
              </w:rPr>
              <w:t xml:space="preserve"> selected DD basis vectors (</w:t>
            </w:r>
            <w:r w:rsidRPr="00DF19E7">
              <w:rPr>
                <w:rFonts w:ascii="Times New Roman" w:eastAsia="Times New Roman" w:hAnsi="Times New Roman" w:cs="Times New Roman"/>
                <w:i/>
                <w:iCs/>
                <w:sz w:val="16"/>
                <w:szCs w:val="18"/>
              </w:rPr>
              <w:t>C</w:t>
            </w:r>
            <w:r w:rsidRPr="00DF19E7">
              <w:rPr>
                <w:rFonts w:ascii="Times New Roman" w:eastAsia="Times New Roman" w:hAnsi="Times New Roman" w:cs="Times New Roman"/>
                <w:sz w:val="16"/>
                <w:szCs w:val="18"/>
                <w:vertAlign w:val="subscript"/>
              </w:rPr>
              <w:t>group,phase</w:t>
            </w:r>
            <w:r w:rsidRPr="00DF19E7">
              <w:rPr>
                <w:rFonts w:ascii="Times New Roman" w:eastAsia="Times New Roman" w:hAnsi="Times New Roman" w:cs="Times New Roman"/>
                <w:sz w:val="16"/>
                <w:szCs w:val="18"/>
              </w:rPr>
              <w:t>=1, </w:t>
            </w:r>
            <w:r w:rsidRPr="00DF19E7">
              <w:rPr>
                <w:rFonts w:ascii="Times New Roman" w:eastAsia="Times New Roman" w:hAnsi="Times New Roman" w:cs="Times New Roman"/>
                <w:i/>
                <w:iCs/>
                <w:sz w:val="16"/>
                <w:szCs w:val="18"/>
              </w:rPr>
              <w:t>C</w:t>
            </w:r>
            <w:r w:rsidRPr="00DF19E7">
              <w:rPr>
                <w:rFonts w:ascii="Times New Roman" w:eastAsia="Times New Roman" w:hAnsi="Times New Roman" w:cs="Times New Roman"/>
                <w:sz w:val="16"/>
                <w:szCs w:val="18"/>
                <w:vertAlign w:val="subscript"/>
              </w:rPr>
              <w:t>group,amp</w:t>
            </w:r>
            <w:r w:rsidRPr="00DF19E7">
              <w:rPr>
                <w:rFonts w:ascii="Times New Roman" w:eastAsia="Times New Roman" w:hAnsi="Times New Roman" w:cs="Times New Roman"/>
                <w:sz w:val="16"/>
                <w:szCs w:val="18"/>
              </w:rPr>
              <w:t>=2)</w:t>
            </w:r>
          </w:p>
          <w:p w14:paraId="17E24EC0" w14:textId="77777777" w:rsidR="00DF19E7" w:rsidRPr="00DF19E7" w:rsidRDefault="00DF19E7" w:rsidP="00191367">
            <w:pPr>
              <w:numPr>
                <w:ilvl w:val="1"/>
                <w:numId w:val="8"/>
              </w:numPr>
              <w:suppressAutoHyphens/>
              <w:snapToGrid w:val="0"/>
              <w:jc w:val="both"/>
              <w:rPr>
                <w:rFonts w:ascii="Times New Roman" w:eastAsia="Times New Roman" w:hAnsi="Times New Roman" w:cs="Times New Roman"/>
                <w:sz w:val="16"/>
                <w:szCs w:val="24"/>
              </w:rPr>
            </w:pPr>
            <w:r w:rsidRPr="00DF19E7">
              <w:rPr>
                <w:rFonts w:ascii="Times New Roman" w:eastAsia="Times New Roman" w:hAnsi="Times New Roman" w:cs="Times New Roman"/>
                <w:sz w:val="16"/>
                <w:szCs w:val="18"/>
              </w:rPr>
              <w:t>For the amplitude group other than the group</w:t>
            </w:r>
            <w:r w:rsidRPr="00DF19E7">
              <w:rPr>
                <w:rFonts w:ascii="Times New Roman" w:eastAsia="Times New Roman" w:hAnsi="Times New Roman" w:cs="Times New Roman"/>
                <w:sz w:val="16"/>
                <w:szCs w:val="24"/>
              </w:rPr>
              <w:t xml:space="preserve"> associated with the SCI, the reference amplitude is reported</w:t>
            </w:r>
          </w:p>
          <w:p w14:paraId="5FF3D06C" w14:textId="77777777" w:rsidR="00FD1E96" w:rsidRDefault="00FD1E96" w:rsidP="00A2306D">
            <w:pPr>
              <w:snapToGrid w:val="0"/>
              <w:rPr>
                <w:rFonts w:ascii="Times" w:eastAsia="Batang" w:hAnsi="Times" w:cs="Times"/>
                <w:sz w:val="16"/>
                <w:szCs w:val="20"/>
                <w:lang w:eastAsia="en-US"/>
              </w:rPr>
            </w:pPr>
          </w:p>
          <w:p w14:paraId="278FB3AD" w14:textId="77777777" w:rsidR="00DF19E7" w:rsidRPr="001919F9" w:rsidRDefault="00DF19E7" w:rsidP="00A2306D">
            <w:pPr>
              <w:snapToGrid w:val="0"/>
              <w:rPr>
                <w:rFonts w:ascii="Times" w:eastAsia="Batang" w:hAnsi="Times" w:cs="Times"/>
                <w:sz w:val="18"/>
                <w:szCs w:val="20"/>
                <w:lang w:eastAsia="en-US"/>
              </w:rPr>
            </w:pPr>
            <w:r w:rsidRPr="001919F9">
              <w:rPr>
                <w:rFonts w:ascii="Times" w:eastAsia="Batang" w:hAnsi="Times" w:cs="Times"/>
                <w:sz w:val="18"/>
                <w:szCs w:val="20"/>
                <w:lang w:eastAsia="en-US"/>
              </w:rPr>
              <w:t>In RAN1#111, the above two proposals were acceptable to most, but a few companies (</w:t>
            </w:r>
            <w:r w:rsidR="00853B07">
              <w:rPr>
                <w:rFonts w:ascii="Times" w:eastAsia="Batang" w:hAnsi="Times" w:cs="Times"/>
                <w:sz w:val="18"/>
                <w:szCs w:val="20"/>
                <w:lang w:eastAsia="en-US"/>
              </w:rPr>
              <w:t xml:space="preserve">e.g. </w:t>
            </w:r>
            <w:r w:rsidRPr="001919F9">
              <w:rPr>
                <w:rFonts w:ascii="Times" w:eastAsia="Batang" w:hAnsi="Times" w:cs="Times"/>
                <w:sz w:val="18"/>
                <w:szCs w:val="20"/>
                <w:lang w:eastAsia="en-US"/>
              </w:rPr>
              <w:t>Fraunhofer, Intel, Lenovo) requested more time to evaluate.</w:t>
            </w:r>
          </w:p>
          <w:p w14:paraId="4EECB1AA" w14:textId="77777777" w:rsidR="00662BB9" w:rsidRDefault="00662BB9" w:rsidP="00662BB9">
            <w:pPr>
              <w:snapToGrid w:val="0"/>
              <w:rPr>
                <w:rFonts w:ascii="Times" w:eastAsia="Batang" w:hAnsi="Times" w:cs="Times"/>
                <w:b/>
                <w:color w:val="3333FF"/>
                <w:sz w:val="18"/>
                <w:szCs w:val="20"/>
                <w:lang w:eastAsia="en-US"/>
              </w:rPr>
            </w:pPr>
          </w:p>
          <w:p w14:paraId="69689AFA" w14:textId="77777777" w:rsidR="00DF19E7" w:rsidRPr="00662BB9" w:rsidRDefault="00DF19E7" w:rsidP="00662BB9">
            <w:pPr>
              <w:snapToGrid w:val="0"/>
              <w:rPr>
                <w:rFonts w:ascii="Times" w:eastAsia="Batang" w:hAnsi="Times" w:cs="Times"/>
                <w:b/>
                <w:color w:val="3333FF"/>
                <w:sz w:val="18"/>
                <w:szCs w:val="20"/>
                <w:lang w:eastAsia="en-US"/>
              </w:rPr>
            </w:pPr>
            <w:r w:rsidRPr="00662BB9">
              <w:rPr>
                <w:rFonts w:ascii="Times" w:eastAsia="Batang" w:hAnsi="Times" w:cs="Times"/>
                <w:b/>
                <w:color w:val="3333FF"/>
                <w:sz w:val="18"/>
                <w:szCs w:val="20"/>
                <w:lang w:eastAsia="en-US"/>
              </w:rPr>
              <w:t>Q9.1: Can all companies support/accept the above two proposals?</w:t>
            </w:r>
          </w:p>
          <w:p w14:paraId="6D0E48F3" w14:textId="77777777" w:rsidR="00DF19E7" w:rsidRPr="001919F9" w:rsidRDefault="00DF19E7" w:rsidP="00662BB9">
            <w:pPr>
              <w:pStyle w:val="ListParagraph"/>
              <w:numPr>
                <w:ilvl w:val="0"/>
                <w:numId w:val="8"/>
              </w:numPr>
              <w:snapToGrid w:val="0"/>
              <w:rPr>
                <w:rFonts w:ascii="Times" w:eastAsia="Batang" w:hAnsi="Times" w:cs="Times"/>
                <w:b/>
                <w:color w:val="3333FF"/>
                <w:sz w:val="18"/>
                <w:szCs w:val="20"/>
                <w:lang w:eastAsia="en-US"/>
              </w:rPr>
            </w:pPr>
            <w:r w:rsidRPr="001919F9">
              <w:rPr>
                <w:rFonts w:ascii="Times" w:eastAsia="Batang" w:hAnsi="Times" w:cs="Times"/>
                <w:b/>
                <w:color w:val="3333FF"/>
                <w:sz w:val="18"/>
                <w:szCs w:val="20"/>
                <w:lang w:eastAsia="en-US"/>
              </w:rPr>
              <w:t xml:space="preserve">2.I.1: No clear reason that Doppler codebook needs different amplitude/phase alphabet from N4=1 </w:t>
            </w:r>
          </w:p>
          <w:p w14:paraId="58119434" w14:textId="77777777" w:rsidR="001919F9" w:rsidRPr="001919F9" w:rsidRDefault="00DF19E7" w:rsidP="00662BB9">
            <w:pPr>
              <w:pStyle w:val="ListParagraph"/>
              <w:numPr>
                <w:ilvl w:val="0"/>
                <w:numId w:val="8"/>
              </w:numPr>
              <w:snapToGrid w:val="0"/>
              <w:rPr>
                <w:rFonts w:ascii="Times" w:eastAsia="Batang" w:hAnsi="Times" w:cs="Times"/>
                <w:b/>
                <w:color w:val="3333FF"/>
                <w:sz w:val="18"/>
                <w:szCs w:val="20"/>
                <w:lang w:eastAsia="en-US"/>
              </w:rPr>
            </w:pPr>
            <w:r w:rsidRPr="001919F9">
              <w:rPr>
                <w:rFonts w:ascii="Times" w:eastAsia="Batang" w:hAnsi="Times" w:cs="Times"/>
                <w:b/>
                <w:color w:val="3333FF"/>
                <w:sz w:val="18"/>
                <w:szCs w:val="20"/>
                <w:lang w:eastAsia="en-US"/>
              </w:rPr>
              <w:t xml:space="preserve">2.I.2: The </w:t>
            </w:r>
            <w:r w:rsidR="001919F9" w:rsidRPr="001919F9">
              <w:rPr>
                <w:rFonts w:ascii="Times" w:eastAsia="Batang" w:hAnsi="Times" w:cs="Times"/>
                <w:b/>
                <w:color w:val="3333FF"/>
                <w:sz w:val="18"/>
                <w:szCs w:val="20"/>
                <w:lang w:eastAsia="en-US"/>
              </w:rPr>
              <w:t xml:space="preserve">analogy of the </w:t>
            </w:r>
            <w:r w:rsidRPr="001919F9">
              <w:rPr>
                <w:rFonts w:ascii="Times" w:eastAsia="Batang" w:hAnsi="Times" w:cs="Times"/>
                <w:b/>
                <w:color w:val="3333FF"/>
                <w:sz w:val="18"/>
                <w:szCs w:val="20"/>
                <w:lang w:eastAsia="en-US"/>
              </w:rPr>
              <w:t xml:space="preserve">so-called </w:t>
            </w:r>
            <w:r w:rsidR="001919F9" w:rsidRPr="001919F9">
              <w:rPr>
                <w:rFonts w:ascii="Times" w:eastAsia="Batang" w:hAnsi="Times" w:cs="Times"/>
                <w:b/>
                <w:color w:val="3333FF"/>
                <w:sz w:val="18"/>
                <w:szCs w:val="20"/>
                <w:lang w:eastAsia="en-US"/>
              </w:rPr>
              <w:t>“</w:t>
            </w:r>
            <w:r w:rsidRPr="001919F9">
              <w:rPr>
                <w:rFonts w:ascii="Times" w:eastAsia="Batang" w:hAnsi="Times" w:cs="Times"/>
                <w:b/>
                <w:color w:val="3333FF"/>
                <w:sz w:val="18"/>
                <w:szCs w:val="20"/>
                <w:lang w:eastAsia="en-US"/>
              </w:rPr>
              <w:t>RX power difference across</w:t>
            </w:r>
            <w:r w:rsidR="001919F9" w:rsidRPr="001919F9">
              <w:rPr>
                <w:rFonts w:ascii="Times" w:eastAsia="Batang" w:hAnsi="Times" w:cs="Times"/>
                <w:b/>
                <w:color w:val="3333FF"/>
                <w:sz w:val="18"/>
                <w:szCs w:val="20"/>
                <w:lang w:eastAsia="en-US"/>
              </w:rPr>
              <w:t xml:space="preserve"> TRPs” across DD basis vectors doesn’t exist. Hence the analogy of “Alt1” solution for CJT should not be contentious for Doppler codebook.</w:t>
            </w:r>
          </w:p>
          <w:p w14:paraId="7BEDE227" w14:textId="5A5BF7A3" w:rsidR="00CF0FB2" w:rsidRDefault="00CF0FB2" w:rsidP="001919F9">
            <w:pPr>
              <w:pStyle w:val="ListParagraph"/>
              <w:snapToGrid w:val="0"/>
              <w:ind w:left="1440"/>
              <w:rPr>
                <w:rFonts w:ascii="Times" w:eastAsia="Batang" w:hAnsi="Times" w:cs="Times"/>
                <w:sz w:val="16"/>
                <w:szCs w:val="20"/>
                <w:lang w:eastAsia="en-US"/>
              </w:rPr>
            </w:pPr>
          </w:p>
          <w:p w14:paraId="15380AD3" w14:textId="2203F5A1" w:rsidR="00EE5BDD" w:rsidRDefault="00EE5BDD" w:rsidP="001919F9">
            <w:pPr>
              <w:pStyle w:val="ListParagraph"/>
              <w:snapToGrid w:val="0"/>
              <w:ind w:left="1440"/>
              <w:rPr>
                <w:rFonts w:ascii="Times" w:eastAsia="Batang" w:hAnsi="Times" w:cs="Times"/>
                <w:sz w:val="16"/>
                <w:szCs w:val="20"/>
                <w:lang w:eastAsia="en-US"/>
              </w:rPr>
            </w:pPr>
          </w:p>
          <w:p w14:paraId="5D4ADD99" w14:textId="77777777" w:rsidR="00EE5BDD" w:rsidRPr="00AA7D18" w:rsidRDefault="00EE5BDD" w:rsidP="00EE5BDD">
            <w:pPr>
              <w:widowControl w:val="0"/>
              <w:suppressAutoHyphens/>
              <w:snapToGrid w:val="0"/>
              <w:jc w:val="both"/>
              <w:rPr>
                <w:rFonts w:ascii="Times New Roman" w:eastAsia="DengXian" w:hAnsi="Times New Roman" w:cs="Times New Roman"/>
                <w:sz w:val="20"/>
                <w:szCs w:val="18"/>
                <w:highlight w:val="yellow"/>
              </w:rPr>
            </w:pPr>
            <w:r w:rsidRPr="00AA7D18">
              <w:rPr>
                <w:rFonts w:ascii="Times New Roman" w:eastAsia="Malgun Gothic" w:hAnsi="Times New Roman" w:cs="Times New Roman"/>
                <w:b/>
                <w:sz w:val="20"/>
                <w:szCs w:val="18"/>
                <w:highlight w:val="yellow"/>
                <w:u w:val="single"/>
                <w:lang w:val="en-GB"/>
              </w:rPr>
              <w:t>Offline proposal 2.D.1 (from RAN1#111)</w:t>
            </w:r>
            <w:r w:rsidRPr="00AA7D18">
              <w:rPr>
                <w:rFonts w:ascii="Times New Roman" w:eastAsia="Malgun Gothic" w:hAnsi="Times New Roman" w:cs="Times New Roman"/>
                <w:sz w:val="20"/>
                <w:szCs w:val="18"/>
                <w:highlight w:val="yellow"/>
                <w:lang w:val="en-GB"/>
              </w:rPr>
              <w:t>:</w:t>
            </w:r>
            <w:r w:rsidRPr="00AA7D18">
              <w:rPr>
                <w:rFonts w:ascii="Times New Roman" w:eastAsia="Malgun Gothic" w:hAnsi="Times New Roman" w:cs="Times New Roman"/>
                <w:sz w:val="20"/>
                <w:szCs w:val="18"/>
                <w:highlight w:val="yellow"/>
              </w:rPr>
              <w:t xml:space="preserve"> </w:t>
            </w:r>
            <w:r w:rsidRPr="00AA7D18">
              <w:rPr>
                <w:rFonts w:ascii="Times New Roman" w:eastAsia="SimSun" w:hAnsi="Times New Roman" w:cs="Times New Roman"/>
                <w:sz w:val="20"/>
                <w:szCs w:val="18"/>
                <w:highlight w:val="yellow"/>
                <w:lang w:val="en-GB" w:eastAsia="en-US"/>
              </w:rPr>
              <w:t xml:space="preserve">For the Rel-18 Type-II codebook refinement for high/medium velocities, on </w:t>
            </w:r>
            <w:r w:rsidRPr="00AA7D18">
              <w:rPr>
                <w:rFonts w:ascii="Times New Roman" w:eastAsia="Malgun Gothic" w:hAnsi="Times New Roman" w:cs="Times New Roman"/>
                <w:bCs/>
                <w:sz w:val="20"/>
                <w:szCs w:val="18"/>
                <w:highlight w:val="yellow"/>
                <w:lang w:val="en-GB"/>
              </w:rPr>
              <w:t>the</w:t>
            </w:r>
            <w:r w:rsidRPr="00AA7D18">
              <w:rPr>
                <w:rFonts w:ascii="Times New Roman" w:eastAsia="DengXian" w:hAnsi="Times New Roman" w:cs="Times New Roman"/>
                <w:sz w:val="20"/>
                <w:szCs w:val="18"/>
                <w:highlight w:val="yellow"/>
              </w:rPr>
              <w:t xml:space="preserve"> </w:t>
            </w:r>
            <m:oMath>
              <m:sSub>
                <m:sSubPr>
                  <m:ctrlPr>
                    <w:rPr>
                      <w:rFonts w:ascii="Cambria Math" w:eastAsia="SimSun" w:hAnsi="Cambria Math" w:cs="Times New Roman"/>
                      <w:i/>
                      <w:iCs/>
                      <w:sz w:val="20"/>
                      <w:szCs w:val="18"/>
                      <w:highlight w:val="yellow"/>
                      <w:lang w:eastAsia="en-US"/>
                    </w:rPr>
                  </m:ctrlPr>
                </m:sSubPr>
                <m:e>
                  <m:acc>
                    <m:accPr>
                      <m:chr m:val="̃"/>
                      <m:ctrlPr>
                        <w:rPr>
                          <w:rFonts w:ascii="Cambria Math" w:eastAsia="SimSun" w:hAnsi="Cambria Math" w:cs="Times New Roman"/>
                          <w:i/>
                          <w:iCs/>
                          <w:sz w:val="20"/>
                          <w:szCs w:val="18"/>
                          <w:highlight w:val="yellow"/>
                          <w:lang w:eastAsia="en-US"/>
                        </w:rPr>
                      </m:ctrlPr>
                    </m:accPr>
                    <m:e>
                      <m:r>
                        <m:rPr>
                          <m:sty m:val="bi"/>
                        </m:rPr>
                        <w:rPr>
                          <w:rFonts w:ascii="Cambria Math" w:eastAsia="Malgun Gothic" w:hAnsi="Cambria Math" w:cs="Times New Roman"/>
                          <w:sz w:val="20"/>
                          <w:szCs w:val="18"/>
                          <w:highlight w:val="yellow"/>
                        </w:rPr>
                        <m:t>W</m:t>
                      </m:r>
                    </m:e>
                  </m:acc>
                </m:e>
                <m:sub>
                  <m:r>
                    <w:rPr>
                      <w:rFonts w:ascii="Cambria Math" w:eastAsia="Malgun Gothic" w:hAnsi="Cambria Math" w:cs="Times New Roman"/>
                      <w:sz w:val="20"/>
                      <w:szCs w:val="18"/>
                      <w:highlight w:val="yellow"/>
                    </w:rPr>
                    <m:t>2</m:t>
                  </m:r>
                </m:sub>
              </m:sSub>
            </m:oMath>
            <w:r w:rsidRPr="00AA7D18">
              <w:rPr>
                <w:rFonts w:ascii="Times New Roman" w:eastAsia="Batang" w:hAnsi="Times New Roman" w:cs="Times New Roman"/>
                <w:iCs/>
                <w:sz w:val="20"/>
                <w:szCs w:val="18"/>
                <w:highlight w:val="yellow"/>
                <w:lang w:eastAsia="en-US"/>
              </w:rPr>
              <w:t xml:space="preserve"> quantization scheme</w:t>
            </w:r>
            <w:r w:rsidRPr="00AA7D18">
              <w:rPr>
                <w:rFonts w:ascii="Times New Roman" w:eastAsia="SimSun" w:hAnsi="Times New Roman" w:cs="Times New Roman"/>
                <w:sz w:val="20"/>
                <w:szCs w:val="18"/>
                <w:highlight w:val="yellow"/>
                <w:lang w:val="en-GB" w:eastAsia="en-US"/>
              </w:rPr>
              <w:t xml:space="preserve"> when </w:t>
            </w:r>
            <w:r w:rsidRPr="00AA7D18">
              <w:rPr>
                <w:rFonts w:ascii="Times New Roman" w:eastAsia="Malgun Gothic" w:hAnsi="Times New Roman" w:cs="Times New Roman"/>
                <w:sz w:val="20"/>
                <w:szCs w:val="18"/>
                <w:highlight w:val="yellow"/>
                <w:lang w:val="en-GB"/>
              </w:rPr>
              <w:t>N</w:t>
            </w:r>
            <w:r w:rsidRPr="00AA7D18">
              <w:rPr>
                <w:rFonts w:ascii="Times New Roman" w:eastAsia="Malgun Gothic" w:hAnsi="Times New Roman" w:cs="Times New Roman"/>
                <w:sz w:val="20"/>
                <w:szCs w:val="18"/>
                <w:highlight w:val="yellow"/>
                <w:vertAlign w:val="subscript"/>
                <w:lang w:val="en-GB"/>
              </w:rPr>
              <w:t>4</w:t>
            </w:r>
            <w:r w:rsidRPr="00AA7D18">
              <w:rPr>
                <w:rFonts w:ascii="Times New Roman" w:eastAsia="Malgun Gothic" w:hAnsi="Times New Roman" w:cs="Times New Roman"/>
                <w:sz w:val="20"/>
                <w:szCs w:val="18"/>
                <w:highlight w:val="yellow"/>
                <w:lang w:val="en-GB"/>
              </w:rPr>
              <w:t>&gt;</w:t>
            </w:r>
            <w:r w:rsidRPr="00AA7D18">
              <w:rPr>
                <w:rFonts w:ascii="Times New Roman" w:eastAsia="Malgun Gothic" w:hAnsi="Times New Roman" w:cs="Times New Roman"/>
                <w:bCs/>
                <w:sz w:val="20"/>
                <w:szCs w:val="18"/>
                <w:highlight w:val="yellow"/>
                <w:lang w:val="en-GB"/>
              </w:rPr>
              <w:t xml:space="preserve">1, </w:t>
            </w:r>
            <w:r w:rsidRPr="00AA7D18">
              <w:rPr>
                <w:rFonts w:ascii="Times New Roman" w:eastAsia="SimSun" w:hAnsi="Times New Roman" w:cs="Times New Roman"/>
                <w:sz w:val="20"/>
                <w:szCs w:val="18"/>
                <w:highlight w:val="yellow"/>
                <w:lang w:eastAsia="en-US"/>
              </w:rPr>
              <w:t xml:space="preserve">reuse </w:t>
            </w:r>
            <w:r w:rsidRPr="00AA7D18">
              <w:rPr>
                <w:rFonts w:ascii="Times New Roman" w:eastAsia="SimSun" w:hAnsi="Times New Roman" w:cs="Times New Roman"/>
                <w:i/>
                <w:iCs/>
                <w:sz w:val="20"/>
                <w:szCs w:val="18"/>
                <w:highlight w:val="yellow"/>
                <w:lang w:eastAsia="en-US"/>
              </w:rPr>
              <w:t>the following components</w:t>
            </w:r>
            <w:r w:rsidRPr="00AA7D18">
              <w:rPr>
                <w:rFonts w:ascii="Times New Roman" w:eastAsia="SimSun" w:hAnsi="Times New Roman" w:cs="Times New Roman"/>
                <w:sz w:val="20"/>
                <w:szCs w:val="18"/>
                <w:highlight w:val="yellow"/>
                <w:lang w:eastAsia="en-US"/>
              </w:rPr>
              <w:t xml:space="preserve"> of the legacy per-coefficient quantization scheme: </w:t>
            </w:r>
          </w:p>
          <w:p w14:paraId="1C240C4D" w14:textId="77777777" w:rsidR="00EE5BDD" w:rsidRPr="00AA7D18" w:rsidRDefault="00EE5BDD" w:rsidP="00EE5BDD">
            <w:pPr>
              <w:numPr>
                <w:ilvl w:val="0"/>
                <w:numId w:val="12"/>
              </w:numPr>
              <w:suppressAutoHyphens/>
              <w:snapToGrid w:val="0"/>
              <w:rPr>
                <w:rFonts w:ascii="Times New Roman" w:eastAsia="SimSun" w:hAnsi="Times New Roman" w:cs="Times New Roman"/>
                <w:sz w:val="20"/>
                <w:szCs w:val="18"/>
                <w:highlight w:val="yellow"/>
                <w:lang w:eastAsia="en-US"/>
              </w:rPr>
            </w:pPr>
            <w:r w:rsidRPr="00AA7D18">
              <w:rPr>
                <w:rFonts w:ascii="Times New Roman" w:eastAsia="SimSun" w:hAnsi="Times New Roman" w:cs="Times New Roman"/>
                <w:sz w:val="20"/>
                <w:szCs w:val="18"/>
                <w:highlight w:val="yellow"/>
                <w:lang w:eastAsia="en-US"/>
              </w:rPr>
              <w:t>Alphabets for amplitude and phase</w:t>
            </w:r>
          </w:p>
          <w:p w14:paraId="2DF8B805" w14:textId="77777777" w:rsidR="00EE5BDD" w:rsidRPr="00AA7D18" w:rsidRDefault="00EE5BDD" w:rsidP="00EE5BDD">
            <w:pPr>
              <w:numPr>
                <w:ilvl w:val="0"/>
                <w:numId w:val="12"/>
              </w:numPr>
              <w:suppressAutoHyphens/>
              <w:snapToGrid w:val="0"/>
              <w:rPr>
                <w:rFonts w:ascii="Times New Roman" w:eastAsia="SimSun" w:hAnsi="Times New Roman" w:cs="Times New Roman"/>
                <w:sz w:val="20"/>
                <w:szCs w:val="18"/>
                <w:highlight w:val="yellow"/>
                <w:lang w:eastAsia="en-US"/>
              </w:rPr>
            </w:pPr>
            <w:r w:rsidRPr="00AA7D18">
              <w:rPr>
                <w:rFonts w:ascii="Times New Roman" w:eastAsia="SimSun" w:hAnsi="Times New Roman" w:cs="Times New Roman"/>
                <w:sz w:val="20"/>
                <w:szCs w:val="18"/>
                <w:highlight w:val="yellow"/>
                <w:lang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39B86DAF" w14:textId="77777777" w:rsidR="00EE5BDD" w:rsidRPr="00AA7D18" w:rsidRDefault="00EE5BDD" w:rsidP="00EE5BDD">
            <w:pPr>
              <w:suppressAutoHyphens/>
              <w:snapToGrid w:val="0"/>
              <w:jc w:val="both"/>
              <w:rPr>
                <w:rFonts w:ascii="Times New Roman" w:eastAsia="Malgun Gothic" w:hAnsi="Times New Roman" w:cs="Times New Roman"/>
                <w:b/>
                <w:sz w:val="20"/>
                <w:szCs w:val="18"/>
                <w:highlight w:val="yellow"/>
                <w:u w:val="single"/>
              </w:rPr>
            </w:pPr>
          </w:p>
          <w:p w14:paraId="7354B28E" w14:textId="77777777" w:rsidR="00EE5BDD" w:rsidRPr="00AA7D18" w:rsidRDefault="00EE5BDD" w:rsidP="00EE5BDD">
            <w:pPr>
              <w:suppressAutoHyphens/>
              <w:snapToGrid w:val="0"/>
              <w:jc w:val="both"/>
              <w:rPr>
                <w:rFonts w:ascii="Times New Roman" w:eastAsia="DengXian" w:hAnsi="Times New Roman" w:cs="Times New Roman"/>
                <w:sz w:val="20"/>
                <w:szCs w:val="18"/>
                <w:highlight w:val="yellow"/>
              </w:rPr>
            </w:pPr>
            <w:r w:rsidRPr="00AA7D18">
              <w:rPr>
                <w:rFonts w:ascii="Times New Roman" w:eastAsia="Malgun Gothic" w:hAnsi="Times New Roman" w:cs="Times New Roman"/>
                <w:b/>
                <w:sz w:val="20"/>
                <w:szCs w:val="18"/>
                <w:highlight w:val="yellow"/>
                <w:u w:val="single"/>
                <w:lang w:val="en-GB"/>
              </w:rPr>
              <w:t>Offline proposal 2.D.2 (from RAN1#111)</w:t>
            </w:r>
            <w:r w:rsidRPr="00AA7D18">
              <w:rPr>
                <w:rFonts w:ascii="Times New Roman" w:eastAsia="Malgun Gothic" w:hAnsi="Times New Roman" w:cs="Times New Roman"/>
                <w:sz w:val="20"/>
                <w:szCs w:val="18"/>
                <w:highlight w:val="yellow"/>
                <w:lang w:val="en-GB"/>
              </w:rPr>
              <w:t>:</w:t>
            </w:r>
            <w:r w:rsidRPr="00AA7D18">
              <w:rPr>
                <w:rFonts w:ascii="Times New Roman" w:eastAsia="Malgun Gothic" w:hAnsi="Times New Roman" w:cs="Times New Roman"/>
                <w:sz w:val="20"/>
                <w:szCs w:val="18"/>
                <w:highlight w:val="yellow"/>
              </w:rPr>
              <w:t xml:space="preserve"> </w:t>
            </w:r>
            <w:r w:rsidRPr="00AA7D18">
              <w:rPr>
                <w:rFonts w:ascii="Times New Roman" w:eastAsia="SimSun" w:hAnsi="Times New Roman" w:cs="Times New Roman"/>
                <w:sz w:val="20"/>
                <w:szCs w:val="18"/>
                <w:highlight w:val="yellow"/>
                <w:lang w:val="en-GB" w:eastAsia="en-US"/>
              </w:rPr>
              <w:t xml:space="preserve">For the Rel-18 Type-II codebook refinement for high/medium velocities, on </w:t>
            </w:r>
            <w:r w:rsidRPr="00AA7D18">
              <w:rPr>
                <w:rFonts w:ascii="Times New Roman" w:eastAsia="Malgun Gothic" w:hAnsi="Times New Roman" w:cs="Times New Roman"/>
                <w:bCs/>
                <w:sz w:val="20"/>
                <w:szCs w:val="18"/>
                <w:highlight w:val="yellow"/>
                <w:lang w:val="en-GB"/>
              </w:rPr>
              <w:t>the</w:t>
            </w:r>
            <w:r w:rsidRPr="00AA7D18">
              <w:rPr>
                <w:rFonts w:ascii="Times New Roman" w:eastAsia="DengXian" w:hAnsi="Times New Roman" w:cs="Times New Roman"/>
                <w:sz w:val="20"/>
                <w:szCs w:val="18"/>
                <w:highlight w:val="yellow"/>
              </w:rPr>
              <w:t xml:space="preserve"> </w:t>
            </w:r>
            <m:oMath>
              <m:sSub>
                <m:sSubPr>
                  <m:ctrlPr>
                    <w:rPr>
                      <w:rFonts w:ascii="Cambria Math" w:eastAsia="SimSun" w:hAnsi="Cambria Math" w:cs="Times New Roman"/>
                      <w:i/>
                      <w:iCs/>
                      <w:sz w:val="20"/>
                      <w:szCs w:val="18"/>
                      <w:highlight w:val="yellow"/>
                      <w:lang w:eastAsia="en-US"/>
                    </w:rPr>
                  </m:ctrlPr>
                </m:sSubPr>
                <m:e>
                  <m:acc>
                    <m:accPr>
                      <m:chr m:val="̃"/>
                      <m:ctrlPr>
                        <w:rPr>
                          <w:rFonts w:ascii="Cambria Math" w:eastAsia="SimSun" w:hAnsi="Cambria Math" w:cs="Times New Roman"/>
                          <w:i/>
                          <w:iCs/>
                          <w:sz w:val="20"/>
                          <w:szCs w:val="18"/>
                          <w:highlight w:val="yellow"/>
                          <w:lang w:eastAsia="en-US"/>
                        </w:rPr>
                      </m:ctrlPr>
                    </m:accPr>
                    <m:e>
                      <m:r>
                        <m:rPr>
                          <m:sty m:val="bi"/>
                        </m:rPr>
                        <w:rPr>
                          <w:rFonts w:ascii="Cambria Math" w:eastAsia="Malgun Gothic" w:hAnsi="Cambria Math" w:cs="Times New Roman"/>
                          <w:sz w:val="20"/>
                          <w:szCs w:val="18"/>
                          <w:highlight w:val="yellow"/>
                        </w:rPr>
                        <m:t>W</m:t>
                      </m:r>
                    </m:e>
                  </m:acc>
                </m:e>
                <m:sub>
                  <m:r>
                    <w:rPr>
                      <w:rFonts w:ascii="Cambria Math" w:eastAsia="Malgun Gothic" w:hAnsi="Cambria Math" w:cs="Times New Roman"/>
                      <w:sz w:val="20"/>
                      <w:szCs w:val="18"/>
                      <w:highlight w:val="yellow"/>
                    </w:rPr>
                    <m:t>2</m:t>
                  </m:r>
                </m:sub>
              </m:sSub>
            </m:oMath>
            <w:r w:rsidRPr="00AA7D18">
              <w:rPr>
                <w:rFonts w:ascii="Times New Roman" w:eastAsia="Batang" w:hAnsi="Times New Roman" w:cs="Times New Roman"/>
                <w:iCs/>
                <w:sz w:val="20"/>
                <w:szCs w:val="18"/>
                <w:highlight w:val="yellow"/>
                <w:lang w:eastAsia="en-US"/>
              </w:rPr>
              <w:t xml:space="preserve"> quantization scheme</w:t>
            </w:r>
            <w:r w:rsidRPr="00AA7D18">
              <w:rPr>
                <w:rFonts w:ascii="Times New Roman" w:eastAsia="SimSun" w:hAnsi="Times New Roman" w:cs="Times New Roman"/>
                <w:sz w:val="20"/>
                <w:szCs w:val="18"/>
                <w:highlight w:val="yellow"/>
                <w:lang w:val="en-GB" w:eastAsia="en-US"/>
              </w:rPr>
              <w:t xml:space="preserve"> when </w:t>
            </w:r>
            <w:r w:rsidRPr="00AA7D18">
              <w:rPr>
                <w:rFonts w:ascii="Times New Roman" w:eastAsia="Malgun Gothic" w:hAnsi="Times New Roman" w:cs="Times New Roman"/>
                <w:i/>
                <w:sz w:val="20"/>
                <w:szCs w:val="18"/>
                <w:highlight w:val="yellow"/>
                <w:lang w:val="en-GB"/>
              </w:rPr>
              <w:t>N</w:t>
            </w:r>
            <w:r w:rsidRPr="00AA7D18">
              <w:rPr>
                <w:rFonts w:ascii="Times New Roman" w:eastAsia="Malgun Gothic" w:hAnsi="Times New Roman" w:cs="Times New Roman"/>
                <w:sz w:val="20"/>
                <w:szCs w:val="18"/>
                <w:highlight w:val="yellow"/>
                <w:vertAlign w:val="subscript"/>
                <w:lang w:val="en-GB"/>
              </w:rPr>
              <w:t>4</w:t>
            </w:r>
            <w:r w:rsidRPr="00AA7D18">
              <w:rPr>
                <w:rFonts w:ascii="Times New Roman" w:eastAsia="Malgun Gothic" w:hAnsi="Times New Roman" w:cs="Times New Roman"/>
                <w:sz w:val="20"/>
                <w:szCs w:val="18"/>
                <w:highlight w:val="yellow"/>
                <w:lang w:val="en-GB"/>
              </w:rPr>
              <w:t>&gt;</w:t>
            </w:r>
            <w:r w:rsidRPr="00AA7D18">
              <w:rPr>
                <w:rFonts w:ascii="Times New Roman" w:eastAsia="Malgun Gothic" w:hAnsi="Times New Roman" w:cs="Times New Roman"/>
                <w:bCs/>
                <w:sz w:val="20"/>
                <w:szCs w:val="18"/>
                <w:highlight w:val="yellow"/>
                <w:lang w:val="en-GB"/>
              </w:rPr>
              <w:t>1,</w:t>
            </w:r>
            <w:r w:rsidRPr="00AA7D18">
              <w:rPr>
                <w:rFonts w:ascii="Times New Roman" w:eastAsia="DengXian" w:hAnsi="Times New Roman" w:cs="Times New Roman"/>
                <w:sz w:val="20"/>
                <w:szCs w:val="18"/>
                <w:highlight w:val="yellow"/>
              </w:rPr>
              <w:t xml:space="preserve"> for each layer:</w:t>
            </w:r>
          </w:p>
          <w:p w14:paraId="1352E594" w14:textId="77777777" w:rsidR="00EE5BDD" w:rsidRPr="00AA7D18" w:rsidRDefault="00EE5BDD" w:rsidP="00EE5BDD">
            <w:pPr>
              <w:widowControl w:val="0"/>
              <w:numPr>
                <w:ilvl w:val="0"/>
                <w:numId w:val="9"/>
              </w:numPr>
              <w:suppressAutoHyphens/>
              <w:snapToGrid w:val="0"/>
              <w:jc w:val="both"/>
              <w:rPr>
                <w:rFonts w:ascii="Times" w:eastAsia="Batang" w:hAnsi="Times" w:cs="Times"/>
                <w:sz w:val="20"/>
                <w:szCs w:val="20"/>
                <w:highlight w:val="yellow"/>
                <w:lang w:val="en-GB" w:eastAsia="en-US"/>
              </w:rPr>
            </w:pPr>
            <w:r w:rsidRPr="00AA7D18">
              <w:rPr>
                <w:rFonts w:ascii="Times" w:eastAsia="Batang" w:hAnsi="Times" w:cs="Times"/>
                <w:sz w:val="20"/>
                <w:szCs w:val="20"/>
                <w:highlight w:val="yellow"/>
                <w:lang w:val="en-GB" w:eastAsia="en-US"/>
              </w:rPr>
              <w:t xml:space="preserve">One (common) SCI (Strongest Coefficient Indicator) applies across all </w:t>
            </w:r>
            <w:r w:rsidRPr="00AA7D18">
              <w:rPr>
                <w:rFonts w:ascii="Times" w:eastAsia="Batang" w:hAnsi="Times" w:cs="Times"/>
                <w:i/>
                <w:sz w:val="20"/>
                <w:szCs w:val="20"/>
                <w:highlight w:val="yellow"/>
                <w:lang w:val="en-GB" w:eastAsia="en-US"/>
              </w:rPr>
              <w:t>Q</w:t>
            </w:r>
            <w:r w:rsidRPr="00AA7D18">
              <w:rPr>
                <w:rFonts w:ascii="Times" w:eastAsia="Batang" w:hAnsi="Times" w:cs="Times"/>
                <w:sz w:val="20"/>
                <w:szCs w:val="20"/>
                <w:highlight w:val="yellow"/>
                <w:lang w:val="en-GB" w:eastAsia="en-US"/>
              </w:rPr>
              <w:t xml:space="preserve"> selected DD basis vectors</w:t>
            </w:r>
          </w:p>
          <w:p w14:paraId="6E3E1922" w14:textId="77777777" w:rsidR="00EE5BDD" w:rsidRPr="00AA7D18" w:rsidRDefault="00EE5BDD" w:rsidP="00EE5BDD">
            <w:pPr>
              <w:numPr>
                <w:ilvl w:val="0"/>
                <w:numId w:val="8"/>
              </w:numPr>
              <w:suppressAutoHyphens/>
              <w:snapToGrid w:val="0"/>
              <w:jc w:val="both"/>
              <w:rPr>
                <w:rFonts w:ascii="Times New Roman" w:eastAsia="Times New Roman" w:hAnsi="Times New Roman" w:cs="Times New Roman"/>
                <w:sz w:val="20"/>
                <w:szCs w:val="18"/>
                <w:highlight w:val="yellow"/>
              </w:rPr>
            </w:pPr>
            <w:r w:rsidRPr="00AA7D18">
              <w:rPr>
                <w:rFonts w:ascii="Times New Roman" w:eastAsia="Times New Roman" w:hAnsi="Times New Roman" w:cs="Times New Roman"/>
                <w:sz w:val="20"/>
                <w:szCs w:val="18"/>
                <w:highlight w:val="yellow"/>
              </w:rPr>
              <w:t xml:space="preserve">One group comprises one polarization across all </w:t>
            </w:r>
            <w:r w:rsidRPr="00AA7D18">
              <w:rPr>
                <w:rFonts w:ascii="Times New Roman" w:eastAsia="Times New Roman" w:hAnsi="Times New Roman" w:cs="Times New Roman"/>
                <w:i/>
                <w:sz w:val="20"/>
                <w:szCs w:val="18"/>
                <w:highlight w:val="yellow"/>
              </w:rPr>
              <w:t>Q</w:t>
            </w:r>
            <w:r w:rsidRPr="00AA7D18">
              <w:rPr>
                <w:rFonts w:ascii="Times New Roman" w:eastAsia="Times New Roman" w:hAnsi="Times New Roman" w:cs="Times New Roman"/>
                <w:sz w:val="20"/>
                <w:szCs w:val="18"/>
                <w:highlight w:val="yellow"/>
              </w:rPr>
              <w:t xml:space="preserve"> selected DD basis vectors (</w:t>
            </w:r>
            <w:r w:rsidRPr="00AA7D18">
              <w:rPr>
                <w:rFonts w:ascii="Times New Roman" w:eastAsia="Times New Roman" w:hAnsi="Times New Roman" w:cs="Times New Roman"/>
                <w:i/>
                <w:iCs/>
                <w:sz w:val="20"/>
                <w:szCs w:val="18"/>
                <w:highlight w:val="yellow"/>
              </w:rPr>
              <w:t>C</w:t>
            </w:r>
            <w:r w:rsidRPr="00AA7D18">
              <w:rPr>
                <w:rFonts w:ascii="Times New Roman" w:eastAsia="Times New Roman" w:hAnsi="Times New Roman" w:cs="Times New Roman"/>
                <w:sz w:val="20"/>
                <w:szCs w:val="18"/>
                <w:highlight w:val="yellow"/>
                <w:vertAlign w:val="subscript"/>
              </w:rPr>
              <w:t>group,phase</w:t>
            </w:r>
            <w:r w:rsidRPr="00AA7D18">
              <w:rPr>
                <w:rFonts w:ascii="Times New Roman" w:eastAsia="Times New Roman" w:hAnsi="Times New Roman" w:cs="Times New Roman"/>
                <w:sz w:val="20"/>
                <w:szCs w:val="18"/>
                <w:highlight w:val="yellow"/>
              </w:rPr>
              <w:t>=1, </w:t>
            </w:r>
            <w:r w:rsidRPr="00AA7D18">
              <w:rPr>
                <w:rFonts w:ascii="Times New Roman" w:eastAsia="Times New Roman" w:hAnsi="Times New Roman" w:cs="Times New Roman"/>
                <w:i/>
                <w:iCs/>
                <w:sz w:val="20"/>
                <w:szCs w:val="18"/>
                <w:highlight w:val="yellow"/>
              </w:rPr>
              <w:t>C</w:t>
            </w:r>
            <w:r w:rsidRPr="00AA7D18">
              <w:rPr>
                <w:rFonts w:ascii="Times New Roman" w:eastAsia="Times New Roman" w:hAnsi="Times New Roman" w:cs="Times New Roman"/>
                <w:sz w:val="20"/>
                <w:szCs w:val="18"/>
                <w:highlight w:val="yellow"/>
                <w:vertAlign w:val="subscript"/>
              </w:rPr>
              <w:t>group,amp</w:t>
            </w:r>
            <w:r w:rsidRPr="00AA7D18">
              <w:rPr>
                <w:rFonts w:ascii="Times New Roman" w:eastAsia="Times New Roman" w:hAnsi="Times New Roman" w:cs="Times New Roman"/>
                <w:sz w:val="20"/>
                <w:szCs w:val="18"/>
                <w:highlight w:val="yellow"/>
              </w:rPr>
              <w:t>=2)</w:t>
            </w:r>
          </w:p>
          <w:p w14:paraId="5F571A4C" w14:textId="77777777" w:rsidR="00EE5BDD" w:rsidRPr="00AA7D18" w:rsidRDefault="00EE5BDD" w:rsidP="00EE5BDD">
            <w:pPr>
              <w:numPr>
                <w:ilvl w:val="1"/>
                <w:numId w:val="8"/>
              </w:numPr>
              <w:suppressAutoHyphens/>
              <w:snapToGrid w:val="0"/>
              <w:jc w:val="both"/>
              <w:rPr>
                <w:rFonts w:ascii="Times New Roman" w:eastAsia="Times New Roman" w:hAnsi="Times New Roman" w:cs="Times New Roman"/>
                <w:sz w:val="20"/>
                <w:szCs w:val="24"/>
                <w:highlight w:val="yellow"/>
              </w:rPr>
            </w:pPr>
            <w:r w:rsidRPr="00AA7D18">
              <w:rPr>
                <w:rFonts w:ascii="Times New Roman" w:eastAsia="Times New Roman" w:hAnsi="Times New Roman" w:cs="Times New Roman"/>
                <w:sz w:val="20"/>
                <w:szCs w:val="18"/>
                <w:highlight w:val="yellow"/>
              </w:rPr>
              <w:t>For the amplitude group other than the group</w:t>
            </w:r>
            <w:r w:rsidRPr="00AA7D18">
              <w:rPr>
                <w:rFonts w:ascii="Times New Roman" w:eastAsia="Times New Roman" w:hAnsi="Times New Roman" w:cs="Times New Roman"/>
                <w:sz w:val="20"/>
                <w:szCs w:val="24"/>
                <w:highlight w:val="yellow"/>
              </w:rPr>
              <w:t xml:space="preserve"> associated with the SCI, the reference amplitude is reported</w:t>
            </w:r>
          </w:p>
          <w:p w14:paraId="356F6788" w14:textId="1BD600EA" w:rsidR="00DF19E7" w:rsidRPr="00EE5BDD" w:rsidRDefault="001919F9" w:rsidP="00EE5BDD">
            <w:pPr>
              <w:snapToGrid w:val="0"/>
              <w:rPr>
                <w:rFonts w:ascii="Times" w:eastAsia="Batang" w:hAnsi="Times" w:cs="Times"/>
                <w:sz w:val="16"/>
                <w:szCs w:val="20"/>
                <w:lang w:eastAsia="en-US"/>
              </w:rPr>
            </w:pPr>
            <w:r w:rsidRPr="00EE5BDD">
              <w:rPr>
                <w:rFonts w:ascii="Times" w:eastAsia="Batang" w:hAnsi="Times" w:cs="Times"/>
                <w:sz w:val="16"/>
                <w:szCs w:val="20"/>
                <w:lang w:eastAsia="en-US"/>
              </w:rPr>
              <w:t xml:space="preserve">  </w:t>
            </w:r>
          </w:p>
        </w:tc>
      </w:tr>
      <w:tr w:rsidR="00BB002B" w:rsidRPr="008B2133" w14:paraId="049D767D" w14:textId="77777777" w:rsidTr="00DF19E7">
        <w:tc>
          <w:tcPr>
            <w:tcW w:w="671" w:type="dxa"/>
          </w:tcPr>
          <w:p w14:paraId="70BE3872" w14:textId="77777777" w:rsidR="00BB002B" w:rsidRDefault="00BB002B" w:rsidP="00334C12">
            <w:pPr>
              <w:snapToGrid w:val="0"/>
              <w:rPr>
                <w:rFonts w:ascii="Times New Roman" w:hAnsi="Times New Roman" w:cs="Times New Roman"/>
                <w:sz w:val="18"/>
                <w:szCs w:val="18"/>
              </w:rPr>
            </w:pPr>
            <w:r>
              <w:rPr>
                <w:rFonts w:ascii="Times New Roman" w:hAnsi="Times New Roman" w:cs="Times New Roman"/>
                <w:sz w:val="18"/>
                <w:szCs w:val="18"/>
              </w:rPr>
              <w:lastRenderedPageBreak/>
              <w:t>10</w:t>
            </w:r>
          </w:p>
        </w:tc>
        <w:tc>
          <w:tcPr>
            <w:tcW w:w="9314" w:type="dxa"/>
          </w:tcPr>
          <w:p w14:paraId="4C885C02" w14:textId="77777777" w:rsidR="00BB002B" w:rsidRPr="00BB002B" w:rsidRDefault="00BB002B" w:rsidP="00BB002B">
            <w:pPr>
              <w:widowControl w:val="0"/>
              <w:suppressAutoHyphens/>
              <w:snapToGrid w:val="0"/>
              <w:jc w:val="both"/>
              <w:rPr>
                <w:rFonts w:ascii="Times" w:eastAsia="Batang" w:hAnsi="Times" w:cs="Times"/>
                <w:sz w:val="16"/>
                <w:szCs w:val="16"/>
                <w:lang w:val="en-GB" w:eastAsia="en-US"/>
              </w:rPr>
            </w:pPr>
            <w:r w:rsidRPr="00BB002B">
              <w:rPr>
                <w:rFonts w:ascii="Times" w:eastAsia="Batang" w:hAnsi="Times" w:cs="Times"/>
                <w:b/>
                <w:sz w:val="16"/>
                <w:szCs w:val="16"/>
                <w:u w:val="single"/>
                <w:lang w:val="en-GB" w:eastAsia="en-US"/>
              </w:rPr>
              <w:t>Latest status from RAN1#111</w:t>
            </w:r>
            <w:r w:rsidRPr="00BB002B">
              <w:rPr>
                <w:rFonts w:ascii="Times" w:eastAsia="Batang" w:hAnsi="Times" w:cs="Times"/>
                <w:sz w:val="16"/>
                <w:szCs w:val="16"/>
                <w:lang w:eastAsia="en-US"/>
              </w:rPr>
              <w:t xml:space="preserve">: </w:t>
            </w:r>
            <w:r w:rsidRPr="00BB002B">
              <w:rPr>
                <w:rFonts w:ascii="Times" w:eastAsia="Batang" w:hAnsi="Times" w:cs="Times"/>
                <w:sz w:val="16"/>
                <w:szCs w:val="16"/>
                <w:lang w:val="en-GB" w:eastAsia="en-US"/>
              </w:rPr>
              <w:t xml:space="preserve">For the Type-II codebook refinement for high/medium velocities, regarding the bitmap(s) for indicating the locations of the NZCs, down-select one from the following alternatives: </w:t>
            </w:r>
          </w:p>
          <w:p w14:paraId="263E9677" w14:textId="77777777" w:rsidR="00BB002B" w:rsidRPr="00BB002B" w:rsidRDefault="00BB002B" w:rsidP="00191367">
            <w:pPr>
              <w:widowControl w:val="0"/>
              <w:numPr>
                <w:ilvl w:val="0"/>
                <w:numId w:val="5"/>
              </w:numPr>
              <w:suppressAutoHyphens/>
              <w:snapToGrid w:val="0"/>
              <w:jc w:val="both"/>
              <w:rPr>
                <w:rFonts w:ascii="Times" w:eastAsia="Batang" w:hAnsi="Times" w:cs="Times"/>
                <w:sz w:val="16"/>
                <w:szCs w:val="16"/>
                <w:lang w:eastAsia="en-US"/>
              </w:rPr>
            </w:pPr>
            <w:r w:rsidRPr="00BB002B">
              <w:rPr>
                <w:rFonts w:ascii="Times" w:eastAsia="Batang" w:hAnsi="Times" w:cs="Times"/>
                <w:sz w:val="16"/>
                <w:szCs w:val="16"/>
                <w:lang w:val="en-GB" w:eastAsia="en-US"/>
              </w:rPr>
              <w:t xml:space="preserve">Alt1. </w:t>
            </w:r>
            <w:r w:rsidRPr="00BB002B">
              <w:rPr>
                <w:rFonts w:ascii="Times" w:eastAsia="Batang" w:hAnsi="Times" w:cs="Times"/>
                <w:i/>
                <w:iCs/>
                <w:sz w:val="16"/>
                <w:szCs w:val="16"/>
                <w:lang w:val="en-GB" w:eastAsia="en-US"/>
              </w:rPr>
              <w:t xml:space="preserve">Q </w:t>
            </w:r>
            <w:r w:rsidRPr="00BB002B">
              <w:rPr>
                <w:rFonts w:ascii="Times" w:eastAsia="Batang" w:hAnsi="Times" w:cs="Times"/>
                <w:sz w:val="16"/>
                <w:szCs w:val="16"/>
                <w:lang w:val="en-GB" w:eastAsia="en-US"/>
              </w:rPr>
              <w:t>different 2-dimensional bitmaps where each bitmap reuses the legacy design i.e. the size of the bitmap for each selected DD basis vector is 2</w:t>
            </w:r>
            <w:r w:rsidRPr="00BB002B">
              <w:rPr>
                <w:rFonts w:ascii="Times" w:eastAsia="Batang" w:hAnsi="Times" w:cs="Times"/>
                <w:i/>
                <w:sz w:val="16"/>
                <w:szCs w:val="16"/>
                <w:lang w:val="en-GB" w:eastAsia="en-US"/>
              </w:rPr>
              <w:t>LM</w:t>
            </w:r>
            <w:r w:rsidRPr="00BB002B">
              <w:rPr>
                <w:rFonts w:ascii="Times" w:eastAsia="Batang" w:hAnsi="Times" w:cs="Times"/>
                <w:i/>
                <w:sz w:val="16"/>
                <w:szCs w:val="16"/>
                <w:vertAlign w:val="subscript"/>
                <w:lang w:val="en-GB" w:eastAsia="en-US"/>
              </w:rPr>
              <w:t>v</w:t>
            </w:r>
            <w:r w:rsidRPr="00BB002B">
              <w:rPr>
                <w:rFonts w:ascii="Times" w:eastAsia="Batang" w:hAnsi="Times" w:cs="Times"/>
                <w:i/>
                <w:sz w:val="16"/>
                <w:szCs w:val="16"/>
                <w:lang w:val="en-GB" w:eastAsia="en-US"/>
              </w:rPr>
              <w:t xml:space="preserve"> </w:t>
            </w:r>
          </w:p>
          <w:p w14:paraId="4A1F0F9F" w14:textId="77777777" w:rsidR="00BB002B" w:rsidRPr="00BB002B" w:rsidRDefault="00BB002B" w:rsidP="00191367">
            <w:pPr>
              <w:widowControl w:val="0"/>
              <w:numPr>
                <w:ilvl w:val="0"/>
                <w:numId w:val="5"/>
              </w:numPr>
              <w:suppressAutoHyphens/>
              <w:snapToGrid w:val="0"/>
              <w:jc w:val="both"/>
              <w:rPr>
                <w:rFonts w:ascii="Times" w:eastAsia="Batang" w:hAnsi="Times" w:cs="Times"/>
                <w:sz w:val="16"/>
                <w:szCs w:val="16"/>
                <w:lang w:val="en-GB" w:eastAsia="en-US"/>
              </w:rPr>
            </w:pPr>
            <w:r w:rsidRPr="00BB002B">
              <w:rPr>
                <w:rFonts w:ascii="Times" w:eastAsia="Batang" w:hAnsi="Times" w:cs="Times"/>
                <w:sz w:val="16"/>
                <w:szCs w:val="16"/>
                <w:lang w:val="en-GB" w:eastAsia="en-US"/>
              </w:rPr>
              <w:t xml:space="preserve">Alt2. </w:t>
            </w:r>
            <w:r w:rsidRPr="00BB002B">
              <w:rPr>
                <w:rFonts w:ascii="Times" w:eastAsia="Batang" w:hAnsi="Times" w:cs="Times"/>
                <w:i/>
                <w:iCs/>
                <w:sz w:val="16"/>
                <w:szCs w:val="16"/>
                <w:lang w:val="en-GB" w:eastAsia="en-US"/>
              </w:rPr>
              <w:t xml:space="preserve">Q </w:t>
            </w:r>
            <w:r w:rsidRPr="00BB002B">
              <w:rPr>
                <w:rFonts w:ascii="Times" w:eastAsia="Batang" w:hAnsi="Times" w:cs="Times"/>
                <w:sz w:val="16"/>
                <w:szCs w:val="16"/>
                <w:lang w:val="en-GB" w:eastAsia="en-US"/>
              </w:rPr>
              <w:t>different 2-dimensional bitmaps where each bitmap reuses the legacy design and further compressed using source-coding (e.g Huffman code)</w:t>
            </w:r>
          </w:p>
          <w:p w14:paraId="24A7300A" w14:textId="77777777" w:rsidR="00BB002B" w:rsidRPr="00BB002B" w:rsidRDefault="00BB002B" w:rsidP="00191367">
            <w:pPr>
              <w:widowControl w:val="0"/>
              <w:numPr>
                <w:ilvl w:val="0"/>
                <w:numId w:val="5"/>
              </w:numPr>
              <w:suppressAutoHyphens/>
              <w:snapToGrid w:val="0"/>
              <w:jc w:val="both"/>
              <w:rPr>
                <w:rFonts w:ascii="Times" w:eastAsia="Batang" w:hAnsi="Times" w:cs="Times"/>
                <w:sz w:val="16"/>
                <w:szCs w:val="16"/>
                <w:lang w:val="en-GB" w:eastAsia="en-US"/>
              </w:rPr>
            </w:pPr>
            <w:r w:rsidRPr="00BB002B">
              <w:rPr>
                <w:rFonts w:ascii="Times New Roman" w:eastAsia="PMingLiU" w:hAnsi="Times New Roman" w:cs="Times New Roman" w:hint="eastAsia"/>
                <w:bCs/>
                <w:sz w:val="16"/>
                <w:szCs w:val="18"/>
                <w:lang w:eastAsia="zh-TW"/>
              </w:rPr>
              <w:t>A</w:t>
            </w:r>
            <w:r w:rsidRPr="00BB002B">
              <w:rPr>
                <w:rFonts w:ascii="Times New Roman" w:eastAsia="PMingLiU" w:hAnsi="Times New Roman" w:cs="Times New Roman"/>
                <w:bCs/>
                <w:sz w:val="16"/>
                <w:szCs w:val="18"/>
                <w:lang w:eastAsia="zh-TW"/>
              </w:rPr>
              <w:t>lt3A: A</w:t>
            </w:r>
            <w:r w:rsidRPr="00BB002B">
              <w:rPr>
                <w:rFonts w:ascii="Times New Roman" w:eastAsia="Malgun Gothic" w:hAnsi="Times New Roman" w:cs="Times New Roman"/>
                <w:sz w:val="16"/>
                <w:szCs w:val="18"/>
                <w:lang w:eastAsia="en-US"/>
              </w:rPr>
              <w:t xml:space="preserve"> single </w:t>
            </w:r>
            <w:r w:rsidRPr="00BB002B">
              <w:rPr>
                <w:rFonts w:ascii="Times New Roman" w:eastAsia="Batang" w:hAnsi="Times New Roman" w:cs="Times New Roman"/>
                <w:bCs/>
                <w:iCs/>
                <w:sz w:val="16"/>
                <w:szCs w:val="18"/>
                <w:lang w:val="en-GB"/>
              </w:rPr>
              <w:t>2-dimensional</w:t>
            </w:r>
            <w:r w:rsidRPr="00BB002B">
              <w:rPr>
                <w:rFonts w:ascii="Times New Roman" w:eastAsia="Malgun Gothic" w:hAnsi="Times New Roman" w:cs="Times New Roman"/>
                <w:sz w:val="16"/>
                <w:szCs w:val="18"/>
                <w:lang w:eastAsia="en-US"/>
              </w:rPr>
              <w:t xml:space="preserve"> bitmap of size </w:t>
            </w:r>
            <m:oMath>
              <m:r>
                <w:rPr>
                  <w:rFonts w:ascii="Cambria Math" w:eastAsia="Malgun Gothic" w:hAnsi="Cambria Math" w:cs="Times New Roman"/>
                  <w:sz w:val="16"/>
                  <w:szCs w:val="18"/>
                  <w:lang w:eastAsia="en-US"/>
                </w:rPr>
                <m:t>MQ</m:t>
              </m:r>
            </m:oMath>
            <w:r w:rsidRPr="00BB002B">
              <w:rPr>
                <w:rFonts w:ascii="Times New Roman" w:eastAsia="Malgun Gothic" w:hAnsi="Times New Roman" w:cs="Times New Roman"/>
                <w:sz w:val="16"/>
                <w:szCs w:val="18"/>
                <w:lang w:eastAsia="en-US"/>
              </w:rPr>
              <w:t xml:space="preserve"> to report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FD basis vector and DD basis vector and a single 2-dimensional bitmap of size </w:t>
            </w:r>
            <m:oMath>
              <m:r>
                <w:rPr>
                  <w:rFonts w:ascii="Cambria Math" w:eastAsia="Malgun Gothic" w:hAnsi="Cambria Math" w:cs="Times New Roman"/>
                  <w:sz w:val="16"/>
                  <w:szCs w:val="18"/>
                  <w:lang w:eastAsia="en-US"/>
                </w:rPr>
                <m:t>2LS</m:t>
              </m:r>
            </m:oMath>
            <w:r w:rsidRPr="00BB002B">
              <w:rPr>
                <w:rFonts w:ascii="Times New Roman" w:eastAsia="Malgun Gothic" w:hAnsi="Times New Roman" w:cs="Times New Roman"/>
                <w:sz w:val="16"/>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FD basis vector and DD basis vector.</w:t>
            </w:r>
          </w:p>
          <w:p w14:paraId="3CEAAAFA" w14:textId="77777777" w:rsidR="00BB002B" w:rsidRPr="00BB002B" w:rsidRDefault="00BB002B" w:rsidP="00191367">
            <w:pPr>
              <w:widowControl w:val="0"/>
              <w:numPr>
                <w:ilvl w:val="0"/>
                <w:numId w:val="5"/>
              </w:numPr>
              <w:suppressAutoHyphens/>
              <w:snapToGrid w:val="0"/>
              <w:jc w:val="both"/>
              <w:rPr>
                <w:rFonts w:ascii="Times" w:eastAsia="Batang" w:hAnsi="Times" w:cs="Times"/>
                <w:sz w:val="16"/>
                <w:szCs w:val="16"/>
                <w:lang w:val="en-GB" w:eastAsia="en-US"/>
              </w:rPr>
            </w:pPr>
            <w:r w:rsidRPr="00BB002B">
              <w:rPr>
                <w:rFonts w:ascii="Times New Roman" w:eastAsia="PMingLiU" w:hAnsi="Times New Roman" w:cs="Times New Roman" w:hint="eastAsia"/>
                <w:bCs/>
                <w:sz w:val="16"/>
                <w:szCs w:val="18"/>
                <w:lang w:eastAsia="zh-TW"/>
              </w:rPr>
              <w:t>A</w:t>
            </w:r>
            <w:r w:rsidRPr="00BB002B">
              <w:rPr>
                <w:rFonts w:ascii="Times New Roman" w:eastAsia="PMingLiU" w:hAnsi="Times New Roman" w:cs="Times New Roman"/>
                <w:bCs/>
                <w:sz w:val="16"/>
                <w:szCs w:val="18"/>
                <w:lang w:eastAsia="zh-TW"/>
              </w:rPr>
              <w:t>lt3B: A</w:t>
            </w:r>
            <w:r w:rsidRPr="00BB002B">
              <w:rPr>
                <w:rFonts w:ascii="Times New Roman" w:eastAsia="Malgun Gothic" w:hAnsi="Times New Roman" w:cs="Times New Roman"/>
                <w:sz w:val="16"/>
                <w:szCs w:val="18"/>
                <w:lang w:eastAsia="en-US"/>
              </w:rPr>
              <w:t xml:space="preserve"> single </w:t>
            </w:r>
            <w:r w:rsidRPr="00BB002B">
              <w:rPr>
                <w:rFonts w:ascii="Times New Roman" w:eastAsia="Batang" w:hAnsi="Times New Roman" w:cs="Times New Roman"/>
                <w:bCs/>
                <w:iCs/>
                <w:sz w:val="16"/>
                <w:szCs w:val="18"/>
                <w:lang w:val="en-GB"/>
              </w:rPr>
              <w:t>2-dimensional</w:t>
            </w:r>
            <w:r w:rsidRPr="00BB002B">
              <w:rPr>
                <w:rFonts w:ascii="Times New Roman" w:eastAsia="Malgun Gothic" w:hAnsi="Times New Roman" w:cs="Times New Roman"/>
                <w:sz w:val="16"/>
                <w:szCs w:val="18"/>
                <w:lang w:eastAsia="en-US"/>
              </w:rPr>
              <w:t xml:space="preserve"> bitmap of size </w:t>
            </w:r>
            <m:oMath>
              <m:r>
                <w:rPr>
                  <w:rFonts w:ascii="Cambria Math" w:eastAsia="Malgun Gothic" w:hAnsi="Cambria Math" w:cs="Times New Roman"/>
                  <w:sz w:val="16"/>
                  <w:szCs w:val="18"/>
                  <w:lang w:eastAsia="en-US"/>
                </w:rPr>
                <m:t>2LQ</m:t>
              </m:r>
            </m:oMath>
            <w:r w:rsidRPr="00BB002B">
              <w:rPr>
                <w:rFonts w:ascii="Times New Roman" w:eastAsia="Malgun Gothic" w:hAnsi="Times New Roman" w:cs="Times New Roman"/>
                <w:sz w:val="16"/>
                <w:szCs w:val="18"/>
                <w:lang w:eastAsia="en-US"/>
              </w:rPr>
              <w:t xml:space="preserve"> to report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SD components and DD basis vector and a single 2-dimensional bitmap of size </w:t>
            </w:r>
            <m:oMath>
              <m:r>
                <w:rPr>
                  <w:rFonts w:ascii="Cambria Math" w:eastAsia="Malgun Gothic" w:hAnsi="Cambria Math" w:cs="Times New Roman"/>
                  <w:sz w:val="16"/>
                  <w:szCs w:val="18"/>
                  <w:lang w:eastAsia="en-US"/>
                </w:rPr>
                <m:t>MS</m:t>
              </m:r>
            </m:oMath>
            <w:r w:rsidRPr="00BB002B">
              <w:rPr>
                <w:rFonts w:ascii="Times New Roman" w:eastAsia="Malgun Gothic" w:hAnsi="Times New Roman" w:cs="Times New Roman"/>
                <w:sz w:val="16"/>
                <w:szCs w:val="18"/>
                <w:lang w:eastAsia="en-US"/>
              </w:rPr>
              <w:t xml:space="preserve"> for indicating the location of the NZCs, where each row corresponds to a selected FD basis vector and each column corresponds to one of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SD component and DD basis vector.</w:t>
            </w:r>
          </w:p>
          <w:p w14:paraId="11AE0D45" w14:textId="77777777" w:rsidR="00BB002B" w:rsidRPr="00BB002B" w:rsidRDefault="00BB002B" w:rsidP="00191367">
            <w:pPr>
              <w:widowControl w:val="0"/>
              <w:numPr>
                <w:ilvl w:val="0"/>
                <w:numId w:val="5"/>
              </w:numPr>
              <w:suppressAutoHyphens/>
              <w:snapToGrid w:val="0"/>
              <w:jc w:val="both"/>
              <w:rPr>
                <w:rFonts w:ascii="Times" w:eastAsia="Batang" w:hAnsi="Times" w:cs="Times"/>
                <w:sz w:val="16"/>
                <w:szCs w:val="16"/>
                <w:lang w:val="en-GB" w:eastAsia="en-US"/>
              </w:rPr>
            </w:pPr>
            <w:r w:rsidRPr="00BB002B">
              <w:rPr>
                <w:rFonts w:ascii="Times New Roman" w:eastAsia="PMingLiU" w:hAnsi="Times New Roman" w:cs="Times New Roman" w:hint="eastAsia"/>
                <w:bCs/>
                <w:sz w:val="16"/>
                <w:szCs w:val="18"/>
                <w:lang w:eastAsia="zh-TW"/>
              </w:rPr>
              <w:t>A</w:t>
            </w:r>
            <w:r w:rsidRPr="00BB002B">
              <w:rPr>
                <w:rFonts w:ascii="Times New Roman" w:eastAsia="PMingLiU" w:hAnsi="Times New Roman" w:cs="Times New Roman"/>
                <w:bCs/>
                <w:sz w:val="16"/>
                <w:szCs w:val="18"/>
                <w:lang w:eastAsia="zh-TW"/>
              </w:rPr>
              <w:t>lt3C: A</w:t>
            </w:r>
            <w:r w:rsidRPr="00BB002B">
              <w:rPr>
                <w:rFonts w:ascii="Times New Roman" w:eastAsia="Malgun Gothic" w:hAnsi="Times New Roman" w:cs="Times New Roman"/>
                <w:sz w:val="16"/>
                <w:szCs w:val="18"/>
                <w:lang w:eastAsia="en-US"/>
              </w:rPr>
              <w:t xml:space="preserve"> single </w:t>
            </w:r>
            <w:r w:rsidRPr="00BB002B">
              <w:rPr>
                <w:rFonts w:ascii="Times New Roman" w:eastAsia="Batang" w:hAnsi="Times New Roman" w:cs="Times New Roman"/>
                <w:bCs/>
                <w:iCs/>
                <w:sz w:val="16"/>
                <w:szCs w:val="18"/>
                <w:lang w:val="en-GB"/>
              </w:rPr>
              <w:t>2-dimensional</w:t>
            </w:r>
            <w:r w:rsidRPr="00BB002B">
              <w:rPr>
                <w:rFonts w:ascii="Times New Roman" w:eastAsia="Malgun Gothic" w:hAnsi="Times New Roman" w:cs="Times New Roman"/>
                <w:sz w:val="16"/>
                <w:szCs w:val="18"/>
                <w:lang w:eastAsia="en-US"/>
              </w:rPr>
              <w:t xml:space="preserve"> bitmap of size </w:t>
            </w:r>
            <m:oMath>
              <m:r>
                <w:rPr>
                  <w:rFonts w:ascii="Cambria Math" w:eastAsia="Malgun Gothic" w:hAnsi="Cambria Math" w:cs="Times New Roman"/>
                  <w:sz w:val="16"/>
                  <w:szCs w:val="18"/>
                  <w:lang w:eastAsia="en-US"/>
                </w:rPr>
                <m:t>2LM</m:t>
              </m:r>
            </m:oMath>
            <w:r w:rsidRPr="00BB002B">
              <w:rPr>
                <w:rFonts w:ascii="Times New Roman" w:eastAsia="Malgun Gothic" w:hAnsi="Times New Roman" w:cs="Times New Roman"/>
                <w:sz w:val="16"/>
                <w:szCs w:val="18"/>
                <w:lang w:eastAsia="en-US"/>
              </w:rPr>
              <w:t xml:space="preserve"> to report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SD component and FD basis vector and a single 2-dimensional bitmap of size </w:t>
            </w:r>
            <m:oMath>
              <m:r>
                <w:rPr>
                  <w:rFonts w:ascii="Cambria Math" w:eastAsia="Malgun Gothic" w:hAnsi="Cambria Math" w:cs="Times New Roman"/>
                  <w:sz w:val="16"/>
                  <w:szCs w:val="18"/>
                  <w:lang w:eastAsia="en-US"/>
                </w:rPr>
                <m:t>QS</m:t>
              </m:r>
            </m:oMath>
            <w:r w:rsidRPr="00BB002B">
              <w:rPr>
                <w:rFonts w:ascii="Times New Roman" w:eastAsia="Malgun Gothic" w:hAnsi="Times New Roman" w:cs="Times New Roman"/>
                <w:sz w:val="16"/>
                <w:szCs w:val="18"/>
                <w:lang w:eastAsia="en-US"/>
              </w:rPr>
              <w:t xml:space="preserve"> for indicating the location of the NZCs, where each row corresponds to a selected DD basis vector and each column corresponds to one of the selected </w:t>
            </w:r>
            <m:oMath>
              <m:r>
                <w:rPr>
                  <w:rFonts w:ascii="Cambria Math" w:eastAsia="Malgun Gothic" w:hAnsi="Cambria Math" w:cs="Times New Roman"/>
                  <w:sz w:val="16"/>
                  <w:szCs w:val="18"/>
                  <w:lang w:eastAsia="en-US"/>
                </w:rPr>
                <m:t>S</m:t>
              </m:r>
            </m:oMath>
            <w:r w:rsidRPr="00BB002B">
              <w:rPr>
                <w:rFonts w:ascii="Times New Roman" w:eastAsia="Malgun Gothic" w:hAnsi="Times New Roman" w:cs="Times New Roman"/>
                <w:sz w:val="16"/>
                <w:szCs w:val="18"/>
                <w:lang w:eastAsia="en-US"/>
              </w:rPr>
              <w:t xml:space="preserve"> pairs of SD component and FD basis vector.</w:t>
            </w:r>
          </w:p>
          <w:p w14:paraId="5D3FB860" w14:textId="66B7CB47" w:rsidR="00BB002B" w:rsidRPr="00BB002B" w:rsidRDefault="00BB002B" w:rsidP="00191367">
            <w:pPr>
              <w:widowControl w:val="0"/>
              <w:numPr>
                <w:ilvl w:val="0"/>
                <w:numId w:val="5"/>
              </w:numPr>
              <w:suppressAutoHyphens/>
              <w:snapToGrid w:val="0"/>
              <w:jc w:val="both"/>
              <w:rPr>
                <w:rFonts w:ascii="Times New Roman" w:eastAsia="DengXian" w:hAnsi="Times New Roman" w:cs="Times New Roman"/>
                <w:sz w:val="16"/>
                <w:szCs w:val="18"/>
                <w:lang w:eastAsia="zh-CN"/>
              </w:rPr>
            </w:pPr>
            <w:r w:rsidRPr="00BB002B">
              <w:rPr>
                <w:rFonts w:ascii="Times" w:eastAsia="Batang" w:hAnsi="Times" w:cs="Times"/>
                <w:sz w:val="16"/>
                <w:szCs w:val="16"/>
                <w:lang w:val="en-GB" w:eastAsia="en-US"/>
              </w:rPr>
              <w:t xml:space="preserve">Alt4. </w:t>
            </w:r>
            <w:r w:rsidRPr="00BB002B">
              <w:rPr>
                <w:rFonts w:ascii="Times New Roman" w:eastAsia="DengXian" w:hAnsi="Times New Roman" w:cs="Times New Roman"/>
                <w:sz w:val="16"/>
                <w:szCs w:val="18"/>
                <w:lang w:eastAsia="zh-CN"/>
              </w:rPr>
              <w:t>A bitmap that includes bits associated with the set of {(</w:t>
            </w:r>
            <m:oMath>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1</m:t>
                  </m:r>
                </m:sub>
              </m:sSub>
            </m:oMath>
            <w:r w:rsidRPr="00BB002B">
              <w:rPr>
                <w:rFonts w:ascii="Times New Roman" w:eastAsia="DengXian" w:hAnsi="Times New Roman" w:cs="Times New Roman"/>
                <w:sz w:val="16"/>
                <w:szCs w:val="18"/>
                <w:lang w:eastAsia="zh-CN"/>
              </w:rPr>
              <w:t xml:space="preserve">, </w:t>
            </w:r>
            <m:oMath>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1</m:t>
                  </m:r>
                </m:sub>
              </m:sSub>
            </m:oMath>
            <w:r w:rsidRPr="00BB002B">
              <w:rPr>
                <w:rFonts w:ascii="Times New Roman" w:eastAsia="DengXian" w:hAnsi="Times New Roman" w:cs="Times New Roman" w:hint="eastAsia"/>
                <w:sz w:val="16"/>
                <w:szCs w:val="18"/>
                <w:lang w:eastAsia="zh-CN"/>
              </w:rPr>
              <w:t>,</w:t>
            </w:r>
            <m:oMath>
              <m:r>
                <w:rPr>
                  <w:rFonts w:ascii="Cambria Math" w:eastAsia="DengXian" w:hAnsi="Cambria Math" w:cs="Times New Roman"/>
                  <w:sz w:val="16"/>
                  <w:szCs w:val="18"/>
                  <w:lang w:eastAsia="zh-CN"/>
                </w:rPr>
                <m:t xml:space="preserve"> </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1</m:t>
                  </m:r>
                </m:sub>
              </m:sSub>
            </m:oMath>
            <w:r w:rsidRPr="00BB002B">
              <w:rPr>
                <w:rFonts w:ascii="Times New Roman" w:eastAsia="DengXian" w:hAnsi="Times New Roman" w:cs="Times New Roman"/>
                <w:sz w:val="16"/>
                <w:szCs w:val="18"/>
                <w:lang w:eastAsia="zh-CN"/>
              </w:rPr>
              <w:t xml:space="preserve">)} with </w:t>
            </w:r>
            <m:oMath>
              <m:r>
                <w:rPr>
                  <w:rFonts w:ascii="Cambria Math" w:eastAsia="DengXian" w:hAnsi="Cambria Math" w:cs="Times New Roman"/>
                  <w:sz w:val="16"/>
                  <w:szCs w:val="18"/>
                  <w:lang w:eastAsia="zh-CN"/>
                </w:rPr>
                <m:t>d(</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 xml:space="preserve">, </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 xml:space="preserve">, </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)&lt;=d</m:t>
              </m:r>
            </m:oMath>
            <w:r w:rsidRPr="00BB002B">
              <w:rPr>
                <w:rFonts w:ascii="Times New Roman" w:eastAsia="DengXian" w:hAnsi="Times New Roman" w:cs="Times New Roman"/>
                <w:sz w:val="16"/>
                <w:szCs w:val="18"/>
                <w:lang w:eastAsia="zh-CN"/>
              </w:rPr>
              <w:t xml:space="preserve">, where </w:t>
            </w:r>
            <m:oMath>
              <m:r>
                <w:rPr>
                  <w:rFonts w:ascii="Cambria Math" w:eastAsia="DengXian" w:hAnsi="Cambria Math" w:cs="Times New Roman"/>
                  <w:sz w:val="16"/>
                  <w:szCs w:val="18"/>
                  <w:lang w:eastAsia="zh-CN"/>
                </w:rPr>
                <m:t>d</m:t>
              </m:r>
            </m:oMath>
            <w:r w:rsidRPr="00BB002B">
              <w:rPr>
                <w:rFonts w:ascii="Times New Roman" w:eastAsia="DengXian" w:hAnsi="Times New Roman" w:cs="Times New Roman"/>
                <w:sz w:val="16"/>
                <w:szCs w:val="18"/>
                <w:lang w:eastAsia="zh-CN"/>
              </w:rPr>
              <w:t xml:space="preserve"> is the threshold that can be configured by gNB, </w:t>
            </w:r>
            <m:oMath>
              <m:r>
                <w:rPr>
                  <w:rFonts w:ascii="Cambria Math" w:eastAsia="DengXian" w:hAnsi="Cambria Math" w:cs="Times New Roman"/>
                  <w:sz w:val="16"/>
                  <w:szCs w:val="18"/>
                  <w:lang w:eastAsia="zh-CN"/>
                </w:rPr>
                <m:t>d</m:t>
              </m:r>
              <m:d>
                <m:dPr>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 xml:space="preserve">, </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1</m:t>
                      </m:r>
                    </m:sub>
                  </m:sSub>
                </m:e>
              </m:d>
              <m:r>
                <w:rPr>
                  <w:rFonts w:ascii="Cambria Math" w:eastAsia="DengXian" w:hAnsi="Cambria Math" w:cs="Times New Roman"/>
                  <w:sz w:val="16"/>
                  <w:szCs w:val="18"/>
                  <w:lang w:eastAsia="zh-CN"/>
                </w:rPr>
                <m:t>= min</m:t>
              </m:r>
              <m:d>
                <m:dPr>
                  <m:ctrlPr>
                    <w:rPr>
                      <w:rFonts w:ascii="Cambria Math" w:eastAsia="DengXian" w:hAnsi="Cambria Math" w:cs="Times New Roman"/>
                      <w:i/>
                      <w:sz w:val="16"/>
                      <w:szCs w:val="18"/>
                      <w:lang w:eastAsia="zh-CN"/>
                    </w:rPr>
                  </m:ctrlPr>
                </m:dPr>
                <m:e>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0</m:t>
                          </m:r>
                        </m:sub>
                      </m:sSub>
                    </m:e>
                  </m:d>
                  <m:r>
                    <w:rPr>
                      <w:rFonts w:ascii="Cambria Math" w:eastAsia="DengXian" w:hAnsi="Cambria Math" w:cs="Times New Roman"/>
                      <w:sz w:val="16"/>
                      <w:szCs w:val="18"/>
                      <w:lang w:eastAsia="zh-CN"/>
                    </w:rPr>
                    <m:t xml:space="preserve">, </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M</m:t>
                      </m:r>
                    </m:e>
                    <m:sub>
                      <m:r>
                        <w:rPr>
                          <w:rFonts w:ascii="Cambria Math" w:eastAsia="DengXian" w:hAnsi="Cambria Math" w:cs="Times New Roman"/>
                          <w:sz w:val="16"/>
                          <w:szCs w:val="18"/>
                          <w:lang w:eastAsia="zh-CN"/>
                        </w:rPr>
                        <m:t>v</m:t>
                      </m:r>
                    </m:sub>
                  </m:sSub>
                  <m:r>
                    <w:rPr>
                      <w:rFonts w:ascii="Cambria Math" w:eastAsia="DengXian" w:hAnsi="Cambria Math" w:cs="Times New Roman"/>
                      <w:sz w:val="16"/>
                      <w:szCs w:val="18"/>
                      <w:lang w:eastAsia="zh-CN"/>
                    </w:rPr>
                    <m:t>-</m:t>
                  </m:r>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0</m:t>
                          </m:r>
                        </m:sub>
                      </m:sSub>
                    </m:e>
                  </m:d>
                </m:e>
              </m:d>
              <m:r>
                <w:rPr>
                  <w:rFonts w:ascii="Cambria Math" w:eastAsia="DengXian" w:hAnsi="Cambria Math" w:cs="Times New Roman"/>
                  <w:sz w:val="16"/>
                  <w:szCs w:val="18"/>
                  <w:lang w:eastAsia="zh-CN"/>
                </w:rPr>
                <m:t>+ min</m:t>
              </m:r>
              <m:d>
                <m:dPr>
                  <m:ctrlPr>
                    <w:rPr>
                      <w:rFonts w:ascii="Cambria Math" w:eastAsia="DengXian" w:hAnsi="Cambria Math" w:cs="Times New Roman"/>
                      <w:i/>
                      <w:sz w:val="16"/>
                      <w:szCs w:val="18"/>
                      <w:lang w:eastAsia="zh-CN"/>
                    </w:rPr>
                  </m:ctrlPr>
                </m:dPr>
                <m:e>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0</m:t>
                          </m:r>
                        </m:sub>
                      </m:sSub>
                    </m:e>
                  </m:d>
                  <m:r>
                    <w:rPr>
                      <w:rFonts w:ascii="Cambria Math" w:eastAsia="DengXian" w:hAnsi="Cambria Math" w:cs="Times New Roman"/>
                      <w:sz w:val="16"/>
                      <w:szCs w:val="18"/>
                      <w:lang w:eastAsia="zh-CN"/>
                    </w:rPr>
                    <m:t xml:space="preserve">, L – </m:t>
                  </m:r>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0</m:t>
                          </m:r>
                        </m:sub>
                      </m:sSub>
                    </m:e>
                  </m:d>
                </m:e>
              </m:d>
              <m:r>
                <w:rPr>
                  <w:rFonts w:ascii="Cambria Math" w:eastAsia="DengXian" w:hAnsi="Cambria Math" w:cs="Times New Roman"/>
                  <w:sz w:val="16"/>
                  <w:szCs w:val="18"/>
                  <w:lang w:eastAsia="zh-CN"/>
                </w:rPr>
                <m:t>+ min</m:t>
              </m:r>
              <m:d>
                <m:dPr>
                  <m:ctrlPr>
                    <w:rPr>
                      <w:rFonts w:ascii="Cambria Math" w:eastAsia="DengXian" w:hAnsi="Cambria Math" w:cs="Times New Roman"/>
                      <w:i/>
                      <w:sz w:val="16"/>
                      <w:szCs w:val="18"/>
                      <w:lang w:eastAsia="zh-CN"/>
                    </w:rPr>
                  </m:ctrlPr>
                </m:dPr>
                <m:e>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0</m:t>
                          </m:r>
                        </m:sub>
                      </m:sSub>
                    </m:e>
                  </m:d>
                  <m:r>
                    <w:rPr>
                      <w:rFonts w:ascii="Cambria Math" w:eastAsia="DengXian" w:hAnsi="Cambria Math" w:cs="Times New Roman"/>
                      <w:sz w:val="16"/>
                      <w:szCs w:val="18"/>
                      <w:lang w:eastAsia="zh-CN"/>
                    </w:rPr>
                    <m:t xml:space="preserve">, Q – </m:t>
                  </m:r>
                  <m:d>
                    <m:dPr>
                      <m:begChr m:val="|"/>
                      <m:endChr m:val="|"/>
                      <m:ctrlPr>
                        <w:rPr>
                          <w:rFonts w:ascii="Cambria Math" w:eastAsia="DengXian" w:hAnsi="Cambria Math" w:cs="Times New Roman"/>
                          <w:i/>
                          <w:sz w:val="16"/>
                          <w:szCs w:val="18"/>
                          <w:lang w:eastAsia="zh-CN"/>
                        </w:rPr>
                      </m:ctrlPr>
                    </m:dPr>
                    <m:e>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1</m:t>
                          </m:r>
                        </m:sub>
                      </m:sSub>
                      <m:r>
                        <w:rPr>
                          <w:rFonts w:ascii="Cambria Math" w:eastAsia="DengXian" w:hAnsi="Cambria Math" w:cs="Times New Roman"/>
                          <w:sz w:val="16"/>
                          <w:szCs w:val="18"/>
                          <w:lang w:eastAsia="zh-CN"/>
                        </w:rPr>
                        <m:t>-</m:t>
                      </m:r>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0</m:t>
                          </m:r>
                        </m:sub>
                      </m:sSub>
                    </m:e>
                  </m:d>
                </m:e>
              </m:d>
              <m:r>
                <m:rPr>
                  <m:sty m:val="p"/>
                </m:rPr>
                <w:rPr>
                  <w:rFonts w:ascii="Cambria Math" w:eastAsia="DengXian" w:hAnsi="Cambria Math" w:cs="Times New Roman"/>
                  <w:sz w:val="16"/>
                  <w:szCs w:val="18"/>
                  <w:lang w:eastAsia="zh-CN"/>
                </w:rPr>
                <m:t>.</m:t>
              </m:r>
            </m:oMath>
            <w:r w:rsidRPr="00BB002B">
              <w:rPr>
                <w:rFonts w:ascii="Times New Roman" w:eastAsia="DengXian" w:hAnsi="Times New Roman" w:cs="Times New Roman"/>
                <w:sz w:val="16"/>
                <w:szCs w:val="18"/>
                <w:lang w:eastAsia="zh-CN"/>
              </w:rPr>
              <w:t xml:space="preserve"> </w:t>
            </w:r>
            <m:oMath>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0</m:t>
                  </m:r>
                </m:sub>
              </m:sSub>
            </m:oMath>
            <w:r w:rsidRPr="00BB002B">
              <w:rPr>
                <w:rFonts w:ascii="Times New Roman" w:eastAsia="DengXian" w:hAnsi="Times New Roman" w:cs="Times New Roman"/>
                <w:sz w:val="16"/>
                <w:szCs w:val="18"/>
                <w:lang w:eastAsia="zh-CN"/>
              </w:rPr>
              <w:t xml:space="preserve">, </w:t>
            </w:r>
            <m:oMath>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f</m:t>
                  </m:r>
                </m:e>
                <m:sub>
                  <m:r>
                    <w:rPr>
                      <w:rFonts w:ascii="Cambria Math" w:eastAsia="DengXian" w:hAnsi="Cambria Math" w:cs="Times New Roman"/>
                      <w:sz w:val="16"/>
                      <w:szCs w:val="18"/>
                      <w:lang w:eastAsia="zh-CN"/>
                    </w:rPr>
                    <m:t>0</m:t>
                  </m:r>
                </m:sub>
              </m:sSub>
            </m:oMath>
            <w:r w:rsidRPr="00BB002B">
              <w:rPr>
                <w:rFonts w:ascii="Times New Roman" w:eastAsia="DengXian" w:hAnsi="Times New Roman" w:cs="Times New Roman"/>
                <w:sz w:val="16"/>
                <w:szCs w:val="18"/>
                <w:lang w:eastAsia="zh-CN"/>
              </w:rPr>
              <w:t xml:space="preserve"> and </w:t>
            </w:r>
            <m:oMath>
              <m:sSub>
                <m:sSubPr>
                  <m:ctrlPr>
                    <w:rPr>
                      <w:rFonts w:ascii="Cambria Math" w:eastAsia="DengXian" w:hAnsi="Cambria Math" w:cs="Times New Roman"/>
                      <w:i/>
                      <w:sz w:val="16"/>
                      <w:szCs w:val="18"/>
                      <w:lang w:eastAsia="zh-CN"/>
                    </w:rPr>
                  </m:ctrlPr>
                </m:sSubPr>
                <m:e>
                  <m:r>
                    <w:rPr>
                      <w:rFonts w:ascii="Cambria Math" w:eastAsia="DengXian" w:hAnsi="Cambria Math" w:cs="Times New Roman"/>
                      <w:sz w:val="16"/>
                      <w:szCs w:val="18"/>
                      <w:lang w:eastAsia="zh-CN"/>
                    </w:rPr>
                    <m:t>t</m:t>
                  </m:r>
                </m:e>
                <m:sub>
                  <m:r>
                    <w:rPr>
                      <w:rFonts w:ascii="Cambria Math" w:eastAsia="DengXian" w:hAnsi="Cambria Math" w:cs="Times New Roman"/>
                      <w:sz w:val="16"/>
                      <w:szCs w:val="18"/>
                      <w:lang w:eastAsia="zh-CN"/>
                    </w:rPr>
                    <m:t>0</m:t>
                  </m:r>
                </m:sub>
              </m:sSub>
            </m:oMath>
            <w:r w:rsidRPr="00BB002B">
              <w:rPr>
                <w:rFonts w:ascii="Times New Roman" w:eastAsia="DengXian" w:hAnsi="Times New Roman" w:cs="Times New Roman"/>
                <w:sz w:val="16"/>
                <w:szCs w:val="18"/>
                <w:lang w:eastAsia="zh-CN"/>
              </w:rPr>
              <w:t xml:space="preserve"> denotes a reference SD basis index and a reference FD basis index and a reference DD basis index associated with SCI, respectively.</w:t>
            </w:r>
          </w:p>
          <w:p w14:paraId="7091306F" w14:textId="77777777" w:rsidR="00BB002B" w:rsidRDefault="00BB002B" w:rsidP="00FB0183">
            <w:pPr>
              <w:rPr>
                <w:rFonts w:ascii="Times New Roman" w:hAnsi="Times New Roman" w:cs="Times New Roman"/>
                <w:sz w:val="16"/>
                <w:szCs w:val="16"/>
              </w:rPr>
            </w:pPr>
          </w:p>
          <w:p w14:paraId="0CFC124E" w14:textId="77777777" w:rsidR="00BB002B" w:rsidRPr="00BB002B" w:rsidRDefault="00BB002B" w:rsidP="00BB002B">
            <w:pPr>
              <w:rPr>
                <w:rFonts w:ascii="Times New Roman" w:hAnsi="Times New Roman" w:cs="Times New Roman"/>
                <w:b/>
                <w:sz w:val="16"/>
                <w:szCs w:val="16"/>
                <w:lang w:val="en-GB"/>
              </w:rPr>
            </w:pPr>
            <w:r w:rsidRPr="00BB002B">
              <w:rPr>
                <w:rFonts w:ascii="Times New Roman" w:hAnsi="Times New Roman" w:cs="Times New Roman"/>
                <w:b/>
                <w:sz w:val="16"/>
                <w:szCs w:val="16"/>
                <w:lang w:val="en-GB"/>
              </w:rPr>
              <w:t>Early temperature check:</w:t>
            </w:r>
          </w:p>
          <w:p w14:paraId="3D56F71A" w14:textId="77777777" w:rsidR="00BB002B" w:rsidRPr="00BB002B" w:rsidRDefault="00BB002B" w:rsidP="00191367">
            <w:pPr>
              <w:numPr>
                <w:ilvl w:val="0"/>
                <w:numId w:val="6"/>
              </w:numPr>
              <w:rPr>
                <w:rFonts w:ascii="Times New Roman" w:hAnsi="Times New Roman" w:cs="Times New Roman"/>
                <w:sz w:val="16"/>
                <w:szCs w:val="16"/>
                <w:lang w:val="en-GB"/>
              </w:rPr>
            </w:pPr>
            <w:r w:rsidRPr="00BB002B">
              <w:rPr>
                <w:rFonts w:ascii="Times New Roman" w:hAnsi="Times New Roman" w:cs="Times New Roman"/>
                <w:b/>
                <w:sz w:val="16"/>
                <w:szCs w:val="16"/>
                <w:lang w:val="en-GB"/>
              </w:rPr>
              <w:t xml:space="preserve">Alt1: </w:t>
            </w:r>
            <w:r w:rsidRPr="00BB002B">
              <w:rPr>
                <w:rFonts w:ascii="Times New Roman" w:hAnsi="Times New Roman" w:cs="Times New Roman"/>
                <w:sz w:val="16"/>
                <w:szCs w:val="16"/>
                <w:lang w:val="en-GB"/>
              </w:rPr>
              <w:t xml:space="preserve">OPPO, Samsung, Apple, Lenovo, Spreadtrum, NEC, Intel, Nokia/NSB, Google </w:t>
            </w:r>
          </w:p>
          <w:p w14:paraId="4C528633" w14:textId="77777777" w:rsidR="00BB002B" w:rsidRPr="00BB002B" w:rsidRDefault="00BB002B" w:rsidP="00191367">
            <w:pPr>
              <w:numPr>
                <w:ilvl w:val="0"/>
                <w:numId w:val="6"/>
              </w:numPr>
              <w:rPr>
                <w:rFonts w:ascii="Times New Roman" w:hAnsi="Times New Roman" w:cs="Times New Roman"/>
                <w:b/>
                <w:sz w:val="16"/>
                <w:szCs w:val="16"/>
                <w:lang w:val="en-GB"/>
              </w:rPr>
            </w:pPr>
            <w:r w:rsidRPr="00BB002B">
              <w:rPr>
                <w:rFonts w:ascii="Times New Roman" w:hAnsi="Times New Roman" w:cs="Times New Roman"/>
                <w:b/>
                <w:sz w:val="16"/>
                <w:szCs w:val="16"/>
                <w:lang w:val="en-GB"/>
              </w:rPr>
              <w:t xml:space="preserve">Alt2: </w:t>
            </w:r>
            <w:r w:rsidRPr="00BB002B">
              <w:rPr>
                <w:rFonts w:ascii="Times New Roman" w:hAnsi="Times New Roman" w:cs="Times New Roman"/>
                <w:sz w:val="16"/>
                <w:szCs w:val="16"/>
                <w:lang w:val="en-GB"/>
              </w:rPr>
              <w:t>Intel</w:t>
            </w:r>
          </w:p>
          <w:p w14:paraId="14F31FA2" w14:textId="77777777" w:rsidR="00BB002B" w:rsidRPr="00BB002B" w:rsidRDefault="00BB002B" w:rsidP="00191367">
            <w:pPr>
              <w:numPr>
                <w:ilvl w:val="0"/>
                <w:numId w:val="6"/>
              </w:numPr>
              <w:rPr>
                <w:rFonts w:ascii="Times New Roman" w:hAnsi="Times New Roman" w:cs="Times New Roman"/>
                <w:b/>
                <w:sz w:val="16"/>
                <w:szCs w:val="16"/>
                <w:lang w:val="en-GB"/>
              </w:rPr>
            </w:pPr>
            <w:r w:rsidRPr="00BB002B">
              <w:rPr>
                <w:rFonts w:ascii="Times New Roman" w:hAnsi="Times New Roman" w:cs="Times New Roman"/>
                <w:b/>
                <w:sz w:val="16"/>
                <w:szCs w:val="16"/>
                <w:lang w:val="en-GB"/>
              </w:rPr>
              <w:t xml:space="preserve">Alt3A/B/C: </w:t>
            </w:r>
            <w:r w:rsidRPr="00BB002B">
              <w:rPr>
                <w:rFonts w:ascii="Times New Roman" w:hAnsi="Times New Roman" w:cs="Times New Roman"/>
                <w:sz w:val="16"/>
                <w:szCs w:val="16"/>
                <w:lang w:val="en-GB"/>
              </w:rPr>
              <w:t xml:space="preserve">Fraunhofer IIS/HHI, Qualcomm </w:t>
            </w:r>
            <w:r w:rsidRPr="00BB002B">
              <w:rPr>
                <w:rFonts w:ascii="Times New Roman" w:hAnsi="Times New Roman" w:cs="Times New Roman" w:hint="eastAsia"/>
                <w:sz w:val="16"/>
                <w:szCs w:val="16"/>
                <w:lang w:val="en-GB"/>
              </w:rPr>
              <w:t>(</w:t>
            </w:r>
            <w:r w:rsidRPr="00BB002B">
              <w:rPr>
                <w:rFonts w:ascii="Times New Roman" w:hAnsi="Times New Roman" w:cs="Times New Roman"/>
                <w:sz w:val="16"/>
                <w:szCs w:val="16"/>
                <w:lang w:val="en-GB"/>
              </w:rPr>
              <w:t>study), Lenovo</w:t>
            </w:r>
          </w:p>
          <w:p w14:paraId="4E1139CE" w14:textId="77777777" w:rsidR="00BB002B" w:rsidRPr="00BB002B" w:rsidRDefault="00BB002B" w:rsidP="00191367">
            <w:pPr>
              <w:numPr>
                <w:ilvl w:val="0"/>
                <w:numId w:val="6"/>
              </w:numPr>
              <w:rPr>
                <w:rFonts w:ascii="Times New Roman" w:hAnsi="Times New Roman" w:cs="Times New Roman"/>
                <w:sz w:val="16"/>
                <w:szCs w:val="16"/>
                <w:lang w:val="en-GB"/>
              </w:rPr>
            </w:pPr>
            <w:r w:rsidRPr="00BB002B">
              <w:rPr>
                <w:rFonts w:ascii="Times New Roman" w:hAnsi="Times New Roman" w:cs="Times New Roman"/>
                <w:b/>
                <w:sz w:val="16"/>
                <w:szCs w:val="16"/>
                <w:lang w:val="en-GB"/>
              </w:rPr>
              <w:t xml:space="preserve">Alt4: </w:t>
            </w:r>
            <w:r w:rsidRPr="00BB002B">
              <w:rPr>
                <w:rFonts w:ascii="Times New Roman" w:hAnsi="Times New Roman" w:cs="Times New Roman"/>
                <w:sz w:val="16"/>
                <w:szCs w:val="16"/>
                <w:lang w:val="en-GB"/>
              </w:rPr>
              <w:t>vivo</w:t>
            </w:r>
          </w:p>
          <w:p w14:paraId="05E37745" w14:textId="77777777" w:rsidR="00BB002B" w:rsidRDefault="00BB002B" w:rsidP="00FB0183">
            <w:pPr>
              <w:rPr>
                <w:rFonts w:ascii="Times New Roman" w:hAnsi="Times New Roman" w:cs="Times New Roman"/>
                <w:sz w:val="16"/>
                <w:szCs w:val="16"/>
              </w:rPr>
            </w:pPr>
          </w:p>
          <w:p w14:paraId="026346F8" w14:textId="77777777" w:rsidR="00BB002B" w:rsidRDefault="00BB002B" w:rsidP="00FB0183">
            <w:pPr>
              <w:rPr>
                <w:rFonts w:ascii="Times New Roman" w:hAnsi="Times New Roman" w:cs="Times New Roman"/>
                <w:sz w:val="18"/>
                <w:szCs w:val="16"/>
              </w:rPr>
            </w:pPr>
            <w:r w:rsidRPr="00BB002B">
              <w:rPr>
                <w:rFonts w:ascii="Times New Roman" w:hAnsi="Times New Roman" w:cs="Times New Roman"/>
                <w:sz w:val="18"/>
                <w:szCs w:val="16"/>
              </w:rPr>
              <w:t xml:space="preserve">The number of </w:t>
            </w:r>
            <w:r>
              <w:rPr>
                <w:rFonts w:ascii="Times New Roman" w:hAnsi="Times New Roman" w:cs="Times New Roman"/>
                <w:sz w:val="18"/>
                <w:szCs w:val="16"/>
              </w:rPr>
              <w:t>alternatives is excessive</w:t>
            </w:r>
            <w:r w:rsidR="00D21156">
              <w:rPr>
                <w:rFonts w:ascii="Times New Roman" w:hAnsi="Times New Roman" w:cs="Times New Roman"/>
                <w:sz w:val="18"/>
                <w:szCs w:val="16"/>
              </w:rPr>
              <w:t xml:space="preserve"> to have a constructive down-selection</w:t>
            </w:r>
            <w:r w:rsidR="00CF570F">
              <w:rPr>
                <w:rFonts w:ascii="Times New Roman" w:hAnsi="Times New Roman" w:cs="Times New Roman"/>
                <w:sz w:val="18"/>
                <w:szCs w:val="16"/>
              </w:rPr>
              <w:t xml:space="preserve"> discussion</w:t>
            </w:r>
            <w:r w:rsidR="00D21156">
              <w:rPr>
                <w:rFonts w:ascii="Times New Roman" w:hAnsi="Times New Roman" w:cs="Times New Roman"/>
                <w:sz w:val="18"/>
                <w:szCs w:val="16"/>
              </w:rPr>
              <w:t>.</w:t>
            </w:r>
            <w:r>
              <w:rPr>
                <w:rFonts w:ascii="Times New Roman" w:hAnsi="Times New Roman" w:cs="Times New Roman"/>
                <w:sz w:val="18"/>
                <w:szCs w:val="16"/>
              </w:rPr>
              <w:t xml:space="preserve"> </w:t>
            </w:r>
          </w:p>
          <w:p w14:paraId="35A654B6" w14:textId="77777777" w:rsidR="00BB002B" w:rsidRPr="00D21156" w:rsidRDefault="00BB002B" w:rsidP="00191367">
            <w:pPr>
              <w:pStyle w:val="ListParagraph"/>
              <w:numPr>
                <w:ilvl w:val="0"/>
                <w:numId w:val="7"/>
              </w:numPr>
              <w:rPr>
                <w:rFonts w:ascii="Times New Roman" w:hAnsi="Times New Roman" w:cs="Times New Roman"/>
                <w:b/>
                <w:color w:val="3333FF"/>
                <w:sz w:val="18"/>
                <w:szCs w:val="16"/>
              </w:rPr>
            </w:pPr>
            <w:r w:rsidRPr="00D21156">
              <w:rPr>
                <w:rFonts w:ascii="Times New Roman" w:hAnsi="Times New Roman" w:cs="Times New Roman"/>
                <w:b/>
                <w:color w:val="3333FF"/>
                <w:sz w:val="18"/>
                <w:szCs w:val="16"/>
              </w:rPr>
              <w:t>Q10.1: @Intel: would it be fine to remove Alt2 and keep Intel in Alt1 given the situation?</w:t>
            </w:r>
          </w:p>
          <w:p w14:paraId="490CA1EF" w14:textId="77777777" w:rsidR="00BB002B" w:rsidRPr="00D21156" w:rsidRDefault="00BB002B" w:rsidP="00191367">
            <w:pPr>
              <w:pStyle w:val="ListParagraph"/>
              <w:numPr>
                <w:ilvl w:val="0"/>
                <w:numId w:val="7"/>
              </w:numPr>
              <w:rPr>
                <w:rFonts w:ascii="Times New Roman" w:hAnsi="Times New Roman" w:cs="Times New Roman"/>
                <w:b/>
                <w:color w:val="3333FF"/>
                <w:sz w:val="18"/>
                <w:szCs w:val="16"/>
              </w:rPr>
            </w:pPr>
            <w:r w:rsidRPr="00D21156">
              <w:rPr>
                <w:rFonts w:ascii="Times New Roman" w:hAnsi="Times New Roman" w:cs="Times New Roman"/>
                <w:b/>
                <w:color w:val="3333FF"/>
                <w:sz w:val="18"/>
                <w:szCs w:val="16"/>
              </w:rPr>
              <w:t>Q10.2: @Fraunhofer, Qualcomm, Lenovo, and other potential Alt3x proponents: could you please reduce the number of alternatives</w:t>
            </w:r>
            <w:r w:rsidR="00CF570F">
              <w:rPr>
                <w:rFonts w:ascii="Times New Roman" w:hAnsi="Times New Roman" w:cs="Times New Roman"/>
                <w:b/>
                <w:color w:val="3333FF"/>
                <w:sz w:val="18"/>
                <w:szCs w:val="16"/>
              </w:rPr>
              <w:t xml:space="preserve"> by removing/merging among Alt3A/B/C</w:t>
            </w:r>
            <w:r w:rsidRPr="00D21156">
              <w:rPr>
                <w:rFonts w:ascii="Times New Roman" w:hAnsi="Times New Roman" w:cs="Times New Roman"/>
                <w:b/>
                <w:color w:val="3333FF"/>
                <w:sz w:val="18"/>
                <w:szCs w:val="16"/>
              </w:rPr>
              <w:t>?</w:t>
            </w:r>
          </w:p>
          <w:p w14:paraId="47032B16" w14:textId="55294DC5" w:rsidR="00BB002B" w:rsidRDefault="00BB002B" w:rsidP="00FB0183">
            <w:pPr>
              <w:rPr>
                <w:rFonts w:ascii="Times New Roman" w:hAnsi="Times New Roman" w:cs="Times New Roman"/>
                <w:sz w:val="16"/>
                <w:szCs w:val="16"/>
              </w:rPr>
            </w:pPr>
          </w:p>
          <w:p w14:paraId="2C9974CE" w14:textId="77777777" w:rsidR="00EE5BDD" w:rsidRDefault="00EE5BDD" w:rsidP="00FB0183">
            <w:pPr>
              <w:rPr>
                <w:rFonts w:ascii="Times New Roman" w:hAnsi="Times New Roman" w:cs="Times New Roman"/>
                <w:sz w:val="16"/>
                <w:szCs w:val="16"/>
              </w:rPr>
            </w:pPr>
          </w:p>
          <w:p w14:paraId="29194DE0" w14:textId="77777777" w:rsidR="00EE5BDD" w:rsidRPr="00313B5A" w:rsidRDefault="00EE5BDD" w:rsidP="00EE5BDD">
            <w:pPr>
              <w:widowControl w:val="0"/>
              <w:suppressAutoHyphens/>
              <w:snapToGrid w:val="0"/>
              <w:jc w:val="both"/>
              <w:rPr>
                <w:rFonts w:ascii="Times" w:eastAsia="Batang" w:hAnsi="Times" w:cs="Times"/>
                <w:sz w:val="20"/>
                <w:szCs w:val="16"/>
                <w:highlight w:val="yellow"/>
                <w:lang w:val="en-GB" w:eastAsia="en-US"/>
              </w:rPr>
            </w:pPr>
            <w:r w:rsidRPr="00313B5A">
              <w:rPr>
                <w:rFonts w:ascii="Times" w:eastAsia="Batang" w:hAnsi="Times" w:cs="Times"/>
                <w:b/>
                <w:sz w:val="20"/>
                <w:szCs w:val="16"/>
                <w:highlight w:val="yellow"/>
                <w:u w:val="single"/>
                <w:lang w:val="en-GB" w:eastAsia="en-US"/>
              </w:rPr>
              <w:t>Offline proposal 2.E.1</w:t>
            </w:r>
            <w:r w:rsidRPr="00313B5A">
              <w:rPr>
                <w:rFonts w:ascii="Times" w:eastAsia="Batang" w:hAnsi="Times" w:cs="Times"/>
                <w:sz w:val="20"/>
                <w:szCs w:val="16"/>
                <w:highlight w:val="yellow"/>
                <w:lang w:val="en-GB" w:eastAsia="en-US"/>
              </w:rPr>
              <w:t xml:space="preserve">: For the Type-II codebook refinement for high/medium velocities, regarding the bitmap(s) for indicating the locations of the NZCs, down-select one from the following alternatives: </w:t>
            </w:r>
          </w:p>
          <w:p w14:paraId="4ACD5CDF" w14:textId="77777777" w:rsidR="00EE5BDD" w:rsidRPr="00313B5A" w:rsidRDefault="00EE5BDD" w:rsidP="00EE5BDD">
            <w:pPr>
              <w:widowControl w:val="0"/>
              <w:numPr>
                <w:ilvl w:val="0"/>
                <w:numId w:val="5"/>
              </w:numPr>
              <w:suppressAutoHyphens/>
              <w:snapToGrid w:val="0"/>
              <w:jc w:val="both"/>
              <w:rPr>
                <w:rFonts w:ascii="Times" w:eastAsia="Batang" w:hAnsi="Times" w:cs="Times"/>
                <w:sz w:val="20"/>
                <w:szCs w:val="16"/>
                <w:highlight w:val="yellow"/>
                <w:lang w:eastAsia="en-US"/>
              </w:rPr>
            </w:pPr>
            <w:r w:rsidRPr="00313B5A">
              <w:rPr>
                <w:rFonts w:ascii="Times" w:eastAsia="Batang" w:hAnsi="Times" w:cs="Times"/>
                <w:sz w:val="20"/>
                <w:szCs w:val="16"/>
                <w:highlight w:val="yellow"/>
                <w:lang w:val="en-GB" w:eastAsia="en-US"/>
              </w:rPr>
              <w:t xml:space="preserve">Alt1. </w:t>
            </w:r>
            <w:r w:rsidRPr="00313B5A">
              <w:rPr>
                <w:rFonts w:ascii="Times" w:eastAsia="Batang" w:hAnsi="Times" w:cs="Times"/>
                <w:i/>
                <w:iCs/>
                <w:sz w:val="20"/>
                <w:szCs w:val="16"/>
                <w:highlight w:val="yellow"/>
                <w:lang w:val="en-GB" w:eastAsia="en-US"/>
              </w:rPr>
              <w:t xml:space="preserve">Q </w:t>
            </w:r>
            <w:r w:rsidRPr="00313B5A">
              <w:rPr>
                <w:rFonts w:ascii="Times" w:eastAsia="Batang" w:hAnsi="Times" w:cs="Times"/>
                <w:sz w:val="20"/>
                <w:szCs w:val="16"/>
                <w:highlight w:val="yellow"/>
                <w:lang w:val="en-GB" w:eastAsia="en-US"/>
              </w:rPr>
              <w:t>different 2-dimensional bitmaps where each bitmap reuses the legacy design i.e. the size of the bitmap for each selected DD basis vector is 2</w:t>
            </w:r>
            <w:r w:rsidRPr="00313B5A">
              <w:rPr>
                <w:rFonts w:ascii="Times" w:eastAsia="Batang" w:hAnsi="Times" w:cs="Times"/>
                <w:i/>
                <w:sz w:val="20"/>
                <w:szCs w:val="16"/>
                <w:highlight w:val="yellow"/>
                <w:lang w:val="en-GB" w:eastAsia="en-US"/>
              </w:rPr>
              <w:t>LM</w:t>
            </w:r>
            <w:r w:rsidRPr="00313B5A">
              <w:rPr>
                <w:rFonts w:ascii="Times" w:eastAsia="Batang" w:hAnsi="Times" w:cs="Times"/>
                <w:i/>
                <w:sz w:val="20"/>
                <w:szCs w:val="16"/>
                <w:highlight w:val="yellow"/>
                <w:vertAlign w:val="subscript"/>
                <w:lang w:val="en-GB" w:eastAsia="en-US"/>
              </w:rPr>
              <w:t>v</w:t>
            </w:r>
            <w:r w:rsidRPr="00313B5A">
              <w:rPr>
                <w:rFonts w:ascii="Times" w:eastAsia="Batang" w:hAnsi="Times" w:cs="Times"/>
                <w:i/>
                <w:sz w:val="20"/>
                <w:szCs w:val="16"/>
                <w:highlight w:val="yellow"/>
                <w:lang w:val="en-GB" w:eastAsia="en-US"/>
              </w:rPr>
              <w:t xml:space="preserve"> </w:t>
            </w:r>
          </w:p>
          <w:p w14:paraId="4370B054" w14:textId="77777777" w:rsidR="00EE5BDD" w:rsidRPr="00313B5A" w:rsidRDefault="00EE5BDD" w:rsidP="00EE5BDD">
            <w:pPr>
              <w:widowControl w:val="0"/>
              <w:numPr>
                <w:ilvl w:val="0"/>
                <w:numId w:val="5"/>
              </w:numPr>
              <w:suppressAutoHyphens/>
              <w:snapToGrid w:val="0"/>
              <w:jc w:val="both"/>
              <w:rPr>
                <w:rFonts w:ascii="Times" w:eastAsia="Batang" w:hAnsi="Times" w:cs="Times"/>
                <w:sz w:val="20"/>
                <w:szCs w:val="16"/>
                <w:highlight w:val="yellow"/>
                <w:lang w:val="en-GB" w:eastAsia="en-US"/>
              </w:rPr>
            </w:pPr>
            <w:r w:rsidRPr="00313B5A">
              <w:rPr>
                <w:rFonts w:ascii="Times New Roman" w:eastAsia="PMingLiU" w:hAnsi="Times New Roman" w:cs="Times New Roman" w:hint="eastAsia"/>
                <w:bCs/>
                <w:sz w:val="20"/>
                <w:szCs w:val="18"/>
                <w:highlight w:val="yellow"/>
                <w:lang w:eastAsia="zh-TW"/>
              </w:rPr>
              <w:t>A</w:t>
            </w:r>
            <w:r w:rsidRPr="00313B5A">
              <w:rPr>
                <w:rFonts w:ascii="Times New Roman" w:eastAsia="PMingLiU" w:hAnsi="Times New Roman" w:cs="Times New Roman"/>
                <w:bCs/>
                <w:sz w:val="20"/>
                <w:szCs w:val="18"/>
                <w:highlight w:val="yellow"/>
                <w:lang w:eastAsia="zh-TW"/>
              </w:rPr>
              <w:t>lt3A: A</w:t>
            </w:r>
            <w:r w:rsidRPr="00313B5A">
              <w:rPr>
                <w:rFonts w:ascii="Times New Roman" w:eastAsia="Malgun Gothic" w:hAnsi="Times New Roman" w:cs="Times New Roman"/>
                <w:sz w:val="20"/>
                <w:szCs w:val="18"/>
                <w:highlight w:val="yellow"/>
                <w:lang w:eastAsia="en-US"/>
              </w:rPr>
              <w:t xml:space="preserve"> single </w:t>
            </w:r>
            <w:r w:rsidRPr="00313B5A">
              <w:rPr>
                <w:rFonts w:ascii="Times New Roman" w:eastAsia="Batang" w:hAnsi="Times New Roman" w:cs="Times New Roman"/>
                <w:bCs/>
                <w:iCs/>
                <w:sz w:val="20"/>
                <w:szCs w:val="18"/>
                <w:highlight w:val="yellow"/>
                <w:lang w:val="en-GB"/>
              </w:rPr>
              <w:t>2-dimensional</w:t>
            </w:r>
            <w:r w:rsidRPr="00313B5A">
              <w:rPr>
                <w:rFonts w:ascii="Times New Roman" w:eastAsia="Malgun Gothic" w:hAnsi="Times New Roman" w:cs="Times New Roman"/>
                <w:sz w:val="20"/>
                <w:szCs w:val="18"/>
                <w:highlight w:val="yellow"/>
                <w:lang w:eastAsia="en-US"/>
              </w:rPr>
              <w:t xml:space="preserve"> bitmap of size </w:t>
            </w:r>
            <m:oMath>
              <m:r>
                <w:rPr>
                  <w:rFonts w:ascii="Cambria Math" w:eastAsia="Malgun Gothic" w:hAnsi="Cambria Math" w:cs="Times New Roman"/>
                  <w:sz w:val="20"/>
                  <w:szCs w:val="18"/>
                  <w:highlight w:val="yellow"/>
                  <w:lang w:eastAsia="en-US"/>
                </w:rPr>
                <m:t>MQ</m:t>
              </m:r>
            </m:oMath>
            <w:r w:rsidRPr="00313B5A">
              <w:rPr>
                <w:rFonts w:ascii="Times New Roman" w:eastAsia="Malgun Gothic" w:hAnsi="Times New Roman" w:cs="Times New Roman"/>
                <w:sz w:val="20"/>
                <w:szCs w:val="18"/>
                <w:highlight w:val="yellow"/>
                <w:lang w:eastAsia="en-US"/>
              </w:rPr>
              <w:t xml:space="preserve"> to report the selected </w:t>
            </w:r>
            <m:oMath>
              <m:r>
                <w:rPr>
                  <w:rFonts w:ascii="Cambria Math" w:eastAsia="Malgun Gothic" w:hAnsi="Cambria Math" w:cs="Times New Roman"/>
                  <w:sz w:val="20"/>
                  <w:szCs w:val="18"/>
                  <w:highlight w:val="yellow"/>
                  <w:lang w:eastAsia="en-US"/>
                </w:rPr>
                <m:t>S</m:t>
              </m:r>
            </m:oMath>
            <w:r w:rsidRPr="00313B5A">
              <w:rPr>
                <w:rFonts w:ascii="Times New Roman" w:eastAsia="Malgun Gothic" w:hAnsi="Times New Roman" w:cs="Times New Roman"/>
                <w:sz w:val="20"/>
                <w:szCs w:val="18"/>
                <w:highlight w:val="yellow"/>
                <w:lang w:eastAsia="en-US"/>
              </w:rPr>
              <w:t xml:space="preserve"> pairs of FD basis vector and DD basis vector and a single 2-dimensional bitmap of size </w:t>
            </w:r>
            <m:oMath>
              <m:r>
                <w:rPr>
                  <w:rFonts w:ascii="Cambria Math" w:eastAsia="Malgun Gothic" w:hAnsi="Cambria Math" w:cs="Times New Roman"/>
                  <w:sz w:val="20"/>
                  <w:szCs w:val="18"/>
                  <w:highlight w:val="yellow"/>
                  <w:lang w:eastAsia="en-US"/>
                </w:rPr>
                <m:t>2LS</m:t>
              </m:r>
            </m:oMath>
            <w:r w:rsidRPr="00313B5A">
              <w:rPr>
                <w:rFonts w:ascii="Times New Roman" w:eastAsia="Malgun Gothic" w:hAnsi="Times New Roman" w:cs="Times New Roman"/>
                <w:sz w:val="20"/>
                <w:szCs w:val="18"/>
                <w:highlight w:val="yellow"/>
                <w:lang w:eastAsia="en-US"/>
              </w:rPr>
              <w:t xml:space="preserve"> for indicating the location of the NZCs, where each row corresponds to a selected SD basis vector and each column corresponds to one of the </w:t>
            </w:r>
            <w:r w:rsidRPr="00313B5A">
              <w:rPr>
                <w:rFonts w:ascii="Times New Roman" w:eastAsia="Malgun Gothic" w:hAnsi="Times New Roman" w:cs="Times New Roman"/>
                <w:sz w:val="20"/>
                <w:szCs w:val="18"/>
                <w:highlight w:val="yellow"/>
                <w:lang w:eastAsia="en-US"/>
              </w:rPr>
              <w:lastRenderedPageBreak/>
              <w:t xml:space="preserve">selected </w:t>
            </w:r>
            <m:oMath>
              <m:r>
                <w:rPr>
                  <w:rFonts w:ascii="Cambria Math" w:eastAsia="Malgun Gothic" w:hAnsi="Cambria Math" w:cs="Times New Roman"/>
                  <w:sz w:val="20"/>
                  <w:szCs w:val="18"/>
                  <w:highlight w:val="yellow"/>
                  <w:lang w:eastAsia="en-US"/>
                </w:rPr>
                <m:t>S</m:t>
              </m:r>
            </m:oMath>
            <w:r w:rsidRPr="00313B5A">
              <w:rPr>
                <w:rFonts w:ascii="Times New Roman" w:eastAsia="Malgun Gothic" w:hAnsi="Times New Roman" w:cs="Times New Roman"/>
                <w:sz w:val="20"/>
                <w:szCs w:val="18"/>
                <w:highlight w:val="yellow"/>
                <w:lang w:eastAsia="en-US"/>
              </w:rPr>
              <w:t xml:space="preserve"> pairs of FD basis vector and DD basis vector.</w:t>
            </w:r>
          </w:p>
          <w:p w14:paraId="04AD3A2D" w14:textId="7009E781" w:rsidR="00CF0FB2" w:rsidRPr="00BB002B" w:rsidRDefault="00CF0FB2" w:rsidP="00FB0183">
            <w:pPr>
              <w:rPr>
                <w:rFonts w:ascii="Times New Roman" w:hAnsi="Times New Roman" w:cs="Times New Roman"/>
                <w:sz w:val="16"/>
                <w:szCs w:val="16"/>
              </w:rPr>
            </w:pPr>
          </w:p>
        </w:tc>
      </w:tr>
    </w:tbl>
    <w:p w14:paraId="27D75E59" w14:textId="77777777" w:rsidR="007244C2" w:rsidRDefault="007244C2" w:rsidP="00665C2C">
      <w:pPr>
        <w:snapToGrid w:val="0"/>
        <w:spacing w:after="0" w:line="240" w:lineRule="auto"/>
        <w:rPr>
          <w:rFonts w:ascii="Times New Roman" w:hAnsi="Times New Roman" w:cs="Times New Roman"/>
        </w:rPr>
      </w:pPr>
    </w:p>
    <w:p w14:paraId="0C4B3402" w14:textId="77777777" w:rsidR="00012A5C" w:rsidRDefault="00012A5C" w:rsidP="00665C2C">
      <w:pPr>
        <w:snapToGrid w:val="0"/>
        <w:spacing w:after="0" w:line="240" w:lineRule="auto"/>
        <w:rPr>
          <w:rFonts w:ascii="Times New Roman" w:hAnsi="Times New Roman" w:cs="Times New Roman"/>
        </w:rPr>
      </w:pPr>
    </w:p>
    <w:p w14:paraId="3C16E2A1" w14:textId="77777777" w:rsidR="001A48A7" w:rsidRDefault="001A48A7" w:rsidP="00665C2C">
      <w:pPr>
        <w:snapToGrid w:val="0"/>
        <w:spacing w:after="0" w:line="240" w:lineRule="auto"/>
        <w:rPr>
          <w:rFonts w:ascii="Times New Roman" w:hAnsi="Times New Roman" w:cs="Times New Roman"/>
        </w:rPr>
      </w:pPr>
    </w:p>
    <w:p w14:paraId="55011347" w14:textId="77777777" w:rsidR="000661B6" w:rsidRDefault="000661B6" w:rsidP="000661B6">
      <w:pPr>
        <w:pStyle w:val="Caption"/>
        <w:jc w:val="center"/>
      </w:pPr>
      <w:r>
        <w:t xml:space="preserve">Table 4 </w:t>
      </w:r>
      <w:r w:rsidR="0066464C">
        <w:t>Type-II Doppler: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661B6" w14:paraId="5A23DE67"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54D6E00" w14:textId="77777777" w:rsidR="000661B6" w:rsidRPr="003B6980" w:rsidRDefault="000661B6" w:rsidP="003D6895">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681BC5C" w14:textId="77777777" w:rsidR="000661B6" w:rsidRPr="003B6980" w:rsidRDefault="000661B6" w:rsidP="003D6895">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1B775C" w14:paraId="1DF3C24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EC1D" w14:textId="77777777" w:rsidR="001B775C" w:rsidRPr="003B6980" w:rsidRDefault="001B775C" w:rsidP="001B775C">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9CE15" w14:textId="77777777" w:rsidR="001B775C" w:rsidRPr="003B6980" w:rsidRDefault="001B775C" w:rsidP="001B26BC">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 xml:space="preserve">Please share your views on the </w:t>
            </w:r>
            <w:r w:rsidR="00441CE8">
              <w:rPr>
                <w:rFonts w:ascii="Times New Roman" w:eastAsia="DengXian" w:hAnsi="Times New Roman" w:cs="Times New Roman"/>
                <w:b/>
                <w:color w:val="3333FF"/>
                <w:sz w:val="18"/>
                <w:szCs w:val="18"/>
                <w:lang w:eastAsia="zh-CN"/>
              </w:rPr>
              <w:t xml:space="preserve">3 </w:t>
            </w:r>
            <w:r w:rsidR="00E555D5">
              <w:rPr>
                <w:rFonts w:ascii="Times New Roman" w:eastAsia="DengXian" w:hAnsi="Times New Roman" w:cs="Times New Roman"/>
                <w:b/>
                <w:color w:val="3333FF"/>
                <w:sz w:val="18"/>
                <w:szCs w:val="18"/>
                <w:lang w:eastAsia="zh-CN"/>
              </w:rPr>
              <w:t>offline</w:t>
            </w:r>
            <w:r>
              <w:rPr>
                <w:rFonts w:ascii="Times New Roman" w:eastAsia="DengXian" w:hAnsi="Times New Roman" w:cs="Times New Roman"/>
                <w:b/>
                <w:color w:val="3333FF"/>
                <w:sz w:val="18"/>
                <w:szCs w:val="18"/>
                <w:lang w:eastAsia="zh-CN"/>
              </w:rPr>
              <w:t xml:space="preserve"> </w:t>
            </w:r>
            <w:r w:rsidR="00785A0B">
              <w:rPr>
                <w:rFonts w:ascii="Times New Roman" w:eastAsia="DengXian" w:hAnsi="Times New Roman" w:cs="Times New Roman"/>
                <w:b/>
                <w:color w:val="3333FF"/>
                <w:sz w:val="18"/>
                <w:szCs w:val="18"/>
                <w:lang w:eastAsia="zh-CN"/>
              </w:rPr>
              <w:t>questions</w:t>
            </w:r>
            <w:r>
              <w:rPr>
                <w:rFonts w:ascii="Times New Roman" w:eastAsia="DengXian" w:hAnsi="Times New Roman" w:cs="Times New Roman"/>
                <w:b/>
                <w:color w:val="3333FF"/>
                <w:sz w:val="18"/>
                <w:szCs w:val="18"/>
                <w:lang w:eastAsia="zh-CN"/>
              </w:rPr>
              <w:t xml:space="preserve"> in TABLE 3</w:t>
            </w:r>
            <w:r w:rsidR="00F15C43">
              <w:rPr>
                <w:rFonts w:ascii="Times New Roman" w:eastAsia="DengXian" w:hAnsi="Times New Roman" w:cs="Times New Roman"/>
                <w:b/>
                <w:color w:val="3333FF"/>
                <w:sz w:val="18"/>
                <w:szCs w:val="18"/>
                <w:lang w:eastAsia="zh-CN"/>
              </w:rPr>
              <w:t>A</w:t>
            </w:r>
          </w:p>
        </w:tc>
      </w:tr>
      <w:tr w:rsidR="001B775C" w14:paraId="39717F3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4F60" w14:textId="77777777" w:rsidR="001B775C" w:rsidRPr="003B6980" w:rsidRDefault="005C5CFD"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EDC15" w14:textId="77777777" w:rsidR="001B775C" w:rsidRDefault="00331241"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Q9.1: support both proposals</w:t>
            </w:r>
          </w:p>
          <w:p w14:paraId="304DF309" w14:textId="77777777" w:rsidR="00331241" w:rsidRPr="003B6980" w:rsidRDefault="00331241"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Q10.1/2: Alt1 (extension of legacy should be baseline), and other alternatives should be compared with the baseline based on UPT vs overhead tradeoff</w:t>
            </w:r>
          </w:p>
        </w:tc>
      </w:tr>
      <w:tr w:rsidR="001B775C" w14:paraId="7223CBE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9CD0C" w14:textId="1341BA25" w:rsidR="001B775C" w:rsidRPr="003B6980" w:rsidRDefault="00B742AD"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22566" w14:textId="77777777" w:rsidR="001B775C" w:rsidRPr="00B742AD" w:rsidRDefault="00B742AD" w:rsidP="001B775C">
            <w:pPr>
              <w:snapToGrid w:val="0"/>
              <w:spacing w:after="0" w:line="240" w:lineRule="auto"/>
              <w:rPr>
                <w:rFonts w:ascii="Times New Roman" w:hAnsi="Times New Roman" w:cs="Times New Roman"/>
                <w:sz w:val="18"/>
                <w:szCs w:val="18"/>
                <w:u w:val="single"/>
              </w:rPr>
            </w:pPr>
            <w:r w:rsidRPr="00B742AD">
              <w:rPr>
                <w:rFonts w:ascii="Times New Roman" w:hAnsi="Times New Roman" w:cs="Times New Roman"/>
                <w:sz w:val="18"/>
                <w:szCs w:val="18"/>
                <w:u w:val="single"/>
              </w:rPr>
              <w:t>Regarding Q9.1</w:t>
            </w:r>
          </w:p>
          <w:p w14:paraId="71C3C397" w14:textId="77777777" w:rsidR="00B742AD" w:rsidRDefault="00B742AD"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Agree with both proposals</w:t>
            </w:r>
          </w:p>
          <w:p w14:paraId="16C5924E" w14:textId="77777777" w:rsidR="00B742AD" w:rsidRDefault="00B742AD" w:rsidP="001B775C">
            <w:pPr>
              <w:snapToGrid w:val="0"/>
              <w:spacing w:after="0" w:line="240" w:lineRule="auto"/>
              <w:rPr>
                <w:rFonts w:ascii="Times New Roman" w:hAnsi="Times New Roman" w:cs="Times New Roman"/>
                <w:sz w:val="18"/>
                <w:szCs w:val="18"/>
              </w:rPr>
            </w:pPr>
          </w:p>
          <w:p w14:paraId="0FD32E95" w14:textId="6C54B98A" w:rsidR="00B742AD" w:rsidRPr="00B742AD" w:rsidRDefault="00B742AD" w:rsidP="001B775C">
            <w:pPr>
              <w:snapToGrid w:val="0"/>
              <w:spacing w:after="0" w:line="240" w:lineRule="auto"/>
              <w:rPr>
                <w:rFonts w:ascii="Times New Roman" w:hAnsi="Times New Roman" w:cs="Times New Roman"/>
                <w:sz w:val="18"/>
                <w:szCs w:val="18"/>
                <w:u w:val="single"/>
              </w:rPr>
            </w:pPr>
            <w:r w:rsidRPr="00B742AD">
              <w:rPr>
                <w:rFonts w:ascii="Times New Roman" w:hAnsi="Times New Roman" w:cs="Times New Roman"/>
                <w:sz w:val="18"/>
                <w:szCs w:val="18"/>
                <w:u w:val="single"/>
              </w:rPr>
              <w:t>Regarding Issue 10</w:t>
            </w:r>
          </w:p>
          <w:p w14:paraId="28AC396D" w14:textId="0CDC8119" w:rsidR="00B742AD" w:rsidRPr="003B6980" w:rsidRDefault="006D1D84"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w:t>
            </w:r>
            <w:r w:rsidR="00B742AD">
              <w:rPr>
                <w:rFonts w:ascii="Times New Roman" w:hAnsi="Times New Roman" w:cs="Times New Roman"/>
                <w:sz w:val="18"/>
                <w:szCs w:val="18"/>
              </w:rPr>
              <w:t>ur simulation results show that Alt 3A/3B can achieve better UPT overhead tradeoff compared to Alt 1, so we are open to Alt 3A/3B.</w:t>
            </w:r>
            <w:r>
              <w:rPr>
                <w:rFonts w:ascii="Times New Roman" w:hAnsi="Times New Roman" w:cs="Times New Roman"/>
                <w:sz w:val="18"/>
                <w:szCs w:val="18"/>
              </w:rPr>
              <w:t xml:space="preserve"> We are also open to having Alt 1, since it’s simple extension of the legacy deign. </w:t>
            </w:r>
          </w:p>
        </w:tc>
      </w:tr>
      <w:tr w:rsidR="00E5059E" w14:paraId="6D309F5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378A6" w14:textId="073CBF7A" w:rsidR="00E5059E" w:rsidRPr="003B6980" w:rsidRDefault="00E5059E"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856A4" w14:textId="11ADB86D" w:rsidR="00E5059E" w:rsidRPr="003B6980" w:rsidRDefault="00E5059E" w:rsidP="00E5059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Q7.1: Re issue a), X=2 offers additional avg. UPT gain over X=1 with slight increase in overhead, hence achieves a better UPT vs overhead tradeoff. This is expected since the channel changes at a fast enough rate during Wcsi. Re issue b), Alt2A and 2B are not aligned with the current spec, since the CQI has to be conditional on PMI, which is for the entire Wcsi window. Besides, CQI calculated based only on 1 slot can’t be accurate for the whole Wcsi, which will lead to CQI mismatch, hence UPT loss (when compared with Alt1). This is what we observe via simulations</w:t>
            </w:r>
          </w:p>
        </w:tc>
      </w:tr>
      <w:tr w:rsidR="00CD6F4B" w14:paraId="271C863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217B2" w14:textId="345BFB9F" w:rsidR="00CD6F4B" w:rsidRDefault="00CD6F4B"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61FE4" w14:textId="35B945C5" w:rsidR="00CD6F4B" w:rsidRDefault="00CD6F4B" w:rsidP="00E5059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Q10:</w:t>
            </w:r>
          </w:p>
          <w:p w14:paraId="25013FB1" w14:textId="1038A72D" w:rsidR="008800AF" w:rsidRDefault="00CD6F4B" w:rsidP="00F7154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In our evaluations,</w:t>
            </w:r>
            <w:r w:rsidR="008800AF">
              <w:rPr>
                <w:rFonts w:ascii="Times New Roman" w:hAnsi="Times New Roman" w:cs="Times New Roman"/>
                <w:sz w:val="18"/>
                <w:szCs w:val="18"/>
              </w:rPr>
              <w:t xml:space="preserve"> Alt 3A/3B/3C offer</w:t>
            </w:r>
            <w:r w:rsidR="006F6161">
              <w:rPr>
                <w:rFonts w:ascii="Times New Roman" w:hAnsi="Times New Roman" w:cs="Times New Roman"/>
                <w:sz w:val="18"/>
                <w:szCs w:val="18"/>
              </w:rPr>
              <w:t>s</w:t>
            </w:r>
            <w:r w:rsidR="008800AF">
              <w:rPr>
                <w:rFonts w:ascii="Times New Roman" w:hAnsi="Times New Roman" w:cs="Times New Roman"/>
                <w:sz w:val="18"/>
                <w:szCs w:val="18"/>
              </w:rPr>
              <w:t xml:space="preserve"> significant overhead reduction compared to Alt 1</w:t>
            </w:r>
            <w:r w:rsidR="00F7154D">
              <w:rPr>
                <w:rFonts w:ascii="Times New Roman" w:hAnsi="Times New Roman" w:cs="Times New Roman"/>
                <w:sz w:val="18"/>
                <w:szCs w:val="18"/>
              </w:rPr>
              <w:t xml:space="preserve"> </w:t>
            </w:r>
            <w:r w:rsidR="008800AF">
              <w:rPr>
                <w:rFonts w:ascii="Times New Roman" w:hAnsi="Times New Roman" w:cs="Times New Roman"/>
                <w:sz w:val="18"/>
                <w:szCs w:val="18"/>
              </w:rPr>
              <w:t xml:space="preserve">only with a negligible </w:t>
            </w:r>
            <w:r w:rsidR="00F7154D">
              <w:rPr>
                <w:rFonts w:ascii="Times New Roman" w:hAnsi="Times New Roman" w:cs="Times New Roman"/>
                <w:sz w:val="18"/>
                <w:szCs w:val="18"/>
              </w:rPr>
              <w:t xml:space="preserve">performance </w:t>
            </w:r>
            <w:r w:rsidR="008800AF">
              <w:rPr>
                <w:rFonts w:ascii="Times New Roman" w:hAnsi="Times New Roman" w:cs="Times New Roman"/>
                <w:sz w:val="18"/>
                <w:szCs w:val="18"/>
              </w:rPr>
              <w:t>loss</w:t>
            </w:r>
            <w:r w:rsidR="00F7154D">
              <w:rPr>
                <w:rFonts w:ascii="Times New Roman" w:hAnsi="Times New Roman" w:cs="Times New Roman"/>
                <w:sz w:val="18"/>
                <w:szCs w:val="18"/>
              </w:rPr>
              <w:t>.</w:t>
            </w:r>
            <w:r w:rsidR="008800AF">
              <w:rPr>
                <w:rFonts w:ascii="Times New Roman" w:hAnsi="Times New Roman" w:cs="Times New Roman"/>
                <w:sz w:val="18"/>
                <w:szCs w:val="18"/>
              </w:rPr>
              <w:t xml:space="preserve"> Therefore,</w:t>
            </w:r>
            <w:r w:rsidR="00B16815">
              <w:rPr>
                <w:rFonts w:ascii="Times New Roman" w:hAnsi="Times New Roman" w:cs="Times New Roman"/>
                <w:sz w:val="18"/>
                <w:szCs w:val="18"/>
              </w:rPr>
              <w:t xml:space="preserve"> we do not support Alt 1. </w:t>
            </w:r>
          </w:p>
          <w:p w14:paraId="3D7945BD" w14:textId="41C6DB4B" w:rsidR="00B16815" w:rsidRDefault="00B16815" w:rsidP="00F7154D">
            <w:pPr>
              <w:snapToGrid w:val="0"/>
              <w:spacing w:after="0" w:line="240" w:lineRule="auto"/>
              <w:jc w:val="both"/>
              <w:rPr>
                <w:rFonts w:ascii="Times New Roman" w:hAnsi="Times New Roman" w:cs="Times New Roman"/>
                <w:sz w:val="18"/>
                <w:szCs w:val="18"/>
              </w:rPr>
            </w:pPr>
          </w:p>
          <w:p w14:paraId="1216B3EC" w14:textId="634D3179" w:rsidR="006F6161" w:rsidRDefault="00B16815" w:rsidP="00F7154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Considering the codebook structure, </w:t>
            </w:r>
            <w:r w:rsidRPr="00B16815">
              <w:rPr>
                <w:rFonts w:ascii="Times New Roman" w:hAnsi="Times New Roman" w:cs="Times New Roman"/>
                <w:sz w:val="18"/>
                <w:szCs w:val="18"/>
              </w:rPr>
              <w:t xml:space="preserve">i.e., </w:t>
            </w:r>
            <m:oMath>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m:rPr>
                      <m:sty m:val="p"/>
                    </m:rPr>
                    <w:rPr>
                      <w:rFonts w:ascii="Cambria Math" w:hAnsi="Cambria Math" w:cs="Times New Roman"/>
                      <w:sz w:val="18"/>
                      <w:szCs w:val="18"/>
                    </w:rPr>
                    <m:t>1</m:t>
                  </m:r>
                </m:sub>
              </m:sSub>
              <m:sSub>
                <m:sSubPr>
                  <m:ctrlPr>
                    <w:rPr>
                      <w:rFonts w:ascii="Cambria Math" w:eastAsia="Cambria Math" w:hAnsi="Cambria Math" w:cs="Times New Roman"/>
                      <w:sz w:val="18"/>
                      <w:szCs w:val="18"/>
                    </w:rPr>
                  </m:ctrlPr>
                </m:sSubPr>
                <m:e>
                  <m:acc>
                    <m:accPr>
                      <m:chr m:val="̃"/>
                      <m:ctrlPr>
                        <w:rPr>
                          <w:rFonts w:ascii="Cambria Math" w:eastAsia="Cambria Math" w:hAnsi="Cambria Math" w:cs="Times New Roman"/>
                          <w:sz w:val="18"/>
                          <w:szCs w:val="18"/>
                        </w:rPr>
                      </m:ctrlPr>
                    </m:accPr>
                    <m:e>
                      <m:r>
                        <m:rPr>
                          <m:sty m:val="bi"/>
                        </m:rPr>
                        <w:rPr>
                          <w:rFonts w:ascii="Cambria Math" w:hAnsi="Cambria Math" w:cs="Times New Roman"/>
                          <w:sz w:val="18"/>
                          <w:szCs w:val="18"/>
                        </w:rPr>
                        <m:t>W</m:t>
                      </m:r>
                    </m:e>
                  </m:acc>
                </m:e>
                <m:sub>
                  <m:r>
                    <m:rPr>
                      <m:sty m:val="p"/>
                    </m:rPr>
                    <w:rPr>
                      <w:rFonts w:ascii="Cambria Math" w:hAnsi="Cambria Math" w:cs="Times New Roman"/>
                      <w:sz w:val="18"/>
                      <w:szCs w:val="18"/>
                    </w:rPr>
                    <m:t>2</m:t>
                  </m:r>
                </m:sub>
              </m:sSub>
              <m:sSup>
                <m:sSupPr>
                  <m:ctrlPr>
                    <w:rPr>
                      <w:rFonts w:ascii="Cambria Math" w:eastAsia="Cambria Math" w:hAnsi="Cambria Math" w:cs="Times New Roman"/>
                      <w:sz w:val="18"/>
                      <w:szCs w:val="18"/>
                    </w:rPr>
                  </m:ctrlPr>
                </m:sSupPr>
                <m:e>
                  <m:r>
                    <m:rPr>
                      <m:sty m:val="p"/>
                    </m:rPr>
                    <w:rPr>
                      <w:rFonts w:ascii="Cambria Math" w:hAnsi="Cambria Math" w:cs="Times New Roman"/>
                      <w:sz w:val="18"/>
                      <w:szCs w:val="18"/>
                    </w:rPr>
                    <m:t>(</m:t>
                  </m:r>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w:rPr>
                          <w:rFonts w:ascii="Cambria Math" w:hAnsi="Cambria Math" w:cs="Times New Roman"/>
                          <w:sz w:val="18"/>
                          <w:szCs w:val="18"/>
                        </w:rPr>
                        <m:t>f</m:t>
                      </m:r>
                    </m:sub>
                  </m:sSub>
                  <m:r>
                    <m:rPr>
                      <m:sty m:val="p"/>
                    </m:rPr>
                    <w:rPr>
                      <w:rFonts w:ascii="Cambria Math" w:hAnsi="Cambria Math" w:cs="Times New Roman"/>
                      <w:sz w:val="18"/>
                      <w:szCs w:val="18"/>
                    </w:rPr>
                    <m:t>⨂</m:t>
                  </m:r>
                  <m:sSub>
                    <m:sSubPr>
                      <m:ctrlPr>
                        <w:rPr>
                          <w:rFonts w:ascii="Cambria Math" w:eastAsia="Cambria Math" w:hAnsi="Cambria Math" w:cs="Times New Roman"/>
                          <w:sz w:val="18"/>
                          <w:szCs w:val="18"/>
                        </w:rPr>
                      </m:ctrlPr>
                    </m:sSubPr>
                    <m:e>
                      <m:r>
                        <m:rPr>
                          <m:sty m:val="bi"/>
                        </m:rPr>
                        <w:rPr>
                          <w:rFonts w:ascii="Cambria Math" w:hAnsi="Cambria Math" w:cs="Times New Roman"/>
                          <w:sz w:val="18"/>
                          <w:szCs w:val="18"/>
                        </w:rPr>
                        <m:t>W</m:t>
                      </m:r>
                    </m:e>
                    <m:sub>
                      <m:r>
                        <w:rPr>
                          <w:rFonts w:ascii="Cambria Math" w:hAnsi="Cambria Math" w:cs="Times New Roman"/>
                          <w:sz w:val="18"/>
                          <w:szCs w:val="18"/>
                        </w:rPr>
                        <m:t>d</m:t>
                      </m:r>
                    </m:sub>
                  </m:sSub>
                  <m:r>
                    <m:rPr>
                      <m:sty m:val="p"/>
                    </m:rPr>
                    <w:rPr>
                      <w:rFonts w:ascii="Cambria Math" w:hAnsi="Cambria Math" w:cs="Times New Roman"/>
                      <w:sz w:val="18"/>
                      <w:szCs w:val="18"/>
                    </w:rPr>
                    <m:t>)</m:t>
                  </m:r>
                </m:e>
                <m:sup>
                  <m:r>
                    <w:rPr>
                      <w:rFonts w:ascii="Cambria Math" w:hAnsi="Cambria Math" w:cs="Times New Roman"/>
                      <w:sz w:val="18"/>
                      <w:szCs w:val="18"/>
                    </w:rPr>
                    <m:t>H</m:t>
                  </m:r>
                </m:sup>
              </m:sSup>
            </m:oMath>
            <w:r w:rsidRPr="00B16815">
              <w:rPr>
                <w:rFonts w:ascii="Times New Roman" w:hAnsi="Times New Roman" w:cs="Times New Roman"/>
                <w:sz w:val="18"/>
                <w:szCs w:val="18"/>
              </w:rPr>
              <w:t xml:space="preserve">, </w:t>
            </w:r>
            <w:r>
              <w:rPr>
                <w:rFonts w:ascii="Times New Roman" w:hAnsi="Times New Roman" w:cs="Times New Roman"/>
                <w:sz w:val="18"/>
                <w:szCs w:val="18"/>
              </w:rPr>
              <w:t>Alt 3A is the</w:t>
            </w:r>
            <w:r w:rsidRPr="00B16815">
              <w:rPr>
                <w:rFonts w:ascii="Times New Roman" w:hAnsi="Times New Roman" w:cs="Times New Roman"/>
                <w:sz w:val="18"/>
                <w:szCs w:val="18"/>
              </w:rPr>
              <w:t xml:space="preserve"> most natural</w:t>
            </w:r>
            <w:r w:rsidR="006F6161">
              <w:rPr>
                <w:rFonts w:ascii="Times New Roman" w:hAnsi="Times New Roman" w:cs="Times New Roman"/>
                <w:sz w:val="18"/>
                <w:szCs w:val="18"/>
              </w:rPr>
              <w:t xml:space="preserve"> and</w:t>
            </w:r>
            <w:r w:rsidRPr="00B16815">
              <w:rPr>
                <w:rFonts w:ascii="Times New Roman" w:hAnsi="Times New Roman" w:cs="Times New Roman"/>
                <w:sz w:val="18"/>
                <w:szCs w:val="18"/>
              </w:rPr>
              <w:t xml:space="preserve"> straight forward </w:t>
            </w:r>
            <w:r>
              <w:rPr>
                <w:rFonts w:ascii="Times New Roman" w:hAnsi="Times New Roman" w:cs="Times New Roman"/>
                <w:sz w:val="18"/>
                <w:szCs w:val="18"/>
              </w:rPr>
              <w:t>way</w:t>
            </w:r>
            <w:r w:rsidR="006F6161">
              <w:rPr>
                <w:rFonts w:ascii="Times New Roman" w:hAnsi="Times New Roman" w:cs="Times New Roman"/>
                <w:sz w:val="18"/>
                <w:szCs w:val="18"/>
              </w:rPr>
              <w:t xml:space="preserve"> to reduce the feedback overhead as the bitmap size (2LS bits) and design are similar to Rel. 16/17 CBs bitmaps. </w:t>
            </w:r>
          </w:p>
          <w:p w14:paraId="6B119E74" w14:textId="2A7A3791" w:rsidR="00B16815" w:rsidRPr="006F6161" w:rsidRDefault="006F6161" w:rsidP="00F7154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Rel. 16/17 CBs, S = M is the number of delays, whereas for Rel. 18, S is the number of delay-Doppler component pairs.  Moreover, </w:t>
            </w:r>
            <w:r w:rsidR="00F7154D">
              <w:rPr>
                <w:rFonts w:ascii="Times New Roman" w:hAnsi="Times New Roman" w:cs="Times New Roman"/>
                <w:sz w:val="18"/>
                <w:szCs w:val="18"/>
              </w:rPr>
              <w:t>among alternatives 3A/3B/3C</w:t>
            </w:r>
            <w:r w:rsidR="008800AF">
              <w:rPr>
                <w:rFonts w:ascii="Times New Roman" w:hAnsi="Times New Roman" w:cs="Times New Roman"/>
                <w:sz w:val="18"/>
                <w:szCs w:val="18"/>
              </w:rPr>
              <w:t>, the performance-overhead trade-off of Alt 3A is found to be better compared to Alt 3B/</w:t>
            </w:r>
            <w:r>
              <w:rPr>
                <w:rFonts w:ascii="Times New Roman" w:hAnsi="Times New Roman" w:cs="Times New Roman"/>
                <w:sz w:val="18"/>
                <w:szCs w:val="18"/>
              </w:rPr>
              <w:t xml:space="preserve">3C. Therefore, we prefer ALT 3A. </w:t>
            </w:r>
            <w:r w:rsidR="00B16815">
              <w:rPr>
                <w:rFonts w:ascii="Times New Roman" w:hAnsi="Times New Roman" w:cs="Times New Roman"/>
                <w:sz w:val="18"/>
                <w:szCs w:val="18"/>
              </w:rPr>
              <w:t xml:space="preserve"> </w:t>
            </w:r>
          </w:p>
          <w:p w14:paraId="68D7CFFE" w14:textId="3A534234" w:rsidR="00B16815" w:rsidRPr="006F6161" w:rsidRDefault="00B16815" w:rsidP="00F7154D">
            <w:pPr>
              <w:snapToGrid w:val="0"/>
              <w:spacing w:after="0" w:line="240" w:lineRule="auto"/>
              <w:jc w:val="both"/>
              <w:rPr>
                <w:rFonts w:eastAsia="Malgun Gothic"/>
                <w:bCs/>
                <w:color w:val="000000" w:themeColor="text1"/>
                <w:sz w:val="18"/>
                <w:szCs w:val="18"/>
              </w:rPr>
            </w:pPr>
          </w:p>
          <w:p w14:paraId="1FCF9ABB" w14:textId="45540D18" w:rsidR="00D936E2" w:rsidRDefault="008800AF" w:rsidP="00F7154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Re complexity, </w:t>
            </w:r>
            <w:r w:rsidR="00D936E2">
              <w:rPr>
                <w:rFonts w:ascii="Times New Roman" w:hAnsi="Times New Roman" w:cs="Times New Roman"/>
                <w:sz w:val="18"/>
                <w:szCs w:val="18"/>
              </w:rPr>
              <w:t xml:space="preserve">we do not think any of the </w:t>
            </w:r>
            <w:r>
              <w:rPr>
                <w:rFonts w:ascii="Times New Roman" w:hAnsi="Times New Roman" w:cs="Times New Roman"/>
                <w:sz w:val="18"/>
                <w:szCs w:val="18"/>
              </w:rPr>
              <w:t xml:space="preserve">alternatives </w:t>
            </w:r>
            <w:r w:rsidR="00F7154D">
              <w:rPr>
                <w:rFonts w:ascii="Times New Roman" w:hAnsi="Times New Roman" w:cs="Times New Roman"/>
                <w:sz w:val="18"/>
                <w:szCs w:val="18"/>
              </w:rPr>
              <w:t xml:space="preserve">3A/3B/3C </w:t>
            </w:r>
            <w:r>
              <w:rPr>
                <w:rFonts w:ascii="Times New Roman" w:hAnsi="Times New Roman" w:cs="Times New Roman"/>
                <w:sz w:val="18"/>
                <w:szCs w:val="18"/>
              </w:rPr>
              <w:t xml:space="preserve">are </w:t>
            </w:r>
            <w:r w:rsidR="00D936E2">
              <w:rPr>
                <w:rFonts w:ascii="Times New Roman" w:hAnsi="Times New Roman" w:cs="Times New Roman"/>
                <w:sz w:val="18"/>
                <w:szCs w:val="18"/>
              </w:rPr>
              <w:t xml:space="preserve">complex compared to Alt 1. </w:t>
            </w:r>
          </w:p>
          <w:p w14:paraId="5FF3CD6C" w14:textId="1FE66D26" w:rsidR="008800AF" w:rsidRDefault="008800AF" w:rsidP="008800AF">
            <w:pPr>
              <w:snapToGrid w:val="0"/>
              <w:spacing w:after="0" w:line="240" w:lineRule="auto"/>
              <w:rPr>
                <w:rFonts w:ascii="Times New Roman" w:hAnsi="Times New Roman" w:cs="Times New Roman"/>
                <w:sz w:val="18"/>
                <w:szCs w:val="18"/>
              </w:rPr>
            </w:pPr>
          </w:p>
        </w:tc>
      </w:tr>
      <w:tr w:rsidR="002C76AA" w14:paraId="6975A755"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8EEE8" w14:textId="2B1EE13D" w:rsidR="002C76AA" w:rsidRDefault="002C76AA"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0516D" w14:textId="576C7684" w:rsidR="002C76AA" w:rsidRPr="002C76AA" w:rsidRDefault="002C76AA" w:rsidP="002C76AA">
            <w:pPr>
              <w:snapToGrid w:val="0"/>
              <w:spacing w:after="0" w:line="240" w:lineRule="auto"/>
              <w:rPr>
                <w:rFonts w:ascii="Times New Roman" w:hAnsi="Times New Roman" w:cs="Times New Roman"/>
                <w:sz w:val="18"/>
                <w:szCs w:val="18"/>
              </w:rPr>
            </w:pPr>
            <w:r w:rsidRPr="002C76AA">
              <w:rPr>
                <w:rFonts w:ascii="Times New Roman" w:hAnsi="Times New Roman" w:cs="Times New Roman"/>
                <w:sz w:val="18"/>
                <w:szCs w:val="18"/>
              </w:rPr>
              <w:t xml:space="preserve">Q 7.1: We support Alt2A and X=1 as a baseline. If considering </w:t>
            </w:r>
            <w:r w:rsidR="00B4333D">
              <w:rPr>
                <w:rFonts w:ascii="Times New Roman" w:hAnsi="Times New Roman" w:cs="Times New Roman"/>
                <w:sz w:val="18"/>
                <w:szCs w:val="18"/>
              </w:rPr>
              <w:t xml:space="preserve">CQI based on </w:t>
            </w:r>
            <w:r w:rsidRPr="002C76AA">
              <w:rPr>
                <w:rFonts w:ascii="Times New Roman" w:hAnsi="Times New Roman" w:cs="Times New Roman"/>
                <w:sz w:val="18"/>
                <w:szCs w:val="18"/>
              </w:rPr>
              <w:t xml:space="preserve">more </w:t>
            </w:r>
            <w:r w:rsidR="00B4333D">
              <w:rPr>
                <w:rFonts w:ascii="Times New Roman" w:hAnsi="Times New Roman" w:cs="Times New Roman"/>
                <w:sz w:val="18"/>
                <w:szCs w:val="18"/>
              </w:rPr>
              <w:t xml:space="preserve">than one </w:t>
            </w:r>
            <w:r w:rsidRPr="002C76AA">
              <w:rPr>
                <w:rFonts w:ascii="Times New Roman" w:hAnsi="Times New Roman" w:cs="Times New Roman"/>
                <w:sz w:val="18"/>
                <w:szCs w:val="18"/>
              </w:rPr>
              <w:t xml:space="preserve">slot, our concern is relevant to any necessity considering non-prediction of interference, OLLA and CQI refinement in MU-MIMO. If having X=2, handling </w:t>
            </w:r>
            <w:r w:rsidR="003F3E89">
              <w:rPr>
                <w:rFonts w:ascii="Times New Roman" w:hAnsi="Times New Roman" w:cs="Times New Roman"/>
                <w:sz w:val="18"/>
                <w:szCs w:val="18"/>
              </w:rPr>
              <w:t xml:space="preserve">the increase of report </w:t>
            </w:r>
            <w:r w:rsidRPr="002C76AA">
              <w:rPr>
                <w:rFonts w:ascii="Times New Roman" w:hAnsi="Times New Roman" w:cs="Times New Roman"/>
                <w:sz w:val="18"/>
                <w:szCs w:val="18"/>
              </w:rPr>
              <w:t>overhead, especially for X=2, should be</w:t>
            </w:r>
            <w:r w:rsidR="00355710">
              <w:rPr>
                <w:rFonts w:ascii="Times New Roman" w:hAnsi="Times New Roman" w:cs="Times New Roman"/>
                <w:sz w:val="18"/>
                <w:szCs w:val="18"/>
              </w:rPr>
              <w:t xml:space="preserve"> considered</w:t>
            </w:r>
            <w:r w:rsidRPr="002C76AA">
              <w:rPr>
                <w:rFonts w:ascii="Times New Roman" w:hAnsi="Times New Roman" w:cs="Times New Roman"/>
                <w:sz w:val="18"/>
                <w:szCs w:val="18"/>
              </w:rPr>
              <w:t>.</w:t>
            </w:r>
          </w:p>
          <w:p w14:paraId="1A007780" w14:textId="77777777" w:rsidR="002C76AA" w:rsidRPr="002C76AA" w:rsidRDefault="002C76AA" w:rsidP="002C76AA">
            <w:pPr>
              <w:snapToGrid w:val="0"/>
              <w:spacing w:after="0" w:line="240" w:lineRule="auto"/>
              <w:rPr>
                <w:rFonts w:ascii="Times New Roman" w:hAnsi="Times New Roman" w:cs="Times New Roman"/>
                <w:sz w:val="18"/>
                <w:szCs w:val="18"/>
              </w:rPr>
            </w:pPr>
          </w:p>
          <w:p w14:paraId="1EF5261F" w14:textId="77777777" w:rsidR="002C76AA" w:rsidRPr="002C76AA" w:rsidRDefault="002C76AA" w:rsidP="002C76AA">
            <w:pPr>
              <w:snapToGrid w:val="0"/>
              <w:spacing w:after="0" w:line="240" w:lineRule="auto"/>
              <w:rPr>
                <w:rFonts w:ascii="Times New Roman" w:hAnsi="Times New Roman" w:cs="Times New Roman"/>
                <w:sz w:val="18"/>
                <w:szCs w:val="18"/>
              </w:rPr>
            </w:pPr>
            <w:r w:rsidRPr="002C76AA">
              <w:rPr>
                <w:rFonts w:ascii="Times New Roman" w:hAnsi="Times New Roman" w:cs="Times New Roman"/>
                <w:sz w:val="18"/>
                <w:szCs w:val="18"/>
              </w:rPr>
              <w:t>Q 9.1:  We support those two proposals.</w:t>
            </w:r>
          </w:p>
          <w:p w14:paraId="3DC424B7" w14:textId="77777777" w:rsidR="002C76AA" w:rsidRPr="002C76AA" w:rsidRDefault="002C76AA" w:rsidP="002C76AA">
            <w:pPr>
              <w:snapToGrid w:val="0"/>
              <w:spacing w:after="0" w:line="240" w:lineRule="auto"/>
              <w:rPr>
                <w:rFonts w:ascii="Times New Roman" w:hAnsi="Times New Roman" w:cs="Times New Roman"/>
                <w:sz w:val="18"/>
                <w:szCs w:val="18"/>
              </w:rPr>
            </w:pPr>
          </w:p>
          <w:p w14:paraId="5FF23204" w14:textId="137C6F05" w:rsidR="002C76AA" w:rsidRDefault="002C76AA" w:rsidP="00355710">
            <w:pPr>
              <w:snapToGrid w:val="0"/>
              <w:spacing w:after="0" w:line="240" w:lineRule="auto"/>
              <w:rPr>
                <w:rFonts w:ascii="Times New Roman" w:hAnsi="Times New Roman" w:cs="Times New Roman"/>
                <w:sz w:val="18"/>
                <w:szCs w:val="18"/>
              </w:rPr>
            </w:pPr>
            <w:r w:rsidRPr="002C76AA">
              <w:rPr>
                <w:rFonts w:ascii="Times New Roman" w:hAnsi="Times New Roman" w:cs="Times New Roman"/>
                <w:sz w:val="18"/>
                <w:szCs w:val="18"/>
              </w:rPr>
              <w:t>Q 10:  Support Alt1. For Alt3A/B/C, addition bitmap or combinatorial coefficients C(MQ, S)/C(2LQ, S)/C(2LM, S) shall be provided to indicate the selected S pair. Currently we only have Q=2, and then benefit that Alt 3A/3B/3C can achieve less PMI overhead compared to Alt 1</w:t>
            </w:r>
            <w:r w:rsidR="00355710">
              <w:rPr>
                <w:rFonts w:ascii="Times New Roman" w:hAnsi="Times New Roman" w:cs="Times New Roman"/>
                <w:sz w:val="18"/>
                <w:szCs w:val="18"/>
              </w:rPr>
              <w:t xml:space="preserve"> </w:t>
            </w:r>
            <w:r w:rsidRPr="002C76AA">
              <w:rPr>
                <w:rFonts w:ascii="Times New Roman" w:hAnsi="Times New Roman" w:cs="Times New Roman"/>
                <w:sz w:val="18"/>
                <w:szCs w:val="18"/>
              </w:rPr>
              <w:t>under Q=2 becomes unclear. Meanwhile, if having Alt3A/B/C, the solution of CSI omission may be complicated.</w:t>
            </w:r>
          </w:p>
        </w:tc>
      </w:tr>
      <w:tr w:rsidR="00BE0D0B" w14:paraId="6DEE5A6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7C274" w14:textId="69CA6EAE" w:rsidR="00BE0D0B" w:rsidRDefault="00BE0D0B"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BA679" w14:textId="659A5E2F" w:rsidR="00BE0D0B" w:rsidRDefault="00BE0D0B" w:rsidP="00BE0D0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 7.1: prefer Alt1, gNB need</w:t>
            </w:r>
            <w:r w:rsidR="005B5DFA">
              <w:rPr>
                <w:rFonts w:ascii="Times New Roman" w:hAnsi="Times New Roman" w:cs="Times New Roman"/>
                <w:sz w:val="18"/>
                <w:szCs w:val="18"/>
              </w:rPr>
              <w:t>s</w:t>
            </w:r>
            <w:r>
              <w:rPr>
                <w:rFonts w:ascii="Times New Roman" w:hAnsi="Times New Roman" w:cs="Times New Roman"/>
                <w:sz w:val="18"/>
                <w:szCs w:val="18"/>
              </w:rPr>
              <w:t xml:space="preserve"> to know the quantity of succeeding PMI.</w:t>
            </w:r>
          </w:p>
          <w:p w14:paraId="5656ABE1" w14:textId="77777777" w:rsidR="00C52C4B" w:rsidRDefault="00C52C4B" w:rsidP="00BE0D0B">
            <w:pPr>
              <w:snapToGrid w:val="0"/>
              <w:spacing w:after="0" w:line="240" w:lineRule="auto"/>
              <w:rPr>
                <w:rFonts w:ascii="Times New Roman" w:hAnsi="Times New Roman" w:cs="Times New Roman"/>
                <w:sz w:val="18"/>
                <w:szCs w:val="18"/>
              </w:rPr>
            </w:pPr>
          </w:p>
          <w:p w14:paraId="6C83CCF4" w14:textId="560CADBB" w:rsidR="00BE0D0B" w:rsidRDefault="00BE0D0B" w:rsidP="00BE0D0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 9.1: support both proposals.</w:t>
            </w:r>
          </w:p>
          <w:p w14:paraId="3F71B45A" w14:textId="77777777" w:rsidR="00C52C4B" w:rsidRDefault="00C52C4B" w:rsidP="00BE0D0B">
            <w:pPr>
              <w:snapToGrid w:val="0"/>
              <w:spacing w:after="0" w:line="240" w:lineRule="auto"/>
              <w:rPr>
                <w:rFonts w:ascii="Times New Roman" w:hAnsi="Times New Roman" w:cs="Times New Roman"/>
                <w:sz w:val="18"/>
                <w:szCs w:val="18"/>
              </w:rPr>
            </w:pPr>
          </w:p>
          <w:p w14:paraId="52CBC26B" w14:textId="679A282D" w:rsidR="00BE0D0B" w:rsidRPr="002C76AA" w:rsidRDefault="00BE0D0B" w:rsidP="001E3EC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 10: Alt 3A can save 10% overhead without UPT loss for Q=2 based on our evaluation, we are supportive</w:t>
            </w:r>
            <w:r w:rsidR="005B5DFA">
              <w:rPr>
                <w:rFonts w:ascii="Times New Roman" w:hAnsi="Times New Roman" w:cs="Times New Roman"/>
                <w:sz w:val="18"/>
                <w:szCs w:val="18"/>
              </w:rPr>
              <w:t xml:space="preserve"> </w:t>
            </w:r>
            <w:r w:rsidR="005B5DFA" w:rsidRPr="005B5DFA">
              <w:rPr>
                <w:rFonts w:ascii="Times New Roman" w:hAnsi="Times New Roman" w:cs="Times New Roman"/>
                <w:sz w:val="18"/>
                <w:szCs w:val="18"/>
              </w:rPr>
              <w:t xml:space="preserve">of </w:t>
            </w:r>
            <w:r w:rsidR="005B5DFA" w:rsidRPr="005B5DFA">
              <w:rPr>
                <w:rFonts w:ascii="Times New Roman" w:eastAsia="DengXian" w:hAnsi="Times New Roman" w:cs="Times New Roman"/>
                <w:sz w:val="18"/>
                <w:szCs w:val="18"/>
                <w:lang w:eastAsia="zh-CN"/>
              </w:rPr>
              <w:t>Alt</w:t>
            </w:r>
            <w:r w:rsidR="005B5DFA" w:rsidRPr="005B5DFA">
              <w:rPr>
                <w:rFonts w:ascii="Times New Roman" w:hAnsi="Times New Roman" w:cs="Times New Roman"/>
                <w:sz w:val="18"/>
                <w:szCs w:val="18"/>
              </w:rPr>
              <w:t xml:space="preserve"> </w:t>
            </w:r>
            <w:r w:rsidR="005B5DFA">
              <w:rPr>
                <w:rFonts w:ascii="Times New Roman" w:hAnsi="Times New Roman" w:cs="Times New Roman"/>
                <w:sz w:val="18"/>
                <w:szCs w:val="18"/>
              </w:rPr>
              <w:t>3A</w:t>
            </w:r>
            <w:r>
              <w:rPr>
                <w:rFonts w:ascii="Times New Roman" w:hAnsi="Times New Roman" w:cs="Times New Roman"/>
                <w:sz w:val="18"/>
                <w:szCs w:val="18"/>
              </w:rPr>
              <w:t xml:space="preserve">. We </w:t>
            </w:r>
            <w:r w:rsidR="000222C8">
              <w:rPr>
                <w:rFonts w:ascii="Times New Roman" w:hAnsi="Times New Roman" w:cs="Times New Roman"/>
                <w:sz w:val="18"/>
                <w:szCs w:val="18"/>
              </w:rPr>
              <w:t xml:space="preserve">are </w:t>
            </w:r>
            <w:r>
              <w:rPr>
                <w:rFonts w:ascii="Times New Roman" w:hAnsi="Times New Roman" w:cs="Times New Roman"/>
                <w:sz w:val="18"/>
                <w:szCs w:val="18"/>
              </w:rPr>
              <w:t xml:space="preserve">also </w:t>
            </w:r>
            <w:r w:rsidR="00164001">
              <w:rPr>
                <w:rFonts w:ascii="Times New Roman" w:hAnsi="Times New Roman" w:cs="Times New Roman"/>
                <w:sz w:val="18"/>
                <w:szCs w:val="18"/>
              </w:rPr>
              <w:t>OK with</w:t>
            </w:r>
            <w:r>
              <w:rPr>
                <w:rFonts w:ascii="Times New Roman" w:hAnsi="Times New Roman" w:cs="Times New Roman"/>
                <w:sz w:val="18"/>
                <w:szCs w:val="18"/>
              </w:rPr>
              <w:t xml:space="preserve"> Alt1 since it’s simple</w:t>
            </w:r>
            <w:r w:rsidR="00164001">
              <w:rPr>
                <w:rFonts w:ascii="Times New Roman" w:hAnsi="Times New Roman" w:cs="Times New Roman"/>
                <w:sz w:val="18"/>
                <w:szCs w:val="18"/>
              </w:rPr>
              <w:t xml:space="preserve"> and clea</w:t>
            </w:r>
            <w:r w:rsidR="001E3EC2">
              <w:rPr>
                <w:rFonts w:ascii="Times New Roman" w:hAnsi="Times New Roman" w:cs="Times New Roman"/>
                <w:sz w:val="18"/>
                <w:szCs w:val="18"/>
              </w:rPr>
              <w:t>n</w:t>
            </w:r>
            <w:r>
              <w:rPr>
                <w:rFonts w:ascii="Times New Roman" w:hAnsi="Times New Roman" w:cs="Times New Roman"/>
                <w:sz w:val="18"/>
                <w:szCs w:val="18"/>
              </w:rPr>
              <w:t xml:space="preserve">. </w:t>
            </w:r>
          </w:p>
        </w:tc>
      </w:tr>
      <w:tr w:rsidR="0023380D" w14:paraId="08A1249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ABC9" w14:textId="53711CBB" w:rsidR="0023380D" w:rsidRDefault="0023380D"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EA901" w14:textId="77777777" w:rsidR="0023380D" w:rsidRDefault="0023380D" w:rsidP="00BE0D0B">
            <w:pPr>
              <w:snapToGrid w:val="0"/>
              <w:spacing w:after="0" w:line="240" w:lineRule="auto"/>
              <w:rPr>
                <w:rFonts w:ascii="Times New Roman" w:hAnsi="Times New Roman" w:cs="Times New Roman"/>
                <w:sz w:val="18"/>
                <w:szCs w:val="18"/>
              </w:rPr>
            </w:pPr>
            <w:r w:rsidRPr="0023380D">
              <w:rPr>
                <w:rFonts w:ascii="Times New Roman" w:hAnsi="Times New Roman" w:cs="Times New Roman"/>
                <w:b/>
                <w:bCs/>
                <w:sz w:val="18"/>
                <w:szCs w:val="18"/>
              </w:rPr>
              <w:t>Q7.1</w:t>
            </w:r>
            <w:r>
              <w:rPr>
                <w:rFonts w:ascii="Times New Roman" w:hAnsi="Times New Roman" w:cs="Times New Roman"/>
                <w:sz w:val="18"/>
                <w:szCs w:val="18"/>
              </w:rPr>
              <w:t>:</w:t>
            </w:r>
          </w:p>
          <w:p w14:paraId="0BAEBABB" w14:textId="77777777" w:rsidR="0023380D" w:rsidRDefault="00165BD6" w:rsidP="00BE0D0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do not observe significant performance gains for X&gt;1 comparing to X=1 if practical prediction algorithm is applied at the UE side (non-</w:t>
            </w:r>
            <w:r w:rsidR="00014128">
              <w:rPr>
                <w:rFonts w:ascii="Times New Roman" w:hAnsi="Times New Roman" w:cs="Times New Roman"/>
                <w:sz w:val="18"/>
                <w:szCs w:val="18"/>
              </w:rPr>
              <w:t>ideal or non-genie aided prediction</w:t>
            </w:r>
            <w:r>
              <w:rPr>
                <w:rFonts w:ascii="Times New Roman" w:hAnsi="Times New Roman" w:cs="Times New Roman"/>
                <w:sz w:val="18"/>
                <w:szCs w:val="18"/>
              </w:rPr>
              <w:t>)</w:t>
            </w:r>
            <w:r w:rsidR="004B758B">
              <w:rPr>
                <w:rFonts w:ascii="Times New Roman" w:hAnsi="Times New Roman" w:cs="Times New Roman"/>
                <w:sz w:val="18"/>
                <w:szCs w:val="18"/>
              </w:rPr>
              <w:t xml:space="preserve">. Thus, we support X=1. </w:t>
            </w:r>
          </w:p>
          <w:p w14:paraId="6A473ECC" w14:textId="0E7FE6AA" w:rsidR="00CC6AF9" w:rsidRDefault="00CC6AF9" w:rsidP="00BE0D0B">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lang w:val="en-IE"/>
              </w:rPr>
              <w:t>For the CQI calculation assumption we support Alt2A or Alt2B</w:t>
            </w:r>
            <w:r w:rsidR="003957E6">
              <w:rPr>
                <w:rFonts w:ascii="Times New Roman" w:hAnsi="Times New Roman" w:cs="Times New Roman"/>
                <w:sz w:val="18"/>
                <w:szCs w:val="18"/>
                <w:lang w:val="en-IE"/>
              </w:rPr>
              <w:t xml:space="preserve">. The difference between Alt2A and Alt2B </w:t>
            </w:r>
            <w:r w:rsidR="004265BE">
              <w:rPr>
                <w:rFonts w:ascii="Times New Roman" w:hAnsi="Times New Roman" w:cs="Times New Roman"/>
                <w:sz w:val="18"/>
                <w:szCs w:val="18"/>
                <w:lang w:val="en-IE"/>
              </w:rPr>
              <w:t>is</w:t>
            </w:r>
            <w:r w:rsidR="003957E6">
              <w:rPr>
                <w:rFonts w:ascii="Times New Roman" w:hAnsi="Times New Roman" w:cs="Times New Roman"/>
                <w:sz w:val="18"/>
                <w:szCs w:val="18"/>
                <w:lang w:val="en-IE"/>
              </w:rPr>
              <w:t xml:space="preserve"> small</w:t>
            </w:r>
            <w:r w:rsidR="004265BE">
              <w:rPr>
                <w:rFonts w:ascii="Times New Roman" w:hAnsi="Times New Roman" w:cs="Times New Roman"/>
                <w:sz w:val="18"/>
                <w:szCs w:val="18"/>
                <w:lang w:val="en-IE"/>
              </w:rPr>
              <w:t>, it may not be visible by RAN4 tests</w:t>
            </w:r>
            <w:r w:rsidR="00BE37A8">
              <w:rPr>
                <w:rFonts w:ascii="Times New Roman" w:hAnsi="Times New Roman" w:cs="Times New Roman"/>
                <w:sz w:val="18"/>
                <w:szCs w:val="18"/>
                <w:lang w:val="en-IE"/>
              </w:rPr>
              <w:t xml:space="preserve">. </w:t>
            </w:r>
            <w:r w:rsidR="00B0073E">
              <w:rPr>
                <w:rFonts w:ascii="Times New Roman" w:hAnsi="Times New Roman" w:cs="Times New Roman"/>
                <w:sz w:val="18"/>
                <w:szCs w:val="18"/>
                <w:lang w:val="en-IE"/>
              </w:rPr>
              <w:t>Considering that the prediction algorithm is up to UE, UE can implement Alt2B</w:t>
            </w:r>
            <w:r w:rsidR="00FD764C">
              <w:rPr>
                <w:rFonts w:ascii="Times New Roman" w:hAnsi="Times New Roman" w:cs="Times New Roman"/>
                <w:sz w:val="18"/>
                <w:szCs w:val="18"/>
                <w:lang w:val="en-IE"/>
              </w:rPr>
              <w:t xml:space="preserve"> while specification is written according to Alt2A. </w:t>
            </w:r>
          </w:p>
          <w:p w14:paraId="3E76C4ED" w14:textId="77777777" w:rsidR="00204D06" w:rsidRDefault="00204D06" w:rsidP="00BE0D0B">
            <w:pPr>
              <w:snapToGrid w:val="0"/>
              <w:spacing w:after="0" w:line="240" w:lineRule="auto"/>
              <w:rPr>
                <w:rFonts w:ascii="Times New Roman" w:hAnsi="Times New Roman" w:cs="Times New Roman"/>
                <w:sz w:val="18"/>
                <w:szCs w:val="18"/>
                <w:lang w:val="en-IE"/>
              </w:rPr>
            </w:pPr>
          </w:p>
          <w:p w14:paraId="7031A26C" w14:textId="77777777" w:rsidR="00204D06" w:rsidRDefault="00204D06" w:rsidP="00BE0D0B">
            <w:pPr>
              <w:snapToGrid w:val="0"/>
              <w:spacing w:after="0" w:line="240" w:lineRule="auto"/>
              <w:rPr>
                <w:rFonts w:ascii="Times New Roman" w:hAnsi="Times New Roman" w:cs="Times New Roman"/>
                <w:sz w:val="18"/>
                <w:szCs w:val="18"/>
                <w:lang w:val="en-IE"/>
              </w:rPr>
            </w:pPr>
            <w:r w:rsidRPr="00204D06">
              <w:rPr>
                <w:rFonts w:ascii="Times New Roman" w:hAnsi="Times New Roman" w:cs="Times New Roman"/>
                <w:b/>
                <w:bCs/>
                <w:sz w:val="18"/>
                <w:szCs w:val="18"/>
                <w:lang w:val="en-IE"/>
              </w:rPr>
              <w:t>Q9.1</w:t>
            </w:r>
            <w:r>
              <w:rPr>
                <w:rFonts w:ascii="Times New Roman" w:hAnsi="Times New Roman" w:cs="Times New Roman"/>
                <w:sz w:val="18"/>
                <w:szCs w:val="18"/>
                <w:lang w:val="en-IE"/>
              </w:rPr>
              <w:t>:</w:t>
            </w:r>
          </w:p>
          <w:p w14:paraId="17B8698F" w14:textId="77777777" w:rsidR="00204D06" w:rsidRDefault="006A2A4C" w:rsidP="00BE0D0B">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lang w:val="en-IE"/>
              </w:rPr>
              <w:t>We support both proposals.</w:t>
            </w:r>
          </w:p>
          <w:p w14:paraId="2359C50A" w14:textId="77777777" w:rsidR="00C47F40" w:rsidRDefault="00C47F40" w:rsidP="00BE0D0B">
            <w:pPr>
              <w:snapToGrid w:val="0"/>
              <w:spacing w:after="0" w:line="240" w:lineRule="auto"/>
              <w:rPr>
                <w:rFonts w:ascii="Times New Roman" w:hAnsi="Times New Roman" w:cs="Times New Roman"/>
                <w:sz w:val="18"/>
                <w:szCs w:val="18"/>
                <w:lang w:val="en-IE"/>
              </w:rPr>
            </w:pPr>
          </w:p>
          <w:p w14:paraId="5D4DD6C6" w14:textId="1FD55336" w:rsidR="00C47F40" w:rsidRDefault="00C47F40" w:rsidP="00BE0D0B">
            <w:pPr>
              <w:snapToGrid w:val="0"/>
              <w:spacing w:after="0" w:line="240" w:lineRule="auto"/>
              <w:rPr>
                <w:rFonts w:ascii="Times New Roman" w:hAnsi="Times New Roman" w:cs="Times New Roman"/>
                <w:sz w:val="18"/>
                <w:szCs w:val="18"/>
                <w:lang w:val="en-IE"/>
              </w:rPr>
            </w:pPr>
            <w:r w:rsidRPr="00C47F40">
              <w:rPr>
                <w:rFonts w:ascii="Times New Roman" w:hAnsi="Times New Roman" w:cs="Times New Roman"/>
                <w:b/>
                <w:bCs/>
                <w:sz w:val="18"/>
                <w:szCs w:val="18"/>
                <w:lang w:val="en-IE"/>
              </w:rPr>
              <w:t>Q10</w:t>
            </w:r>
            <w:r>
              <w:rPr>
                <w:rFonts w:ascii="Times New Roman" w:hAnsi="Times New Roman" w:cs="Times New Roman"/>
                <w:sz w:val="18"/>
                <w:szCs w:val="18"/>
                <w:lang w:val="en-IE"/>
              </w:rPr>
              <w:t>:</w:t>
            </w:r>
          </w:p>
          <w:p w14:paraId="21592F3E" w14:textId="77777777" w:rsidR="00C47F40" w:rsidRDefault="00AF6078" w:rsidP="00BE0D0B">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lang w:val="en-IE"/>
              </w:rPr>
              <w:lastRenderedPageBreak/>
              <w:t>W</w:t>
            </w:r>
            <w:r w:rsidR="00C47F40">
              <w:rPr>
                <w:rFonts w:ascii="Times New Roman" w:hAnsi="Times New Roman" w:cs="Times New Roman"/>
                <w:sz w:val="18"/>
                <w:szCs w:val="18"/>
                <w:lang w:val="en-IE"/>
              </w:rPr>
              <w:t>e are fine to remove Alt2.</w:t>
            </w:r>
          </w:p>
          <w:p w14:paraId="4FF517DC" w14:textId="5E6BAD66" w:rsidR="00F171EB" w:rsidRPr="00CC6AF9" w:rsidRDefault="00E04C29" w:rsidP="00BE0D0B">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lang w:val="en-IE"/>
              </w:rPr>
              <w:t xml:space="preserve">The performance degradation for </w:t>
            </w:r>
            <w:r w:rsidR="00C548FE">
              <w:rPr>
                <w:rFonts w:ascii="Times New Roman" w:hAnsi="Times New Roman" w:cs="Times New Roman"/>
                <w:sz w:val="18"/>
                <w:szCs w:val="18"/>
                <w:lang w:val="en-IE"/>
              </w:rPr>
              <w:t>Alt3A comparing to Alt1 is not significant</w:t>
            </w:r>
            <w:r w:rsidR="00F25BA3">
              <w:rPr>
                <w:rFonts w:ascii="Times New Roman" w:hAnsi="Times New Roman" w:cs="Times New Roman"/>
                <w:sz w:val="18"/>
                <w:szCs w:val="18"/>
                <w:lang w:val="en-IE"/>
              </w:rPr>
              <w:t xml:space="preserve"> with practical </w:t>
            </w:r>
            <w:r w:rsidR="008C345C">
              <w:rPr>
                <w:rFonts w:ascii="Times New Roman" w:hAnsi="Times New Roman" w:cs="Times New Roman"/>
                <w:sz w:val="18"/>
                <w:szCs w:val="18"/>
                <w:lang w:val="en-IE"/>
              </w:rPr>
              <w:t>channel prediction algorithm at the UE</w:t>
            </w:r>
            <w:r w:rsidR="00C548FE">
              <w:rPr>
                <w:rFonts w:ascii="Times New Roman" w:hAnsi="Times New Roman" w:cs="Times New Roman"/>
                <w:sz w:val="18"/>
                <w:szCs w:val="18"/>
                <w:lang w:val="en-IE"/>
              </w:rPr>
              <w:t>.</w:t>
            </w:r>
            <w:r w:rsidR="00AB141E">
              <w:rPr>
                <w:rFonts w:ascii="Times New Roman" w:hAnsi="Times New Roman" w:cs="Times New Roman"/>
                <w:sz w:val="18"/>
                <w:szCs w:val="18"/>
                <w:lang w:val="en-IE"/>
              </w:rPr>
              <w:t xml:space="preserve"> However, considering that the performance of Alt1 is still slightly better</w:t>
            </w:r>
            <w:r w:rsidR="00D87E7D">
              <w:rPr>
                <w:rFonts w:ascii="Times New Roman" w:hAnsi="Times New Roman" w:cs="Times New Roman"/>
                <w:sz w:val="18"/>
                <w:szCs w:val="18"/>
                <w:lang w:val="en-IE"/>
              </w:rPr>
              <w:t>, performance-overhead tradeoff is not looking much better for Alt3A. So, we are OK to accept Alt 1 as a simplest solution.</w:t>
            </w:r>
          </w:p>
        </w:tc>
      </w:tr>
      <w:tr w:rsidR="006A56A8" w14:paraId="0E502A1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4AEFA" w14:textId="0F655DB5" w:rsidR="006A56A8" w:rsidRDefault="00E646FA"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w:t>
            </w:r>
            <w:r>
              <w:rPr>
                <w:rFonts w:ascii="Times New Roman" w:eastAsia="DengXian" w:hAnsi="Times New Roman" w:cs="Times New Roman"/>
                <w:sz w:val="18"/>
                <w:szCs w:val="18"/>
                <w:lang w:eastAsia="zh-CN"/>
              </w:rPr>
              <w:t>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E61F9" w14:textId="77777777" w:rsidR="006A56A8" w:rsidRDefault="006A56A8" w:rsidP="006A56A8">
            <w:pPr>
              <w:snapToGrid w:val="0"/>
              <w:spacing w:after="0" w:line="240" w:lineRule="auto"/>
              <w:rPr>
                <w:rFonts w:ascii="Times New Roman" w:hAnsi="Times New Roman" w:cs="Times New Roman"/>
                <w:sz w:val="18"/>
                <w:szCs w:val="18"/>
              </w:rPr>
            </w:pPr>
            <w:r w:rsidRPr="0023380D">
              <w:rPr>
                <w:rFonts w:ascii="Times New Roman" w:hAnsi="Times New Roman" w:cs="Times New Roman"/>
                <w:b/>
                <w:bCs/>
                <w:sz w:val="18"/>
                <w:szCs w:val="18"/>
              </w:rPr>
              <w:t>Q7.1</w:t>
            </w:r>
            <w:r>
              <w:rPr>
                <w:rFonts w:ascii="Times New Roman" w:hAnsi="Times New Roman" w:cs="Times New Roman"/>
                <w:sz w:val="18"/>
                <w:szCs w:val="18"/>
              </w:rPr>
              <w:t>:</w:t>
            </w:r>
          </w:p>
          <w:p w14:paraId="417AD17D" w14:textId="77EC8179" w:rsidR="006A56A8" w:rsidRDefault="006A56A8" w:rsidP="006A56A8">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rPr>
              <w:t xml:space="preserve">Considering </w:t>
            </w:r>
            <w:r w:rsidR="00C45071">
              <w:rPr>
                <w:rFonts w:ascii="Times New Roman" w:hAnsi="Times New Roman" w:cs="Times New Roman"/>
                <w:sz w:val="18"/>
                <w:szCs w:val="18"/>
              </w:rPr>
              <w:t xml:space="preserve">the </w:t>
            </w:r>
            <w:r>
              <w:rPr>
                <w:rFonts w:ascii="Times New Roman" w:hAnsi="Times New Roman" w:cs="Times New Roman"/>
                <w:sz w:val="18"/>
                <w:szCs w:val="18"/>
              </w:rPr>
              <w:t xml:space="preserve">feedback overhead and </w:t>
            </w:r>
            <w:r w:rsidR="00D5284D">
              <w:rPr>
                <w:rFonts w:ascii="Times New Roman" w:hAnsi="Times New Roman" w:cs="Times New Roman"/>
                <w:sz w:val="18"/>
                <w:szCs w:val="18"/>
              </w:rPr>
              <w:t>t</w:t>
            </w:r>
            <w:r w:rsidR="00D5284D" w:rsidRPr="00D5284D">
              <w:rPr>
                <w:rFonts w:ascii="Times New Roman" w:hAnsi="Times New Roman" w:cs="Times New Roman"/>
                <w:sz w:val="18"/>
                <w:szCs w:val="18"/>
              </w:rPr>
              <w:t>he inaccuracy of CQI prediction</w:t>
            </w:r>
            <w:r w:rsidR="00D5284D">
              <w:rPr>
                <w:rFonts w:ascii="Times New Roman" w:hAnsi="Times New Roman" w:cs="Times New Roman"/>
                <w:sz w:val="18"/>
                <w:szCs w:val="18"/>
              </w:rPr>
              <w:t xml:space="preserve"> itself</w:t>
            </w:r>
            <w:r>
              <w:rPr>
                <w:rFonts w:ascii="Times New Roman" w:hAnsi="Times New Roman" w:cs="Times New Roman"/>
                <w:sz w:val="18"/>
                <w:szCs w:val="18"/>
              </w:rPr>
              <w:t xml:space="preserve">, </w:t>
            </w:r>
            <w:r w:rsidR="00D5284D">
              <w:rPr>
                <w:rFonts w:ascii="Times New Roman" w:hAnsi="Times New Roman" w:cs="Times New Roman"/>
                <w:sz w:val="18"/>
                <w:szCs w:val="18"/>
              </w:rPr>
              <w:t xml:space="preserve">X&gt;1 CQIs reporting is </w:t>
            </w:r>
            <w:r w:rsidR="00D5284D" w:rsidRPr="00D5284D">
              <w:rPr>
                <w:rFonts w:ascii="Times New Roman" w:hAnsi="Times New Roman" w:cs="Times New Roman"/>
                <w:sz w:val="18"/>
                <w:szCs w:val="18"/>
              </w:rPr>
              <w:t>unnecessary</w:t>
            </w:r>
            <w:r>
              <w:rPr>
                <w:rFonts w:ascii="Times New Roman" w:hAnsi="Times New Roman" w:cs="Times New Roman"/>
                <w:sz w:val="18"/>
                <w:szCs w:val="18"/>
              </w:rPr>
              <w:t xml:space="preserve">. For the </w:t>
            </w:r>
            <w:r>
              <w:rPr>
                <w:rFonts w:ascii="Times New Roman" w:hAnsi="Times New Roman" w:cs="Times New Roman"/>
                <w:sz w:val="18"/>
                <w:szCs w:val="18"/>
                <w:lang w:val="en-IE"/>
              </w:rPr>
              <w:t xml:space="preserve">CQI calculation assumption, we have the similar views on ZTE and Intel that </w:t>
            </w:r>
            <w:r w:rsidR="003C6182">
              <w:rPr>
                <w:rFonts w:ascii="Times New Roman" w:hAnsi="Times New Roman" w:cs="Times New Roman"/>
                <w:sz w:val="18"/>
                <w:szCs w:val="18"/>
                <w:lang w:val="en-IE"/>
              </w:rPr>
              <w:t xml:space="preserve">the </w:t>
            </w:r>
            <w:r w:rsidR="002F0DBF" w:rsidRPr="002F0DBF">
              <w:rPr>
                <w:rFonts w:ascii="Times New Roman" w:hAnsi="Times New Roman" w:cs="Times New Roman"/>
                <w:sz w:val="18"/>
                <w:szCs w:val="18"/>
                <w:lang w:val="en-IE"/>
              </w:rPr>
              <w:t xml:space="preserve">CQI </w:t>
            </w:r>
            <w:r w:rsidR="002F0DBF">
              <w:rPr>
                <w:rFonts w:ascii="Times New Roman" w:hAnsi="Times New Roman" w:cs="Times New Roman"/>
                <w:sz w:val="18"/>
                <w:szCs w:val="18"/>
                <w:lang w:val="en-IE"/>
              </w:rPr>
              <w:t xml:space="preserve">and </w:t>
            </w:r>
            <w:r w:rsidR="002F0DBF" w:rsidRPr="002F0DBF">
              <w:rPr>
                <w:rFonts w:ascii="Times New Roman" w:hAnsi="Times New Roman" w:cs="Times New Roman"/>
                <w:sz w:val="18"/>
                <w:szCs w:val="18"/>
                <w:lang w:val="en-IE"/>
              </w:rPr>
              <w:t xml:space="preserve">PMI </w:t>
            </w:r>
            <w:r w:rsidR="003C6182">
              <w:rPr>
                <w:rFonts w:ascii="Times New Roman" w:hAnsi="Times New Roman" w:cs="Times New Roman"/>
                <w:sz w:val="18"/>
                <w:szCs w:val="18"/>
                <w:lang w:val="en-IE"/>
              </w:rPr>
              <w:t xml:space="preserve">in Alt 2A </w:t>
            </w:r>
            <w:r w:rsidR="002F0DBF" w:rsidRPr="002F0DBF">
              <w:rPr>
                <w:rFonts w:ascii="Times New Roman" w:hAnsi="Times New Roman" w:cs="Times New Roman"/>
                <w:sz w:val="18"/>
                <w:szCs w:val="18"/>
                <w:lang w:val="en-IE"/>
              </w:rPr>
              <w:t>are the best match</w:t>
            </w:r>
            <w:r>
              <w:rPr>
                <w:rFonts w:ascii="Times New Roman" w:hAnsi="Times New Roman" w:cs="Times New Roman"/>
                <w:sz w:val="18"/>
                <w:szCs w:val="18"/>
                <w:lang w:val="en-IE"/>
              </w:rPr>
              <w:t xml:space="preserve">. In addition, gNB can also </w:t>
            </w:r>
            <w:r w:rsidR="00D5284D">
              <w:rPr>
                <w:rFonts w:ascii="Times New Roman" w:hAnsi="Times New Roman" w:cs="Times New Roman"/>
                <w:sz w:val="18"/>
                <w:szCs w:val="18"/>
                <w:lang w:val="en-IE"/>
              </w:rPr>
              <w:t>c</w:t>
            </w:r>
            <w:r w:rsidR="00D5284D" w:rsidRPr="00D5284D">
              <w:rPr>
                <w:rFonts w:ascii="Times New Roman" w:hAnsi="Times New Roman" w:cs="Times New Roman"/>
                <w:sz w:val="18"/>
                <w:szCs w:val="18"/>
                <w:lang w:val="en-IE"/>
              </w:rPr>
              <w:t>alculate the correlation value of different W</w:t>
            </w:r>
            <w:r w:rsidR="00D5284D" w:rsidRPr="00D5284D">
              <w:rPr>
                <w:rFonts w:ascii="Times New Roman" w:hAnsi="Times New Roman" w:cs="Times New Roman"/>
                <w:sz w:val="18"/>
                <w:szCs w:val="18"/>
                <w:vertAlign w:val="subscript"/>
                <w:lang w:val="en-IE"/>
              </w:rPr>
              <w:t>2</w:t>
            </w:r>
            <w:r w:rsidR="00D5284D">
              <w:rPr>
                <w:rFonts w:ascii="Times New Roman" w:hAnsi="Times New Roman" w:cs="Times New Roman"/>
                <w:sz w:val="18"/>
                <w:szCs w:val="18"/>
                <w:lang w:val="en-IE"/>
              </w:rPr>
              <w:t xml:space="preserve"> </w:t>
            </w:r>
            <w:r>
              <w:rPr>
                <w:rFonts w:ascii="Times New Roman" w:hAnsi="Times New Roman" w:cs="Times New Roman"/>
                <w:sz w:val="18"/>
                <w:szCs w:val="18"/>
                <w:lang w:val="en-IE"/>
              </w:rPr>
              <w:t xml:space="preserve">by its implement if gNB wants to </w:t>
            </w:r>
            <w:r w:rsidR="00682D75">
              <w:rPr>
                <w:rFonts w:ascii="Times New Roman" w:hAnsi="Times New Roman" w:cs="Times New Roman"/>
                <w:sz w:val="18"/>
                <w:szCs w:val="18"/>
                <w:lang w:val="en-IE"/>
              </w:rPr>
              <w:t xml:space="preserve">obtain the </w:t>
            </w:r>
            <w:r>
              <w:rPr>
                <w:rFonts w:ascii="Times New Roman" w:hAnsi="Times New Roman" w:cs="Times New Roman"/>
                <w:sz w:val="18"/>
                <w:szCs w:val="18"/>
                <w:lang w:val="en-IE"/>
              </w:rPr>
              <w:t>future CQI</w:t>
            </w:r>
            <w:r w:rsidR="00D5284D">
              <w:rPr>
                <w:rFonts w:ascii="Times New Roman" w:hAnsi="Times New Roman" w:cs="Times New Roman"/>
                <w:sz w:val="18"/>
                <w:szCs w:val="18"/>
                <w:lang w:val="en-IE"/>
              </w:rPr>
              <w:t>(s)</w:t>
            </w:r>
            <w:r w:rsidR="00682D75">
              <w:rPr>
                <w:rFonts w:ascii="Times New Roman" w:hAnsi="Times New Roman" w:cs="Times New Roman"/>
                <w:sz w:val="18"/>
                <w:szCs w:val="18"/>
                <w:lang w:val="en-IE"/>
              </w:rPr>
              <w:t xml:space="preserve"> r</w:t>
            </w:r>
            <w:r w:rsidR="00682D75" w:rsidRPr="00682D75">
              <w:rPr>
                <w:rFonts w:ascii="Times New Roman" w:hAnsi="Times New Roman" w:cs="Times New Roman"/>
                <w:sz w:val="18"/>
                <w:szCs w:val="18"/>
                <w:lang w:val="en-IE"/>
              </w:rPr>
              <w:t>oughly</w:t>
            </w:r>
            <w:r>
              <w:rPr>
                <w:rFonts w:ascii="Times New Roman" w:hAnsi="Times New Roman" w:cs="Times New Roman"/>
                <w:sz w:val="18"/>
                <w:szCs w:val="18"/>
                <w:lang w:val="en-IE"/>
              </w:rPr>
              <w:t>.</w:t>
            </w:r>
            <w:r w:rsidR="002F0DBF">
              <w:rPr>
                <w:rFonts w:ascii="Times New Roman" w:hAnsi="Times New Roman" w:cs="Times New Roman"/>
                <w:sz w:val="18"/>
                <w:szCs w:val="18"/>
                <w:lang w:val="en-IE"/>
              </w:rPr>
              <w:t xml:space="preserve"> In that case, this</w:t>
            </w:r>
            <w:r w:rsidR="002F0DBF" w:rsidRPr="002F0DBF">
              <w:rPr>
                <w:rFonts w:ascii="Times New Roman" w:hAnsi="Times New Roman" w:cs="Times New Roman"/>
                <w:sz w:val="18"/>
                <w:szCs w:val="18"/>
                <w:lang w:val="en-IE"/>
              </w:rPr>
              <w:t xml:space="preserve"> </w:t>
            </w:r>
            <w:r w:rsidR="002F0DBF">
              <w:rPr>
                <w:rFonts w:ascii="Times New Roman" w:hAnsi="Times New Roman" w:cs="Times New Roman"/>
                <w:sz w:val="18"/>
                <w:szCs w:val="18"/>
                <w:lang w:val="en-IE"/>
              </w:rPr>
              <w:t xml:space="preserve">can </w:t>
            </w:r>
            <w:r w:rsidR="002F0DBF" w:rsidRPr="002F0DBF">
              <w:rPr>
                <w:rFonts w:ascii="Times New Roman" w:hAnsi="Times New Roman" w:cs="Times New Roman"/>
                <w:sz w:val="18"/>
                <w:szCs w:val="18"/>
                <w:lang w:val="en-IE"/>
              </w:rPr>
              <w:t>also prove that</w:t>
            </w:r>
            <w:r w:rsidR="002F0DBF">
              <w:rPr>
                <w:rFonts w:ascii="Times New Roman" w:hAnsi="Times New Roman" w:cs="Times New Roman"/>
                <w:sz w:val="18"/>
                <w:szCs w:val="18"/>
                <w:lang w:val="en-IE"/>
              </w:rPr>
              <w:t xml:space="preserve"> only one CQI reporting with </w:t>
            </w:r>
            <w:r w:rsidR="00BD210A">
              <w:rPr>
                <w:rFonts w:ascii="Times New Roman" w:hAnsi="Times New Roman" w:cs="Times New Roman"/>
                <w:sz w:val="18"/>
                <w:szCs w:val="18"/>
                <w:lang w:val="en-IE"/>
              </w:rPr>
              <w:t xml:space="preserve">best </w:t>
            </w:r>
            <w:r w:rsidR="002F0DBF">
              <w:rPr>
                <w:rFonts w:ascii="Times New Roman" w:hAnsi="Times New Roman" w:cs="Times New Roman"/>
                <w:sz w:val="18"/>
                <w:szCs w:val="18"/>
                <w:lang w:val="en-IE"/>
              </w:rPr>
              <w:t xml:space="preserve">matching PMI is </w:t>
            </w:r>
            <w:r w:rsidR="002F0DBF" w:rsidRPr="002F0DBF">
              <w:rPr>
                <w:rFonts w:ascii="Times New Roman" w:hAnsi="Times New Roman" w:cs="Times New Roman"/>
                <w:sz w:val="18"/>
                <w:szCs w:val="18"/>
                <w:lang w:val="en-IE"/>
              </w:rPr>
              <w:t>sufficient</w:t>
            </w:r>
            <w:r w:rsidR="002F0DBF">
              <w:rPr>
                <w:rFonts w:ascii="Times New Roman" w:hAnsi="Times New Roman" w:cs="Times New Roman"/>
                <w:sz w:val="18"/>
                <w:szCs w:val="18"/>
                <w:lang w:val="en-IE"/>
              </w:rPr>
              <w:t>.</w:t>
            </w:r>
          </w:p>
          <w:p w14:paraId="66976E96" w14:textId="77777777" w:rsidR="006A56A8" w:rsidRPr="002F0DBF" w:rsidRDefault="006A56A8" w:rsidP="006A56A8">
            <w:pPr>
              <w:snapToGrid w:val="0"/>
              <w:spacing w:after="0" w:line="240" w:lineRule="auto"/>
              <w:rPr>
                <w:rFonts w:ascii="Times New Roman" w:hAnsi="Times New Roman" w:cs="Times New Roman"/>
                <w:sz w:val="18"/>
                <w:szCs w:val="18"/>
                <w:lang w:val="en-IE"/>
              </w:rPr>
            </w:pPr>
          </w:p>
          <w:p w14:paraId="5A7A5857" w14:textId="77777777" w:rsidR="006A56A8" w:rsidRDefault="006A56A8" w:rsidP="006A56A8">
            <w:pPr>
              <w:snapToGrid w:val="0"/>
              <w:spacing w:after="0" w:line="240" w:lineRule="auto"/>
              <w:rPr>
                <w:rFonts w:ascii="Times New Roman" w:hAnsi="Times New Roman" w:cs="Times New Roman"/>
                <w:sz w:val="18"/>
                <w:szCs w:val="18"/>
                <w:lang w:val="en-IE"/>
              </w:rPr>
            </w:pPr>
            <w:r w:rsidRPr="00204D06">
              <w:rPr>
                <w:rFonts w:ascii="Times New Roman" w:hAnsi="Times New Roman" w:cs="Times New Roman"/>
                <w:b/>
                <w:bCs/>
                <w:sz w:val="18"/>
                <w:szCs w:val="18"/>
                <w:lang w:val="en-IE"/>
              </w:rPr>
              <w:t>Q9.1</w:t>
            </w:r>
            <w:r>
              <w:rPr>
                <w:rFonts w:ascii="Times New Roman" w:hAnsi="Times New Roman" w:cs="Times New Roman"/>
                <w:sz w:val="18"/>
                <w:szCs w:val="18"/>
                <w:lang w:val="en-IE"/>
              </w:rPr>
              <w:t>:</w:t>
            </w:r>
          </w:p>
          <w:p w14:paraId="229BF85E" w14:textId="286BD9D0" w:rsidR="006A56A8" w:rsidRDefault="006A56A8" w:rsidP="006A56A8">
            <w:pPr>
              <w:snapToGrid w:val="0"/>
              <w:spacing w:after="0" w:line="240" w:lineRule="auto"/>
              <w:rPr>
                <w:rFonts w:ascii="Times New Roman" w:hAnsi="Times New Roman" w:cs="Times New Roman"/>
                <w:sz w:val="18"/>
                <w:szCs w:val="18"/>
                <w:lang w:val="en-IE"/>
              </w:rPr>
            </w:pPr>
            <w:r>
              <w:rPr>
                <w:rFonts w:ascii="Times New Roman" w:hAnsi="Times New Roman" w:cs="Times New Roman"/>
                <w:sz w:val="18"/>
                <w:szCs w:val="18"/>
                <w:lang w:val="en-IE"/>
              </w:rPr>
              <w:t>Support both proposals.</w:t>
            </w:r>
          </w:p>
          <w:p w14:paraId="5494042A" w14:textId="77777777" w:rsidR="006A56A8" w:rsidRDefault="006A56A8" w:rsidP="006A56A8">
            <w:pPr>
              <w:snapToGrid w:val="0"/>
              <w:spacing w:after="0" w:line="240" w:lineRule="auto"/>
              <w:rPr>
                <w:rFonts w:ascii="Times New Roman" w:hAnsi="Times New Roman" w:cs="Times New Roman"/>
                <w:sz w:val="18"/>
                <w:szCs w:val="18"/>
                <w:lang w:val="en-IE"/>
              </w:rPr>
            </w:pPr>
          </w:p>
          <w:p w14:paraId="4D70AD2D" w14:textId="77777777" w:rsidR="006A56A8" w:rsidRDefault="006A56A8" w:rsidP="006A56A8">
            <w:pPr>
              <w:snapToGrid w:val="0"/>
              <w:spacing w:after="0" w:line="240" w:lineRule="auto"/>
              <w:rPr>
                <w:rFonts w:ascii="Times New Roman" w:hAnsi="Times New Roman" w:cs="Times New Roman"/>
                <w:sz w:val="18"/>
                <w:szCs w:val="18"/>
                <w:lang w:val="en-IE"/>
              </w:rPr>
            </w:pPr>
            <w:r w:rsidRPr="00C47F40">
              <w:rPr>
                <w:rFonts w:ascii="Times New Roman" w:hAnsi="Times New Roman" w:cs="Times New Roman"/>
                <w:b/>
                <w:bCs/>
                <w:sz w:val="18"/>
                <w:szCs w:val="18"/>
                <w:lang w:val="en-IE"/>
              </w:rPr>
              <w:t>Q10</w:t>
            </w:r>
            <w:r>
              <w:rPr>
                <w:rFonts w:ascii="Times New Roman" w:hAnsi="Times New Roman" w:cs="Times New Roman"/>
                <w:sz w:val="18"/>
                <w:szCs w:val="18"/>
                <w:lang w:val="en-IE"/>
              </w:rPr>
              <w:t>:</w:t>
            </w:r>
          </w:p>
          <w:p w14:paraId="0A197953" w14:textId="04CFDA7C" w:rsidR="006A56A8" w:rsidRPr="0023380D" w:rsidRDefault="003C6182" w:rsidP="006A56A8">
            <w:pPr>
              <w:snapToGrid w:val="0"/>
              <w:spacing w:after="0" w:line="240" w:lineRule="auto"/>
              <w:rPr>
                <w:rFonts w:ascii="Times New Roman" w:hAnsi="Times New Roman" w:cs="Times New Roman"/>
                <w:b/>
                <w:bCs/>
                <w:sz w:val="18"/>
                <w:szCs w:val="18"/>
              </w:rPr>
            </w:pPr>
            <w:r>
              <w:rPr>
                <w:rFonts w:ascii="Times New Roman" w:hAnsi="Times New Roman" w:cs="Times New Roman"/>
                <w:sz w:val="18"/>
                <w:szCs w:val="18"/>
              </w:rPr>
              <w:t>C</w:t>
            </w:r>
            <w:r w:rsidR="00D5284D">
              <w:rPr>
                <w:rFonts w:ascii="Times New Roman" w:hAnsi="Times New Roman" w:cs="Times New Roman"/>
                <w:sz w:val="18"/>
                <w:szCs w:val="18"/>
              </w:rPr>
              <w:t xml:space="preserve">onsidering less impact on current specs, </w:t>
            </w:r>
            <w:r w:rsidR="006A56A8">
              <w:rPr>
                <w:rFonts w:ascii="Times New Roman" w:hAnsi="Times New Roman" w:cs="Times New Roman"/>
                <w:sz w:val="18"/>
                <w:szCs w:val="18"/>
                <w:lang w:val="en-IE"/>
              </w:rPr>
              <w:t xml:space="preserve">Alt 1 </w:t>
            </w:r>
            <w:r w:rsidR="00D5284D">
              <w:rPr>
                <w:rFonts w:ascii="Times New Roman" w:hAnsi="Times New Roman" w:cs="Times New Roman"/>
                <w:sz w:val="18"/>
                <w:szCs w:val="18"/>
                <w:lang w:val="en-IE"/>
              </w:rPr>
              <w:t>is preferred</w:t>
            </w:r>
            <w:r w:rsidR="006A56A8">
              <w:rPr>
                <w:rFonts w:ascii="Times New Roman" w:hAnsi="Times New Roman" w:cs="Times New Roman"/>
                <w:sz w:val="18"/>
                <w:szCs w:val="18"/>
                <w:lang w:val="en-IE"/>
              </w:rPr>
              <w:t>.</w:t>
            </w:r>
          </w:p>
        </w:tc>
      </w:tr>
      <w:tr w:rsidR="00DE02EB" w14:paraId="0634387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6BBF8" w14:textId="24E3B3A1" w:rsidR="00DE02EB" w:rsidRDefault="00DE02EB"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DE60E" w14:textId="77777777" w:rsidR="00116579" w:rsidRPr="00116579" w:rsidRDefault="00116579" w:rsidP="0011657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Q7.1</w:t>
            </w:r>
          </w:p>
          <w:p w14:paraId="374F71DD" w14:textId="77777777" w:rsidR="00116579" w:rsidRPr="00116579" w:rsidRDefault="00116579" w:rsidP="00116579">
            <w:pPr>
              <w:snapToGrid w:val="0"/>
              <w:spacing w:after="0" w:line="240" w:lineRule="auto"/>
              <w:rPr>
                <w:rFonts w:ascii="Times New Roman" w:hAnsi="Times New Roman" w:cs="Times New Roman"/>
                <w:sz w:val="18"/>
                <w:szCs w:val="18"/>
              </w:rPr>
            </w:pPr>
            <w:r w:rsidRPr="00116579">
              <w:rPr>
                <w:rFonts w:ascii="Times New Roman" w:hAnsi="Times New Roman" w:cs="Times New Roman"/>
                <w:sz w:val="18"/>
                <w:szCs w:val="18"/>
              </w:rPr>
              <w:t xml:space="preserve">We agree with the FL’s assessment.  </w:t>
            </w:r>
          </w:p>
          <w:p w14:paraId="7DD00FC3" w14:textId="77777777" w:rsidR="00116579" w:rsidRPr="00116579" w:rsidRDefault="00116579" w:rsidP="00116579">
            <w:pPr>
              <w:snapToGrid w:val="0"/>
              <w:spacing w:after="0" w:line="240" w:lineRule="auto"/>
              <w:rPr>
                <w:rFonts w:ascii="Times New Roman" w:hAnsi="Times New Roman" w:cs="Times New Roman"/>
                <w:sz w:val="18"/>
                <w:szCs w:val="18"/>
              </w:rPr>
            </w:pPr>
            <w:r w:rsidRPr="00116579">
              <w:rPr>
                <w:rFonts w:ascii="Times New Roman" w:hAnsi="Times New Roman" w:cs="Times New Roman"/>
                <w:sz w:val="18"/>
                <w:szCs w:val="18"/>
              </w:rPr>
              <w:t>Our system level results show some notable performance gains for X=1 Alt 1 over Alt 2A (10-30% cell edge gains).  Hence, we support Alt 1.</w:t>
            </w:r>
          </w:p>
          <w:p w14:paraId="31F99BEF" w14:textId="77777777" w:rsidR="00116579" w:rsidRPr="00116579" w:rsidRDefault="00116579" w:rsidP="00116579">
            <w:pPr>
              <w:snapToGrid w:val="0"/>
              <w:spacing w:after="0" w:line="240" w:lineRule="auto"/>
              <w:rPr>
                <w:rFonts w:ascii="Times New Roman" w:hAnsi="Times New Roman" w:cs="Times New Roman"/>
                <w:sz w:val="18"/>
                <w:szCs w:val="18"/>
              </w:rPr>
            </w:pPr>
            <w:r w:rsidRPr="00116579">
              <w:rPr>
                <w:rFonts w:ascii="Times New Roman" w:hAnsi="Times New Roman" w:cs="Times New Roman"/>
                <w:sz w:val="18"/>
                <w:szCs w:val="18"/>
              </w:rPr>
              <w:t>Similarly, we see performance gains for X=2 (between 10-20% cell edge gains).  We support specifying X=2 in addition to X=1.</w:t>
            </w:r>
          </w:p>
          <w:p w14:paraId="4FDFEF79" w14:textId="77777777" w:rsidR="00116579" w:rsidRPr="00116579" w:rsidRDefault="00116579" w:rsidP="00116579">
            <w:pPr>
              <w:snapToGrid w:val="0"/>
              <w:spacing w:after="0" w:line="240" w:lineRule="auto"/>
              <w:rPr>
                <w:rFonts w:ascii="Times New Roman" w:hAnsi="Times New Roman" w:cs="Times New Roman"/>
                <w:sz w:val="18"/>
                <w:szCs w:val="18"/>
              </w:rPr>
            </w:pPr>
          </w:p>
          <w:p w14:paraId="5CF2D204" w14:textId="77777777" w:rsidR="00116579" w:rsidRPr="00116579" w:rsidRDefault="00116579" w:rsidP="0011657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Q9.1</w:t>
            </w:r>
          </w:p>
          <w:p w14:paraId="6A6FD438" w14:textId="77777777" w:rsidR="00116579" w:rsidRPr="00116579" w:rsidRDefault="00116579" w:rsidP="00116579">
            <w:pPr>
              <w:snapToGrid w:val="0"/>
              <w:spacing w:after="0" w:line="240" w:lineRule="auto"/>
              <w:rPr>
                <w:rFonts w:ascii="Times New Roman" w:hAnsi="Times New Roman" w:cs="Times New Roman"/>
                <w:sz w:val="18"/>
                <w:szCs w:val="18"/>
              </w:rPr>
            </w:pPr>
            <w:r w:rsidRPr="00116579">
              <w:rPr>
                <w:rFonts w:ascii="Times New Roman" w:hAnsi="Times New Roman" w:cs="Times New Roman"/>
                <w:sz w:val="18"/>
                <w:szCs w:val="18"/>
              </w:rPr>
              <w:t>support both proposals</w:t>
            </w:r>
          </w:p>
          <w:p w14:paraId="5F2D5058" w14:textId="77777777" w:rsidR="00116579" w:rsidRPr="00116579" w:rsidRDefault="00116579" w:rsidP="00116579">
            <w:pPr>
              <w:snapToGrid w:val="0"/>
              <w:spacing w:after="0" w:line="240" w:lineRule="auto"/>
              <w:rPr>
                <w:rFonts w:ascii="Times New Roman" w:hAnsi="Times New Roman" w:cs="Times New Roman"/>
                <w:sz w:val="18"/>
                <w:szCs w:val="18"/>
              </w:rPr>
            </w:pPr>
          </w:p>
          <w:p w14:paraId="68701E4D" w14:textId="77777777" w:rsidR="00116579" w:rsidRPr="00116579" w:rsidRDefault="00116579" w:rsidP="00116579">
            <w:pPr>
              <w:snapToGrid w:val="0"/>
              <w:spacing w:after="0" w:line="240" w:lineRule="auto"/>
              <w:rPr>
                <w:rFonts w:ascii="Times New Roman" w:hAnsi="Times New Roman" w:cs="Times New Roman"/>
                <w:sz w:val="18"/>
                <w:szCs w:val="18"/>
              </w:rPr>
            </w:pPr>
            <w:r w:rsidRPr="00116579">
              <w:rPr>
                <w:rFonts w:ascii="Times New Roman" w:hAnsi="Times New Roman" w:cs="Times New Roman"/>
                <w:b/>
                <w:bCs/>
                <w:sz w:val="18"/>
                <w:szCs w:val="18"/>
              </w:rPr>
              <w:t>Q10:</w:t>
            </w:r>
          </w:p>
          <w:p w14:paraId="09C5D976" w14:textId="3047641D" w:rsidR="00DE02EB" w:rsidRPr="00116579" w:rsidRDefault="00116579" w:rsidP="0011657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sz w:val="18"/>
                <w:szCs w:val="18"/>
              </w:rPr>
              <w:t>We see some overhead savings with Alt 3A in our results compared to Alt 1.  But, we agree Alt 1 is the simplest.   So we are fine with either Alt 1 or Alt 3A.</w:t>
            </w:r>
          </w:p>
        </w:tc>
      </w:tr>
      <w:tr w:rsidR="007251B6" w14:paraId="5FB322D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81E39" w14:textId="2EF453DB" w:rsidR="007251B6" w:rsidRDefault="007251B6" w:rsidP="00E5059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0B515" w14:textId="3F069D38" w:rsidR="007251B6" w:rsidRDefault="007251B6" w:rsidP="0011657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Q7.1</w:t>
            </w:r>
          </w:p>
          <w:p w14:paraId="7BCA51D2" w14:textId="3B019F93" w:rsidR="000B65CD" w:rsidRPr="000B65CD" w:rsidRDefault="000B65CD" w:rsidP="00116579">
            <w:pPr>
              <w:snapToGrid w:val="0"/>
              <w:spacing w:after="0" w:line="240" w:lineRule="auto"/>
              <w:rPr>
                <w:rFonts w:ascii="Times New Roman" w:hAnsi="Times New Roman" w:cs="Times New Roman"/>
                <w:sz w:val="18"/>
                <w:szCs w:val="18"/>
              </w:rPr>
            </w:pPr>
            <w:r w:rsidRPr="000B65CD">
              <w:rPr>
                <w:rFonts w:ascii="Times New Roman" w:hAnsi="Times New Roman" w:cs="Times New Roman"/>
                <w:sz w:val="18"/>
                <w:szCs w:val="18"/>
              </w:rPr>
              <w:t>We slight prefer to have only X=1 CQI</w:t>
            </w:r>
            <w:r>
              <w:rPr>
                <w:rFonts w:ascii="Times New Roman" w:hAnsi="Times New Roman" w:cs="Times New Roman"/>
                <w:sz w:val="18"/>
                <w:szCs w:val="18"/>
              </w:rPr>
              <w:t xml:space="preserve">. We prefer to start with loose CQI definition especially in RAN1 specification for CSI prediction and leave it to RAN4 to have more concrete test case. </w:t>
            </w:r>
          </w:p>
          <w:p w14:paraId="25B3CB78" w14:textId="77777777" w:rsidR="000B65CD" w:rsidRDefault="000B65CD" w:rsidP="00116579">
            <w:pPr>
              <w:snapToGrid w:val="0"/>
              <w:spacing w:after="0" w:line="240" w:lineRule="auto"/>
              <w:rPr>
                <w:rFonts w:ascii="Times New Roman" w:hAnsi="Times New Roman" w:cs="Times New Roman"/>
                <w:b/>
                <w:bCs/>
                <w:sz w:val="18"/>
                <w:szCs w:val="18"/>
              </w:rPr>
            </w:pPr>
          </w:p>
          <w:p w14:paraId="781FBDC4" w14:textId="077C5F2F" w:rsidR="007251B6" w:rsidRPr="00116579" w:rsidRDefault="007251B6" w:rsidP="007251B6">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9</w:t>
            </w:r>
            <w:r w:rsidRPr="00116579">
              <w:rPr>
                <w:rFonts w:ascii="Times New Roman" w:hAnsi="Times New Roman" w:cs="Times New Roman"/>
                <w:b/>
                <w:bCs/>
                <w:sz w:val="18"/>
                <w:szCs w:val="18"/>
              </w:rPr>
              <w:t>.1</w:t>
            </w:r>
          </w:p>
          <w:p w14:paraId="71A22308" w14:textId="6C168C64" w:rsidR="007251B6" w:rsidRPr="00EC160D" w:rsidRDefault="00EC160D" w:rsidP="00116579">
            <w:pPr>
              <w:snapToGrid w:val="0"/>
              <w:spacing w:after="0" w:line="240" w:lineRule="auto"/>
              <w:rPr>
                <w:rFonts w:ascii="Times New Roman" w:hAnsi="Times New Roman" w:cs="Times New Roman"/>
                <w:sz w:val="18"/>
                <w:szCs w:val="18"/>
              </w:rPr>
            </w:pPr>
            <w:r w:rsidRPr="00EC160D">
              <w:rPr>
                <w:rFonts w:ascii="Times New Roman" w:hAnsi="Times New Roman" w:cs="Times New Roman"/>
                <w:sz w:val="18"/>
                <w:szCs w:val="18"/>
              </w:rPr>
              <w:t>We are</w:t>
            </w:r>
            <w:r>
              <w:rPr>
                <w:rFonts w:ascii="Times New Roman" w:hAnsi="Times New Roman" w:cs="Times New Roman"/>
                <w:sz w:val="18"/>
                <w:szCs w:val="18"/>
              </w:rPr>
              <w:t xml:space="preserve"> </w:t>
            </w:r>
            <w:r w:rsidRPr="00EC160D">
              <w:rPr>
                <w:rFonts w:ascii="Times New Roman" w:hAnsi="Times New Roman" w:cs="Times New Roman"/>
                <w:sz w:val="18"/>
                <w:szCs w:val="18"/>
              </w:rPr>
              <w:t>fine with both proposals.</w:t>
            </w:r>
          </w:p>
          <w:p w14:paraId="3B9B8BCC" w14:textId="77777777" w:rsidR="00EC160D" w:rsidRPr="00EC160D" w:rsidRDefault="00EC160D" w:rsidP="00116579">
            <w:pPr>
              <w:snapToGrid w:val="0"/>
              <w:spacing w:after="0" w:line="240" w:lineRule="auto"/>
              <w:rPr>
                <w:rFonts w:ascii="Times New Roman" w:hAnsi="Times New Roman" w:cs="Times New Roman"/>
                <w:sz w:val="18"/>
                <w:szCs w:val="18"/>
              </w:rPr>
            </w:pPr>
          </w:p>
          <w:p w14:paraId="7426E5C3" w14:textId="2DE66ACF" w:rsidR="007251B6" w:rsidRPr="00116579" w:rsidRDefault="007251B6" w:rsidP="007251B6">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10</w:t>
            </w:r>
          </w:p>
          <w:p w14:paraId="599C63F2" w14:textId="708A406E" w:rsidR="007251B6" w:rsidRPr="00CA3460" w:rsidRDefault="00CA3460" w:rsidP="00116579">
            <w:pPr>
              <w:snapToGrid w:val="0"/>
              <w:spacing w:after="0" w:line="240" w:lineRule="auto"/>
              <w:rPr>
                <w:rFonts w:ascii="Times New Roman" w:hAnsi="Times New Roman" w:cs="Times New Roman"/>
                <w:sz w:val="18"/>
                <w:szCs w:val="18"/>
              </w:rPr>
            </w:pPr>
            <w:r w:rsidRPr="00CA3460">
              <w:rPr>
                <w:rFonts w:ascii="Times New Roman" w:hAnsi="Times New Roman" w:cs="Times New Roman"/>
                <w:sz w:val="18"/>
                <w:szCs w:val="18"/>
              </w:rPr>
              <w:t>We still prefer Alt 1</w:t>
            </w:r>
          </w:p>
        </w:tc>
      </w:tr>
      <w:tr w:rsidR="00726072" w:rsidRPr="00CA3460" w14:paraId="4EFAA351"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0FC98" w14:textId="6260A4CE" w:rsidR="00726072" w:rsidRDefault="00726072" w:rsidP="00FF14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6FF94" w14:textId="77777777" w:rsidR="00726072" w:rsidRDefault="00726072" w:rsidP="00FF146B">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Q7.1</w:t>
            </w:r>
          </w:p>
          <w:p w14:paraId="03C3CF61" w14:textId="00D18169" w:rsidR="00726072" w:rsidRDefault="00726072" w:rsidP="00F91CE4">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Issue b) </w:t>
            </w:r>
            <w:r w:rsidR="00F91CE4">
              <w:rPr>
                <w:rFonts w:ascii="Times New Roman" w:hAnsi="Times New Roman" w:cs="Times New Roman"/>
                <w:bCs/>
                <w:sz w:val="18"/>
                <w:szCs w:val="18"/>
              </w:rPr>
              <w:t>We support Alt 2A and agree with Intel’s assessment for Alt 2A/2B comparison. Regarding Alt 1, i</w:t>
            </w:r>
            <w:r>
              <w:rPr>
                <w:rFonts w:ascii="Times New Roman" w:hAnsi="Times New Roman" w:cs="Times New Roman"/>
                <w:bCs/>
                <w:sz w:val="18"/>
                <w:szCs w:val="18"/>
              </w:rPr>
              <w:t xml:space="preserve">n our view, </w:t>
            </w:r>
            <w:r w:rsidR="00F91CE4">
              <w:rPr>
                <w:rFonts w:ascii="Times New Roman" w:hAnsi="Times New Roman" w:cs="Times New Roman" w:hint="eastAsia"/>
                <w:bCs/>
                <w:sz w:val="18"/>
                <w:szCs w:val="18"/>
              </w:rPr>
              <w:t>it</w:t>
            </w:r>
            <w:r>
              <w:rPr>
                <w:rFonts w:ascii="Times New Roman" w:hAnsi="Times New Roman" w:cs="Times New Roman"/>
                <w:bCs/>
                <w:sz w:val="18"/>
                <w:szCs w:val="18"/>
              </w:rPr>
              <w:t xml:space="preserve"> cannot achieve potential gain of PMI prediction even though CQI window and PMI window is matched. This is because, CQI should satisfy target BLER in every single slot in</w:t>
            </w:r>
            <w:r w:rsidR="00F91CE4">
              <w:rPr>
                <w:rFonts w:ascii="Times New Roman" w:hAnsi="Times New Roman" w:cs="Times New Roman"/>
                <w:bCs/>
                <w:sz w:val="18"/>
                <w:szCs w:val="18"/>
              </w:rPr>
              <w:t xml:space="preserve"> PMI window. As a result,</w:t>
            </w:r>
            <w:r>
              <w:rPr>
                <w:rFonts w:ascii="Times New Roman" w:hAnsi="Times New Roman" w:cs="Times New Roman"/>
                <w:bCs/>
                <w:sz w:val="18"/>
                <w:szCs w:val="18"/>
              </w:rPr>
              <w:t xml:space="preserve"> conservative CQI (more conservative as N4 increases)</w:t>
            </w:r>
            <w:r w:rsidR="00F91CE4">
              <w:rPr>
                <w:rFonts w:ascii="Times New Roman" w:hAnsi="Times New Roman" w:cs="Times New Roman"/>
                <w:bCs/>
                <w:sz w:val="18"/>
                <w:szCs w:val="18"/>
              </w:rPr>
              <w:t xml:space="preserve"> is reported, </w:t>
            </w:r>
            <w:r>
              <w:rPr>
                <w:rFonts w:ascii="Times New Roman" w:hAnsi="Times New Roman" w:cs="Times New Roman"/>
                <w:bCs/>
                <w:sz w:val="18"/>
                <w:szCs w:val="18"/>
              </w:rPr>
              <w:t xml:space="preserve">low MCS is applied and DL throughput is low. </w:t>
            </w:r>
            <w:r w:rsidR="00F91CE4">
              <w:rPr>
                <w:rFonts w:ascii="Times New Roman" w:hAnsi="Times New Roman" w:cs="Times New Roman"/>
                <w:bCs/>
                <w:sz w:val="18"/>
                <w:szCs w:val="18"/>
              </w:rPr>
              <w:t>If companies want to achieve potential gain of PMI prediction by matching CQI and PMI window, Alt 1 enhancement based on X=1 is not reasonable and X=N4 should be supported.</w:t>
            </w:r>
          </w:p>
          <w:p w14:paraId="005E426F" w14:textId="77777777" w:rsidR="00F91CE4" w:rsidRDefault="00F91CE4" w:rsidP="00F91CE4">
            <w:pPr>
              <w:snapToGrid w:val="0"/>
              <w:spacing w:after="0" w:line="240" w:lineRule="auto"/>
              <w:rPr>
                <w:rFonts w:ascii="Times New Roman" w:hAnsi="Times New Roman" w:cs="Times New Roman"/>
                <w:bCs/>
                <w:sz w:val="18"/>
                <w:szCs w:val="18"/>
              </w:rPr>
            </w:pPr>
          </w:p>
          <w:p w14:paraId="6030740E" w14:textId="77777777" w:rsidR="00F91CE4" w:rsidRPr="00116579" w:rsidRDefault="00F91CE4" w:rsidP="00F91CE4">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9</w:t>
            </w:r>
            <w:r w:rsidRPr="00116579">
              <w:rPr>
                <w:rFonts w:ascii="Times New Roman" w:hAnsi="Times New Roman" w:cs="Times New Roman"/>
                <w:b/>
                <w:bCs/>
                <w:sz w:val="18"/>
                <w:szCs w:val="18"/>
              </w:rPr>
              <w:t>.1</w:t>
            </w:r>
          </w:p>
          <w:p w14:paraId="3DE12191" w14:textId="77777777" w:rsidR="00F91CE4" w:rsidRPr="00EC160D" w:rsidRDefault="00F91CE4" w:rsidP="00F91CE4">
            <w:pPr>
              <w:snapToGrid w:val="0"/>
              <w:spacing w:after="0" w:line="240" w:lineRule="auto"/>
              <w:rPr>
                <w:rFonts w:ascii="Times New Roman" w:hAnsi="Times New Roman" w:cs="Times New Roman"/>
                <w:sz w:val="18"/>
                <w:szCs w:val="18"/>
              </w:rPr>
            </w:pPr>
            <w:r w:rsidRPr="00EC160D">
              <w:rPr>
                <w:rFonts w:ascii="Times New Roman" w:hAnsi="Times New Roman" w:cs="Times New Roman"/>
                <w:sz w:val="18"/>
                <w:szCs w:val="18"/>
              </w:rPr>
              <w:t>We are</w:t>
            </w:r>
            <w:r>
              <w:rPr>
                <w:rFonts w:ascii="Times New Roman" w:hAnsi="Times New Roman" w:cs="Times New Roman"/>
                <w:sz w:val="18"/>
                <w:szCs w:val="18"/>
              </w:rPr>
              <w:t xml:space="preserve"> </w:t>
            </w:r>
            <w:r w:rsidRPr="00EC160D">
              <w:rPr>
                <w:rFonts w:ascii="Times New Roman" w:hAnsi="Times New Roman" w:cs="Times New Roman"/>
                <w:sz w:val="18"/>
                <w:szCs w:val="18"/>
              </w:rPr>
              <w:t>fine with both proposals.</w:t>
            </w:r>
          </w:p>
          <w:p w14:paraId="40471C57" w14:textId="77777777" w:rsidR="00F91CE4" w:rsidRDefault="00F91CE4" w:rsidP="00F91CE4">
            <w:pPr>
              <w:snapToGrid w:val="0"/>
              <w:spacing w:after="0" w:line="240" w:lineRule="auto"/>
              <w:rPr>
                <w:rFonts w:ascii="Times New Roman" w:hAnsi="Times New Roman" w:cs="Times New Roman"/>
                <w:b/>
                <w:bCs/>
                <w:sz w:val="18"/>
                <w:szCs w:val="18"/>
              </w:rPr>
            </w:pPr>
          </w:p>
          <w:p w14:paraId="3FA212B0" w14:textId="77777777" w:rsidR="00CB6DC6" w:rsidRPr="00116579" w:rsidRDefault="00CB6DC6" w:rsidP="00CB6DC6">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10</w:t>
            </w:r>
          </w:p>
          <w:p w14:paraId="23F37C77" w14:textId="7C56E315" w:rsidR="00F91CE4" w:rsidRPr="00F91CE4" w:rsidRDefault="00CB6DC6" w:rsidP="00CB6DC6">
            <w:pPr>
              <w:snapToGrid w:val="0"/>
              <w:spacing w:after="0" w:line="240" w:lineRule="auto"/>
              <w:rPr>
                <w:rFonts w:ascii="Times New Roman" w:hAnsi="Times New Roman" w:cs="Times New Roman"/>
                <w:bCs/>
                <w:sz w:val="18"/>
                <w:szCs w:val="18"/>
              </w:rPr>
            </w:pPr>
            <w:r w:rsidRPr="00CA3460">
              <w:rPr>
                <w:rFonts w:ascii="Times New Roman" w:hAnsi="Times New Roman" w:cs="Times New Roman"/>
                <w:sz w:val="18"/>
                <w:szCs w:val="18"/>
              </w:rPr>
              <w:t>We still prefer Alt 1</w:t>
            </w:r>
            <w:r w:rsidR="0040371A">
              <w:rPr>
                <w:rFonts w:ascii="Times New Roman" w:hAnsi="Times New Roman" w:cs="Times New Roman"/>
                <w:sz w:val="18"/>
                <w:szCs w:val="18"/>
              </w:rPr>
              <w:t>, which is simple and straight forward extension of legacy.</w:t>
            </w:r>
          </w:p>
        </w:tc>
      </w:tr>
      <w:tr w:rsidR="00F262B9" w:rsidRPr="00CA3460" w14:paraId="14BDC991"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8A45D" w14:textId="71A67C75" w:rsidR="00F262B9" w:rsidRDefault="00F262B9" w:rsidP="00FF14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Qual</w:t>
            </w:r>
            <w:r>
              <w:rPr>
                <w:rFonts w:ascii="Times New Roman" w:eastAsia="DengXian" w:hAnsi="Times New Roman" w:cs="Times New Roman"/>
                <w:sz w:val="18"/>
                <w:szCs w:val="18"/>
                <w:lang w:eastAsia="zh-CN"/>
              </w:rPr>
              <w:t>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9EDF9" w14:textId="77777777" w:rsidR="00F262B9" w:rsidRDefault="00F262B9" w:rsidP="00F262B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Q7.1</w:t>
            </w:r>
          </w:p>
          <w:p w14:paraId="6DAB56A1" w14:textId="19901C62" w:rsidR="00F262B9" w:rsidRDefault="001F2C6F" w:rsidP="00F262B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simulation,</w:t>
            </w:r>
            <w:r w:rsidR="00DD1412">
              <w:rPr>
                <w:rFonts w:ascii="Times New Roman" w:eastAsia="DengXian" w:hAnsi="Times New Roman" w:cs="Times New Roman"/>
                <w:sz w:val="18"/>
                <w:szCs w:val="18"/>
                <w:lang w:eastAsia="zh-CN"/>
              </w:rPr>
              <w:t xml:space="preserve"> we do not observe </w:t>
            </w:r>
            <w:r w:rsidR="006F0E58">
              <w:rPr>
                <w:rFonts w:ascii="Times New Roman" w:eastAsia="DengXian" w:hAnsi="Times New Roman" w:cs="Times New Roman"/>
                <w:sz w:val="18"/>
                <w:szCs w:val="18"/>
                <w:lang w:eastAsia="zh-CN"/>
              </w:rPr>
              <w:t>performance gain with entire-window-based CQI definition, over single-slot-based (Alt2A)</w:t>
            </w:r>
            <w:r w:rsidR="0020369A">
              <w:rPr>
                <w:rFonts w:ascii="Times New Roman" w:eastAsia="DengXian" w:hAnsi="Times New Roman" w:cs="Times New Roman"/>
                <w:sz w:val="18"/>
                <w:szCs w:val="18"/>
                <w:lang w:eastAsia="zh-CN"/>
              </w:rPr>
              <w:t xml:space="preserve">. Besides, </w:t>
            </w:r>
            <w:r w:rsidR="00F52502">
              <w:rPr>
                <w:rFonts w:ascii="Times New Roman" w:eastAsia="DengXian" w:hAnsi="Times New Roman" w:cs="Times New Roman"/>
                <w:sz w:val="18"/>
                <w:szCs w:val="18"/>
                <w:lang w:eastAsia="zh-CN"/>
              </w:rPr>
              <w:t xml:space="preserve">UE complexity </w:t>
            </w:r>
            <w:r w:rsidR="00E658CB">
              <w:rPr>
                <w:rFonts w:ascii="Times New Roman" w:eastAsia="DengXian" w:hAnsi="Times New Roman" w:cs="Times New Roman"/>
                <w:sz w:val="18"/>
                <w:szCs w:val="18"/>
                <w:lang w:eastAsia="zh-CN"/>
              </w:rPr>
              <w:t>can be increased W_CSI</w:t>
            </w:r>
            <w:r w:rsidR="00EA032C">
              <w:rPr>
                <w:rFonts w:ascii="Times New Roman" w:eastAsia="DengXian" w:hAnsi="Times New Roman" w:cs="Times New Roman"/>
                <w:sz w:val="18"/>
                <w:szCs w:val="18"/>
                <w:lang w:eastAsia="zh-CN"/>
              </w:rPr>
              <w:t xml:space="preserve"> or N4</w:t>
            </w:r>
            <w:r w:rsidR="00E658CB">
              <w:rPr>
                <w:rFonts w:ascii="Times New Roman" w:eastAsia="DengXian" w:hAnsi="Times New Roman" w:cs="Times New Roman"/>
                <w:sz w:val="18"/>
                <w:szCs w:val="18"/>
                <w:lang w:eastAsia="zh-CN"/>
              </w:rPr>
              <w:t xml:space="preserve"> times</w:t>
            </w:r>
            <w:r w:rsidR="00EA032C">
              <w:rPr>
                <w:rFonts w:ascii="Times New Roman" w:eastAsia="DengXian" w:hAnsi="Times New Roman" w:cs="Times New Roman"/>
                <w:sz w:val="18"/>
                <w:szCs w:val="18"/>
                <w:lang w:eastAsia="zh-CN"/>
              </w:rPr>
              <w:t xml:space="preserve"> </w:t>
            </w:r>
            <w:r w:rsidR="004C141C">
              <w:rPr>
                <w:rFonts w:ascii="Times New Roman" w:eastAsia="DengXian" w:hAnsi="Times New Roman" w:cs="Times New Roman"/>
                <w:sz w:val="18"/>
                <w:szCs w:val="18"/>
                <w:lang w:eastAsia="zh-CN"/>
              </w:rPr>
              <w:t xml:space="preserve">for </w:t>
            </w:r>
            <w:r w:rsidR="00EA032C">
              <w:rPr>
                <w:rFonts w:ascii="Times New Roman" w:eastAsia="DengXian" w:hAnsi="Times New Roman" w:cs="Times New Roman"/>
                <w:sz w:val="18"/>
                <w:szCs w:val="18"/>
                <w:lang w:eastAsia="zh-CN"/>
              </w:rPr>
              <w:t>capacity calculation</w:t>
            </w:r>
            <w:r w:rsidR="002209DD">
              <w:rPr>
                <w:rFonts w:ascii="Times New Roman" w:eastAsia="DengXian" w:hAnsi="Times New Roman" w:cs="Times New Roman"/>
                <w:sz w:val="18"/>
                <w:szCs w:val="18"/>
                <w:lang w:eastAsia="zh-CN"/>
              </w:rPr>
              <w:t>,</w:t>
            </w:r>
            <w:r w:rsidR="004C141C">
              <w:rPr>
                <w:rFonts w:ascii="Times New Roman" w:eastAsia="DengXian" w:hAnsi="Times New Roman" w:cs="Times New Roman"/>
                <w:sz w:val="18"/>
                <w:szCs w:val="18"/>
                <w:lang w:eastAsia="zh-CN"/>
              </w:rPr>
              <w:t xml:space="preserve"> regardless of </w:t>
            </w:r>
            <w:r w:rsidR="002209DD">
              <w:rPr>
                <w:rFonts w:ascii="Times New Roman" w:eastAsia="DengXian" w:hAnsi="Times New Roman" w:cs="Times New Roman"/>
                <w:sz w:val="18"/>
                <w:szCs w:val="18"/>
                <w:lang w:eastAsia="zh-CN"/>
              </w:rPr>
              <w:t>whether averaging is needed (</w:t>
            </w:r>
            <w:r w:rsidR="004C141C">
              <w:rPr>
                <w:rFonts w:ascii="Times New Roman" w:eastAsia="DengXian" w:hAnsi="Times New Roman" w:cs="Times New Roman"/>
                <w:sz w:val="18"/>
                <w:szCs w:val="18"/>
                <w:lang w:eastAsia="zh-CN"/>
              </w:rPr>
              <w:t>X=1</w:t>
            </w:r>
            <w:r w:rsidR="002209DD">
              <w:rPr>
                <w:rFonts w:ascii="Times New Roman" w:eastAsia="DengXian" w:hAnsi="Times New Roman" w:cs="Times New Roman"/>
                <w:sz w:val="18"/>
                <w:szCs w:val="18"/>
                <w:lang w:eastAsia="zh-CN"/>
              </w:rPr>
              <w:t>)</w:t>
            </w:r>
            <w:r w:rsidR="004C141C">
              <w:rPr>
                <w:rFonts w:ascii="Times New Roman" w:eastAsia="DengXian" w:hAnsi="Times New Roman" w:cs="Times New Roman"/>
                <w:sz w:val="18"/>
                <w:szCs w:val="18"/>
                <w:lang w:eastAsia="zh-CN"/>
              </w:rPr>
              <w:t xml:space="preserve"> or </w:t>
            </w:r>
            <w:r w:rsidR="002209DD">
              <w:rPr>
                <w:rFonts w:ascii="Times New Roman" w:eastAsia="DengXian" w:hAnsi="Times New Roman" w:cs="Times New Roman"/>
                <w:sz w:val="18"/>
                <w:szCs w:val="18"/>
                <w:lang w:eastAsia="zh-CN"/>
              </w:rPr>
              <w:t>not (</w:t>
            </w:r>
            <w:r w:rsidR="004C141C">
              <w:rPr>
                <w:rFonts w:ascii="Times New Roman" w:eastAsia="DengXian" w:hAnsi="Times New Roman" w:cs="Times New Roman"/>
                <w:sz w:val="18"/>
                <w:szCs w:val="18"/>
                <w:lang w:eastAsia="zh-CN"/>
              </w:rPr>
              <w:t>X&gt;1</w:t>
            </w:r>
            <w:r w:rsidR="00EA032C">
              <w:rPr>
                <w:rFonts w:ascii="Times New Roman" w:eastAsia="DengXian" w:hAnsi="Times New Roman" w:cs="Times New Roman"/>
                <w:sz w:val="18"/>
                <w:szCs w:val="18"/>
                <w:lang w:eastAsia="zh-CN"/>
              </w:rPr>
              <w:t>)</w:t>
            </w:r>
          </w:p>
          <w:p w14:paraId="212D898C" w14:textId="5ECFAA3F" w:rsidR="004A0FBC" w:rsidRDefault="002209DD" w:rsidP="00F262B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we prefer Alt</w:t>
            </w:r>
            <w:r w:rsidR="006B49A2">
              <w:rPr>
                <w:rFonts w:ascii="Times New Roman" w:eastAsia="DengXian" w:hAnsi="Times New Roman" w:cs="Times New Roman"/>
                <w:sz w:val="18"/>
                <w:szCs w:val="18"/>
                <w:lang w:eastAsia="zh-CN"/>
              </w:rPr>
              <w:t>2A</w:t>
            </w:r>
          </w:p>
          <w:p w14:paraId="5FC315F1" w14:textId="031ACC0B" w:rsidR="00D4311A" w:rsidRPr="00D4311A" w:rsidRDefault="00D4311A" w:rsidP="00F262B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can compromise to X=2, only if </w:t>
            </w:r>
            <w:r w:rsidR="00D30C00">
              <w:rPr>
                <w:rFonts w:ascii="Times New Roman" w:eastAsia="DengXian" w:hAnsi="Times New Roman" w:cs="Times New Roman"/>
                <w:sz w:val="18"/>
                <w:szCs w:val="18"/>
                <w:lang w:eastAsia="zh-CN"/>
              </w:rPr>
              <w:t>it is only relevant to 2 slots</w:t>
            </w:r>
            <w:r w:rsidR="002C50FC">
              <w:rPr>
                <w:rFonts w:ascii="Times New Roman" w:eastAsia="DengXian" w:hAnsi="Times New Roman" w:cs="Times New Roman"/>
                <w:sz w:val="18"/>
                <w:szCs w:val="18"/>
                <w:lang w:eastAsia="zh-CN"/>
              </w:rPr>
              <w:t xml:space="preserve"> (still </w:t>
            </w:r>
            <w:r w:rsidR="005C319B">
              <w:rPr>
                <w:rFonts w:ascii="Times New Roman" w:eastAsia="DengXian" w:hAnsi="Times New Roman" w:cs="Times New Roman"/>
                <w:sz w:val="18"/>
                <w:szCs w:val="18"/>
                <w:lang w:eastAsia="zh-CN"/>
              </w:rPr>
              <w:t xml:space="preserve">high cost with </w:t>
            </w:r>
            <w:r w:rsidR="002C50FC">
              <w:rPr>
                <w:rFonts w:ascii="Times New Roman" w:eastAsia="DengXian" w:hAnsi="Times New Roman" w:cs="Times New Roman"/>
                <w:sz w:val="18"/>
                <w:szCs w:val="18"/>
                <w:lang w:eastAsia="zh-CN"/>
              </w:rPr>
              <w:t>doubled complexity for CQI calculation)</w:t>
            </w:r>
            <w:r w:rsidR="00D30C00">
              <w:rPr>
                <w:rFonts w:ascii="Times New Roman" w:eastAsia="DengXian" w:hAnsi="Times New Roman" w:cs="Times New Roman"/>
                <w:sz w:val="18"/>
                <w:szCs w:val="18"/>
                <w:lang w:eastAsia="zh-CN"/>
              </w:rPr>
              <w:t>, and optional UE feature</w:t>
            </w:r>
          </w:p>
          <w:p w14:paraId="3A18AFB6" w14:textId="77777777" w:rsidR="00F262B9" w:rsidRPr="00116579" w:rsidRDefault="00F262B9" w:rsidP="00F262B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9</w:t>
            </w:r>
            <w:r w:rsidRPr="00116579">
              <w:rPr>
                <w:rFonts w:ascii="Times New Roman" w:hAnsi="Times New Roman" w:cs="Times New Roman"/>
                <w:b/>
                <w:bCs/>
                <w:sz w:val="18"/>
                <w:szCs w:val="18"/>
              </w:rPr>
              <w:t>.1</w:t>
            </w:r>
          </w:p>
          <w:p w14:paraId="519D7916" w14:textId="70932D4F" w:rsidR="00F262B9" w:rsidRPr="00EC160D" w:rsidRDefault="00F81252" w:rsidP="00F262B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OK</w:t>
            </w:r>
            <w:r w:rsidR="00F262B9" w:rsidRPr="00EC160D">
              <w:rPr>
                <w:rFonts w:ascii="Times New Roman" w:hAnsi="Times New Roman" w:cs="Times New Roman"/>
                <w:sz w:val="18"/>
                <w:szCs w:val="18"/>
              </w:rPr>
              <w:t xml:space="preserve"> with both proposals.</w:t>
            </w:r>
          </w:p>
          <w:p w14:paraId="213B16B6" w14:textId="77777777" w:rsidR="00F262B9" w:rsidRPr="00116579" w:rsidRDefault="00F262B9" w:rsidP="00F262B9">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10</w:t>
            </w:r>
          </w:p>
          <w:p w14:paraId="735103D0" w14:textId="34CA11B1" w:rsidR="00F262B9" w:rsidRDefault="00A13617" w:rsidP="00FF146B">
            <w:pPr>
              <w:snapToGrid w:val="0"/>
              <w:spacing w:after="0" w:line="240" w:lineRule="auto"/>
              <w:rPr>
                <w:rFonts w:ascii="Times New Roman" w:eastAsia="DengXian" w:hAnsi="Times New Roman" w:cs="Times New Roman"/>
                <w:sz w:val="18"/>
                <w:szCs w:val="18"/>
                <w:lang w:eastAsia="zh-CN"/>
              </w:rPr>
            </w:pPr>
            <w:r w:rsidRPr="00747B13">
              <w:rPr>
                <w:rFonts w:ascii="Times New Roman" w:eastAsia="DengXian" w:hAnsi="Times New Roman" w:cs="Times New Roman"/>
                <w:sz w:val="18"/>
                <w:szCs w:val="18"/>
                <w:lang w:eastAsia="zh-CN"/>
              </w:rPr>
              <w:t xml:space="preserve">Compared with Alt1, we observe </w:t>
            </w:r>
            <w:r w:rsidR="009C6A79" w:rsidRPr="00747B13">
              <w:rPr>
                <w:rFonts w:ascii="Times New Roman" w:eastAsia="DengXian" w:hAnsi="Times New Roman" w:cs="Times New Roman"/>
                <w:sz w:val="18"/>
                <w:szCs w:val="18"/>
                <w:lang w:eastAsia="zh-CN"/>
              </w:rPr>
              <w:t>similar UPT with Alt3A/3C</w:t>
            </w:r>
            <w:r w:rsidR="00747B13">
              <w:rPr>
                <w:rFonts w:ascii="Times New Roman" w:eastAsia="DengXian" w:hAnsi="Times New Roman" w:cs="Times New Roman"/>
                <w:sz w:val="18"/>
                <w:szCs w:val="18"/>
                <w:lang w:eastAsia="zh-CN"/>
              </w:rPr>
              <w:t>, at a</w:t>
            </w:r>
            <w:r w:rsidR="009C6A79" w:rsidRPr="00747B13">
              <w:rPr>
                <w:rFonts w:ascii="Times New Roman" w:eastAsia="DengXian" w:hAnsi="Times New Roman" w:cs="Times New Roman"/>
                <w:sz w:val="18"/>
                <w:szCs w:val="18"/>
                <w:lang w:eastAsia="zh-CN"/>
              </w:rPr>
              <w:t xml:space="preserve"> </w:t>
            </w:r>
            <w:r w:rsidR="00747B13" w:rsidRPr="00747B13">
              <w:rPr>
                <w:rFonts w:ascii="Times New Roman" w:eastAsia="DengXian" w:hAnsi="Times New Roman" w:cs="Times New Roman"/>
                <w:sz w:val="18"/>
                <w:szCs w:val="18"/>
                <w:lang w:eastAsia="zh-CN"/>
              </w:rPr>
              <w:t xml:space="preserve">6%-9% </w:t>
            </w:r>
            <w:r w:rsidR="008E23EB">
              <w:rPr>
                <w:rFonts w:ascii="Times New Roman" w:eastAsia="DengXian" w:hAnsi="Times New Roman" w:cs="Times New Roman"/>
                <w:sz w:val="18"/>
                <w:szCs w:val="18"/>
                <w:lang w:eastAsia="zh-CN"/>
              </w:rPr>
              <w:t xml:space="preserve">overall </w:t>
            </w:r>
            <w:r w:rsidR="00747B13" w:rsidRPr="00747B13">
              <w:rPr>
                <w:rFonts w:ascii="Times New Roman" w:eastAsia="DengXian" w:hAnsi="Times New Roman" w:cs="Times New Roman"/>
                <w:sz w:val="18"/>
                <w:szCs w:val="18"/>
                <w:lang w:eastAsia="zh-CN"/>
              </w:rPr>
              <w:t xml:space="preserve">overhead reduction, still </w:t>
            </w:r>
            <w:r w:rsidR="008E23EB">
              <w:rPr>
                <w:rFonts w:ascii="Times New Roman" w:eastAsia="DengXian" w:hAnsi="Times New Roman" w:cs="Times New Roman"/>
                <w:sz w:val="18"/>
                <w:szCs w:val="18"/>
                <w:lang w:eastAsia="zh-CN"/>
              </w:rPr>
              <w:t>meaningful</w:t>
            </w:r>
            <w:r w:rsidR="00985C39">
              <w:rPr>
                <w:rFonts w:ascii="Times New Roman" w:eastAsia="DengXian" w:hAnsi="Times New Roman" w:cs="Times New Roman"/>
                <w:sz w:val="18"/>
                <w:szCs w:val="18"/>
                <w:lang w:eastAsia="zh-CN"/>
              </w:rPr>
              <w:t xml:space="preserve"> (</w:t>
            </w:r>
            <w:r w:rsidR="006B49A2">
              <w:rPr>
                <w:rFonts w:ascii="Times New Roman" w:eastAsia="DengXian" w:hAnsi="Times New Roman" w:cs="Times New Roman"/>
                <w:sz w:val="18"/>
                <w:szCs w:val="18"/>
                <w:lang w:eastAsia="zh-CN"/>
              </w:rPr>
              <w:t xml:space="preserve">we </w:t>
            </w:r>
            <w:r w:rsidR="00985C39">
              <w:rPr>
                <w:rFonts w:ascii="Times New Roman" w:eastAsia="DengXian" w:hAnsi="Times New Roman" w:cs="Times New Roman"/>
                <w:sz w:val="18"/>
                <w:szCs w:val="18"/>
                <w:lang w:eastAsia="zh-CN"/>
              </w:rPr>
              <w:t>did not simulate Alt3B)</w:t>
            </w:r>
          </w:p>
          <w:p w14:paraId="71563F0D" w14:textId="68B075C9" w:rsidR="008E23EB" w:rsidRPr="00747B13" w:rsidRDefault="008E23EB" w:rsidP="00FF14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either Alt3A or Alt3C</w:t>
            </w:r>
          </w:p>
        </w:tc>
      </w:tr>
      <w:tr w:rsidR="001F6A34" w:rsidRPr="00CA3460" w14:paraId="505E66CD"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4F2CE" w14:textId="5B57FC57"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8816D" w14:textId="77777777" w:rsidR="001F6A34" w:rsidRPr="008E5467" w:rsidRDefault="001F6A34" w:rsidP="001F6A34">
            <w:pPr>
              <w:snapToGrid w:val="0"/>
              <w:spacing w:after="0" w:line="240" w:lineRule="auto"/>
              <w:rPr>
                <w:rFonts w:ascii="Times New Roman" w:eastAsia="DengXian" w:hAnsi="Times New Roman" w:cs="Times New Roman"/>
                <w:b/>
                <w:sz w:val="18"/>
                <w:szCs w:val="18"/>
                <w:u w:val="single"/>
                <w:lang w:eastAsia="zh-CN"/>
              </w:rPr>
            </w:pPr>
            <w:r w:rsidRPr="008E5467">
              <w:rPr>
                <w:rFonts w:ascii="Times New Roman" w:eastAsia="DengXian" w:hAnsi="Times New Roman" w:cs="Times New Roman" w:hint="eastAsia"/>
                <w:b/>
                <w:sz w:val="18"/>
                <w:szCs w:val="18"/>
                <w:u w:val="single"/>
                <w:lang w:eastAsia="zh-CN"/>
              </w:rPr>
              <w:t>Q</w:t>
            </w:r>
            <w:r w:rsidRPr="008E5467">
              <w:rPr>
                <w:rFonts w:ascii="Times New Roman" w:eastAsia="DengXian" w:hAnsi="Times New Roman" w:cs="Times New Roman"/>
                <w:b/>
                <w:sz w:val="18"/>
                <w:szCs w:val="18"/>
                <w:u w:val="single"/>
                <w:lang w:eastAsia="zh-CN"/>
              </w:rPr>
              <w:t>7.1:</w:t>
            </w:r>
          </w:p>
          <w:p w14:paraId="7F0A1B0B" w14:textId="290C2CA9"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B</w:t>
            </w:r>
            <w:r>
              <w:rPr>
                <w:rFonts w:ascii="Times New Roman" w:eastAsia="DengXian" w:hAnsi="Times New Roman" w:cs="Times New Roman"/>
                <w:sz w:val="18"/>
                <w:szCs w:val="18"/>
                <w:lang w:eastAsia="zh-CN"/>
              </w:rPr>
              <w:t>ased on our evaluation, to have multiple CQIs in time domain or have a large window (e.g., Alt 1) for CQI calculation does not being clear performance gain</w:t>
            </w:r>
            <w:r w:rsidR="00544DE3">
              <w:rPr>
                <w:rFonts w:ascii="Times New Roman" w:eastAsia="DengXian" w:hAnsi="Times New Roman" w:cs="Times New Roman"/>
                <w:sz w:val="18"/>
                <w:szCs w:val="18"/>
                <w:lang w:eastAsia="zh-CN"/>
              </w:rPr>
              <w:t xml:space="preserve"> (&lt;=1%)</w:t>
            </w:r>
            <w:r>
              <w:rPr>
                <w:rFonts w:ascii="Times New Roman" w:eastAsia="DengXian" w:hAnsi="Times New Roman" w:cs="Times New Roman"/>
                <w:sz w:val="18"/>
                <w:szCs w:val="18"/>
                <w:lang w:eastAsia="zh-CN"/>
              </w:rPr>
              <w:t xml:space="preserve"> over Alt 2A and X=1 with OLLA on. </w:t>
            </w:r>
          </w:p>
          <w:p w14:paraId="41BC7D24" w14:textId="77777777"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urther, to have multiple (e.g., 2) CQIs will double UE’s complexity for CQI calculation. To have a large window (e.g., W-CSI window) for CQI calculation is even more complex, as UE has to ensure DL channel in any of these slots to meet the 10% BLER target. </w:t>
            </w:r>
          </w:p>
          <w:p w14:paraId="7719A990" w14:textId="77777777"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we support X=1 and Alt 2A.</w:t>
            </w:r>
          </w:p>
          <w:p w14:paraId="2E8AF133" w14:textId="77777777" w:rsidR="001F6A34" w:rsidRDefault="001F6A34" w:rsidP="001F6A34">
            <w:pPr>
              <w:snapToGrid w:val="0"/>
              <w:spacing w:after="0" w:line="240" w:lineRule="auto"/>
              <w:rPr>
                <w:rFonts w:ascii="Times New Roman" w:eastAsia="DengXian" w:hAnsi="Times New Roman" w:cs="Times New Roman"/>
                <w:sz w:val="18"/>
                <w:szCs w:val="18"/>
                <w:lang w:eastAsia="zh-CN"/>
              </w:rPr>
            </w:pPr>
          </w:p>
          <w:p w14:paraId="2353FCFB" w14:textId="77777777" w:rsidR="001F6A34" w:rsidRPr="007D38CE" w:rsidRDefault="001F6A34" w:rsidP="001F6A34">
            <w:pPr>
              <w:snapToGrid w:val="0"/>
              <w:spacing w:after="0" w:line="240" w:lineRule="auto"/>
              <w:rPr>
                <w:rFonts w:ascii="Times New Roman" w:eastAsia="DengXian" w:hAnsi="Times New Roman" w:cs="Times New Roman"/>
                <w:b/>
                <w:sz w:val="18"/>
                <w:szCs w:val="18"/>
                <w:u w:val="single"/>
                <w:lang w:eastAsia="zh-CN"/>
              </w:rPr>
            </w:pPr>
            <w:r w:rsidRPr="007D38CE">
              <w:rPr>
                <w:rFonts w:ascii="Times New Roman" w:eastAsia="DengXian" w:hAnsi="Times New Roman" w:cs="Times New Roman" w:hint="eastAsia"/>
                <w:b/>
                <w:sz w:val="18"/>
                <w:szCs w:val="18"/>
                <w:u w:val="single"/>
                <w:lang w:eastAsia="zh-CN"/>
              </w:rPr>
              <w:t>Q</w:t>
            </w:r>
            <w:r w:rsidRPr="007D38CE">
              <w:rPr>
                <w:rFonts w:ascii="Times New Roman" w:eastAsia="DengXian" w:hAnsi="Times New Roman" w:cs="Times New Roman"/>
                <w:b/>
                <w:sz w:val="18"/>
                <w:szCs w:val="18"/>
                <w:u w:val="single"/>
                <w:lang w:eastAsia="zh-CN"/>
              </w:rPr>
              <w:t>9.1</w:t>
            </w:r>
            <w:r>
              <w:rPr>
                <w:rFonts w:ascii="Times New Roman" w:eastAsia="DengXian" w:hAnsi="Times New Roman" w:cs="Times New Roman"/>
                <w:b/>
                <w:sz w:val="18"/>
                <w:szCs w:val="18"/>
                <w:u w:val="single"/>
                <w:lang w:eastAsia="zh-CN"/>
              </w:rPr>
              <w:t>:</w:t>
            </w:r>
          </w:p>
          <w:p w14:paraId="681CFFA6" w14:textId="77777777"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okay with proposal 2.I.2.</w:t>
            </w:r>
          </w:p>
          <w:p w14:paraId="3B8874AC" w14:textId="77777777" w:rsidR="001F6A34" w:rsidRDefault="001F6A34" w:rsidP="001F6A34">
            <w:pPr>
              <w:snapToGrid w:val="0"/>
              <w:spacing w:after="0" w:line="240" w:lineRule="auto"/>
              <w:rPr>
                <w:rFonts w:ascii="Times New Roman" w:eastAsia="DengXian" w:hAnsi="Times New Roman" w:cs="Times New Roman"/>
                <w:sz w:val="18"/>
                <w:szCs w:val="18"/>
                <w:lang w:eastAsia="zh-CN"/>
              </w:rPr>
            </w:pPr>
          </w:p>
          <w:p w14:paraId="7CF0BD80" w14:textId="77777777" w:rsidR="001F6A34" w:rsidRPr="007D38CE" w:rsidRDefault="001F6A34" w:rsidP="001F6A34">
            <w:pPr>
              <w:snapToGrid w:val="0"/>
              <w:spacing w:after="0" w:line="240" w:lineRule="auto"/>
              <w:rPr>
                <w:rFonts w:ascii="Times New Roman" w:eastAsia="DengXian" w:hAnsi="Times New Roman" w:cs="Times New Roman"/>
                <w:b/>
                <w:sz w:val="18"/>
                <w:szCs w:val="18"/>
                <w:u w:val="single"/>
                <w:lang w:eastAsia="zh-CN"/>
              </w:rPr>
            </w:pPr>
            <w:r w:rsidRPr="007D38CE">
              <w:rPr>
                <w:rFonts w:ascii="Times New Roman" w:eastAsia="DengXian" w:hAnsi="Times New Roman" w:cs="Times New Roman" w:hint="eastAsia"/>
                <w:b/>
                <w:sz w:val="18"/>
                <w:szCs w:val="18"/>
                <w:u w:val="single"/>
                <w:lang w:eastAsia="zh-CN"/>
              </w:rPr>
              <w:t>Q</w:t>
            </w:r>
            <w:r w:rsidRPr="007D38CE">
              <w:rPr>
                <w:rFonts w:ascii="Times New Roman" w:eastAsia="DengXian" w:hAnsi="Times New Roman" w:cs="Times New Roman"/>
                <w:b/>
                <w:sz w:val="18"/>
                <w:szCs w:val="18"/>
                <w:u w:val="single"/>
                <w:lang w:eastAsia="zh-CN"/>
              </w:rPr>
              <w:t>.10</w:t>
            </w:r>
            <w:r>
              <w:rPr>
                <w:rFonts w:ascii="Times New Roman" w:eastAsia="DengXian" w:hAnsi="Times New Roman" w:cs="Times New Roman"/>
                <w:b/>
                <w:sz w:val="18"/>
                <w:szCs w:val="18"/>
                <w:u w:val="single"/>
                <w:lang w:eastAsia="zh-CN"/>
              </w:rPr>
              <w:t>:</w:t>
            </w:r>
          </w:p>
          <w:p w14:paraId="53BD5E41" w14:textId="77777777" w:rsidR="00751F77"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okay to study these alternatives and perform down-selection based on performance-overhead evaluation. </w:t>
            </w:r>
          </w:p>
          <w:p w14:paraId="3AA2E198" w14:textId="0DAFAE66" w:rsidR="001F6A34" w:rsidRDefault="001F6A34"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 4.</w:t>
            </w:r>
            <w:r w:rsidR="00A11DC4">
              <w:rPr>
                <w:rFonts w:ascii="Times New Roman" w:eastAsia="DengXian" w:hAnsi="Times New Roman" w:cs="Times New Roman"/>
                <w:sz w:val="18"/>
                <w:szCs w:val="18"/>
                <w:lang w:eastAsia="zh-CN"/>
              </w:rPr>
              <w:t xml:space="preserve"> Our evaluation shows such non-rectangular bitmap </w:t>
            </w:r>
            <w:r w:rsidR="003E6B83">
              <w:rPr>
                <w:rFonts w:ascii="Times New Roman" w:eastAsia="DengXian" w:hAnsi="Times New Roman" w:cs="Times New Roman" w:hint="eastAsia"/>
                <w:sz w:val="18"/>
                <w:szCs w:val="18"/>
                <w:lang w:eastAsia="zh-CN"/>
              </w:rPr>
              <w:t>has</w:t>
            </w:r>
            <w:r w:rsidR="003E6B83">
              <w:rPr>
                <w:rFonts w:ascii="Times New Roman" w:eastAsia="DengXian" w:hAnsi="Times New Roman" w:cs="Times New Roman"/>
                <w:sz w:val="18"/>
                <w:szCs w:val="18"/>
                <w:lang w:eastAsia="zh-CN"/>
              </w:rPr>
              <w:t xml:space="preserve"> </w:t>
            </w:r>
            <w:r w:rsidR="00A11DC4">
              <w:rPr>
                <w:rFonts w:ascii="Times New Roman" w:eastAsia="DengXian" w:hAnsi="Times New Roman" w:cs="Times New Roman"/>
                <w:sz w:val="18"/>
                <w:szCs w:val="18"/>
                <w:lang w:eastAsia="zh-CN"/>
              </w:rPr>
              <w:t>performance-overhead gain</w:t>
            </w:r>
            <w:r w:rsidR="00BC53D1">
              <w:rPr>
                <w:rFonts w:ascii="Times New Roman" w:eastAsia="DengXian" w:hAnsi="Times New Roman" w:cs="Times New Roman"/>
                <w:sz w:val="18"/>
                <w:szCs w:val="18"/>
                <w:lang w:eastAsia="zh-CN"/>
              </w:rPr>
              <w:t xml:space="preserve"> (&gt;5%</w:t>
            </w:r>
            <w:r w:rsidR="00514958">
              <w:rPr>
                <w:rFonts w:ascii="Times New Roman" w:eastAsia="DengXian" w:hAnsi="Times New Roman" w:cs="Times New Roman"/>
                <w:sz w:val="18"/>
                <w:szCs w:val="18"/>
                <w:lang w:eastAsia="zh-CN"/>
              </w:rPr>
              <w:t xml:space="preserve"> </w:t>
            </w:r>
            <w:r w:rsidR="00514958">
              <w:rPr>
                <w:rFonts w:ascii="Times New Roman" w:eastAsia="DengXian" w:hAnsi="Times New Roman" w:cs="Times New Roman" w:hint="eastAsia"/>
                <w:sz w:val="18"/>
                <w:szCs w:val="18"/>
                <w:lang w:eastAsia="zh-CN"/>
              </w:rPr>
              <w:t>UPT</w:t>
            </w:r>
            <w:r w:rsidR="00514958">
              <w:rPr>
                <w:rFonts w:ascii="Times New Roman" w:eastAsia="DengXian" w:hAnsi="Times New Roman" w:cs="Times New Roman"/>
                <w:sz w:val="18"/>
                <w:szCs w:val="18"/>
                <w:lang w:eastAsia="zh-CN"/>
              </w:rPr>
              <w:t xml:space="preserve"> gain for similar overhead</w:t>
            </w:r>
            <w:r w:rsidR="00BC53D1">
              <w:rPr>
                <w:rFonts w:ascii="Times New Roman" w:eastAsia="DengXian" w:hAnsi="Times New Roman" w:cs="Times New Roman"/>
                <w:sz w:val="18"/>
                <w:szCs w:val="18"/>
                <w:lang w:eastAsia="zh-CN"/>
              </w:rPr>
              <w:t>) com</w:t>
            </w:r>
            <w:r w:rsidR="00A11DC4">
              <w:rPr>
                <w:rFonts w:ascii="Times New Roman" w:eastAsia="DengXian" w:hAnsi="Times New Roman" w:cs="Times New Roman"/>
                <w:sz w:val="18"/>
                <w:szCs w:val="18"/>
                <w:lang w:eastAsia="zh-CN"/>
              </w:rPr>
              <w:t>pared with legacy bitmap design in CJT case</w:t>
            </w:r>
            <w:r w:rsidR="00555AD7">
              <w:rPr>
                <w:rFonts w:ascii="Times New Roman" w:eastAsia="DengXian" w:hAnsi="Times New Roman" w:cs="Times New Roman"/>
                <w:sz w:val="18"/>
                <w:szCs w:val="18"/>
                <w:lang w:eastAsia="zh-CN"/>
              </w:rPr>
              <w:t xml:space="preserve"> as seen in </w:t>
            </w:r>
            <w:r w:rsidR="000864EA">
              <w:rPr>
                <w:rFonts w:ascii="Times New Roman" w:eastAsia="DengXian" w:hAnsi="Times New Roman" w:cs="Times New Roman"/>
                <w:sz w:val="18"/>
                <w:szCs w:val="18"/>
                <w:lang w:eastAsia="zh-CN"/>
              </w:rPr>
              <w:t>R1-2210992</w:t>
            </w:r>
            <w:r w:rsidR="00A11DC4">
              <w:rPr>
                <w:rFonts w:ascii="Times New Roman" w:eastAsia="DengXian" w:hAnsi="Times New Roman" w:cs="Times New Roman"/>
                <w:sz w:val="18"/>
                <w:szCs w:val="18"/>
                <w:lang w:eastAsia="zh-CN"/>
              </w:rPr>
              <w:t>. Similar gain can be expected for Type II Doppler as well.</w:t>
            </w:r>
          </w:p>
          <w:p w14:paraId="2493ACF1" w14:textId="77777777" w:rsidR="001F6A34" w:rsidRPr="00116579" w:rsidRDefault="001F6A34" w:rsidP="001F6A34">
            <w:pPr>
              <w:snapToGrid w:val="0"/>
              <w:spacing w:after="0" w:line="240" w:lineRule="auto"/>
              <w:rPr>
                <w:rFonts w:ascii="Times New Roman" w:hAnsi="Times New Roman" w:cs="Times New Roman"/>
                <w:b/>
                <w:bCs/>
                <w:sz w:val="18"/>
                <w:szCs w:val="18"/>
              </w:rPr>
            </w:pPr>
          </w:p>
        </w:tc>
      </w:tr>
      <w:tr w:rsidR="003E4B7C" w:rsidRPr="00CA3460" w14:paraId="07EFD860"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85A22" w14:textId="690F37E1" w:rsidR="003E4B7C" w:rsidRDefault="003E4B7C" w:rsidP="001F6A3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FB0C5" w14:textId="77777777" w:rsidR="003E4B7C" w:rsidRDefault="003E4B7C" w:rsidP="003B6543">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Q7.1</w:t>
            </w:r>
          </w:p>
          <w:p w14:paraId="2B8D3CFA" w14:textId="77777777" w:rsidR="003E4B7C" w:rsidRDefault="003E4B7C" w:rsidP="003B6543">
            <w:pPr>
              <w:snapToGrid w:val="0"/>
              <w:spacing w:after="0" w:line="240" w:lineRule="auto"/>
              <w:rPr>
                <w:rFonts w:ascii="Times New Roman" w:eastAsia="DengXian" w:hAnsi="Times New Roman" w:cs="Times New Roman"/>
                <w:bCs/>
                <w:sz w:val="18"/>
                <w:szCs w:val="18"/>
                <w:lang w:eastAsia="zh-CN"/>
              </w:rPr>
            </w:pPr>
            <w:r w:rsidRPr="00EB00D7">
              <w:rPr>
                <w:rFonts w:ascii="Times New Roman" w:eastAsia="DengXian" w:hAnsi="Times New Roman" w:cs="Times New Roman" w:hint="eastAsia"/>
                <w:bCs/>
                <w:sz w:val="18"/>
                <w:szCs w:val="18"/>
                <w:lang w:eastAsia="zh-CN"/>
              </w:rPr>
              <w:t xml:space="preserve">We prefer to have X = 2 based on our simulation results. X = 2 does provide </w:t>
            </w:r>
            <w:r>
              <w:rPr>
                <w:rFonts w:ascii="Times New Roman" w:eastAsia="DengXian" w:hAnsi="Times New Roman" w:cs="Times New Roman" w:hint="eastAsia"/>
                <w:bCs/>
                <w:sz w:val="18"/>
                <w:szCs w:val="18"/>
                <w:lang w:eastAsia="zh-CN"/>
              </w:rPr>
              <w:t xml:space="preserve">some </w:t>
            </w:r>
            <w:r w:rsidRPr="00EB00D7">
              <w:rPr>
                <w:rFonts w:ascii="Times New Roman" w:eastAsia="DengXian" w:hAnsi="Times New Roman" w:cs="Times New Roman" w:hint="eastAsia"/>
                <w:bCs/>
                <w:sz w:val="18"/>
                <w:szCs w:val="18"/>
                <w:lang w:eastAsia="zh-CN"/>
              </w:rPr>
              <w:t>performance gain over X = 1.</w:t>
            </w:r>
            <w:r>
              <w:rPr>
                <w:rFonts w:ascii="Times New Roman" w:eastAsia="DengXian" w:hAnsi="Times New Roman" w:cs="Times New Roman" w:hint="eastAsia"/>
                <w:bCs/>
                <w:sz w:val="18"/>
                <w:szCs w:val="18"/>
                <w:lang w:eastAsia="zh-CN"/>
              </w:rPr>
              <w:t xml:space="preserve"> X &gt; 2 provides only </w:t>
            </w:r>
            <w:r>
              <w:rPr>
                <w:rFonts w:ascii="Times New Roman" w:eastAsia="DengXian" w:hAnsi="Times New Roman" w:cs="Times New Roman"/>
                <w:bCs/>
                <w:sz w:val="18"/>
                <w:szCs w:val="18"/>
                <w:lang w:eastAsia="zh-CN"/>
              </w:rPr>
              <w:t>marginal</w:t>
            </w:r>
            <w:r>
              <w:rPr>
                <w:rFonts w:ascii="Times New Roman" w:eastAsia="DengXian" w:hAnsi="Times New Roman" w:cs="Times New Roman" w:hint="eastAsia"/>
                <w:bCs/>
                <w:sz w:val="18"/>
                <w:szCs w:val="18"/>
                <w:lang w:eastAsia="zh-CN"/>
              </w:rPr>
              <w:t xml:space="preserve"> gain over X = 2.</w:t>
            </w:r>
          </w:p>
          <w:p w14:paraId="6468FA44" w14:textId="77777777" w:rsidR="003E4B7C" w:rsidRDefault="003E4B7C" w:rsidP="003B6543">
            <w:pPr>
              <w:widowControl w:val="0"/>
              <w:snapToGrid w:val="0"/>
              <w:rPr>
                <w:rFonts w:ascii="Times" w:hAnsi="Times" w:cs="Times"/>
                <w:sz w:val="18"/>
                <w:szCs w:val="16"/>
                <w:lang w:eastAsia="zh-CN"/>
              </w:rPr>
            </w:pPr>
          </w:p>
          <w:p w14:paraId="2A55EC6E" w14:textId="77777777" w:rsidR="003E4B7C" w:rsidRPr="00F126AC" w:rsidRDefault="003E4B7C" w:rsidP="003B6543">
            <w:pPr>
              <w:snapToGrid w:val="0"/>
              <w:spacing w:after="0" w:line="240" w:lineRule="auto"/>
              <w:rPr>
                <w:rFonts w:ascii="Times New Roman" w:eastAsia="DengXian" w:hAnsi="Times New Roman" w:cs="Times New Roman"/>
                <w:b/>
                <w:bCs/>
                <w:sz w:val="18"/>
                <w:szCs w:val="18"/>
                <w:lang w:eastAsia="zh-CN"/>
              </w:rPr>
            </w:pPr>
            <w:r w:rsidRPr="00F126AC">
              <w:rPr>
                <w:rFonts w:ascii="Times New Roman" w:eastAsia="DengXian" w:hAnsi="Times New Roman" w:cs="Times New Roman" w:hint="eastAsia"/>
                <w:b/>
                <w:bCs/>
                <w:sz w:val="18"/>
                <w:szCs w:val="18"/>
                <w:lang w:eastAsia="zh-CN"/>
              </w:rPr>
              <w:t>Q9.1</w:t>
            </w:r>
          </w:p>
          <w:p w14:paraId="3D5BF6C0" w14:textId="77777777" w:rsidR="003E4B7C" w:rsidRDefault="003E4B7C" w:rsidP="003B654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Ok with the two proposals.</w:t>
            </w:r>
          </w:p>
          <w:p w14:paraId="0C1605D6" w14:textId="77777777" w:rsidR="003E4B7C" w:rsidRDefault="003E4B7C" w:rsidP="003B6543">
            <w:pPr>
              <w:snapToGrid w:val="0"/>
              <w:spacing w:after="0" w:line="240" w:lineRule="auto"/>
              <w:rPr>
                <w:rFonts w:ascii="Times New Roman" w:eastAsia="DengXian" w:hAnsi="Times New Roman" w:cs="Times New Roman"/>
                <w:bCs/>
                <w:sz w:val="18"/>
                <w:szCs w:val="18"/>
                <w:lang w:eastAsia="zh-CN"/>
              </w:rPr>
            </w:pPr>
          </w:p>
          <w:p w14:paraId="43EA8D4D" w14:textId="77777777" w:rsidR="003E4B7C" w:rsidRPr="00F126AC" w:rsidRDefault="003E4B7C" w:rsidP="003B6543">
            <w:pPr>
              <w:snapToGrid w:val="0"/>
              <w:spacing w:after="0" w:line="240" w:lineRule="auto"/>
              <w:rPr>
                <w:rFonts w:ascii="Times New Roman" w:eastAsia="DengXian" w:hAnsi="Times New Roman" w:cs="Times New Roman"/>
                <w:b/>
                <w:bCs/>
                <w:sz w:val="18"/>
                <w:szCs w:val="18"/>
                <w:lang w:eastAsia="zh-CN"/>
              </w:rPr>
            </w:pPr>
            <w:r w:rsidRPr="00F126AC">
              <w:rPr>
                <w:rFonts w:ascii="Times New Roman" w:eastAsia="DengXian" w:hAnsi="Times New Roman" w:cs="Times New Roman" w:hint="eastAsia"/>
                <w:b/>
                <w:bCs/>
                <w:sz w:val="18"/>
                <w:szCs w:val="18"/>
                <w:lang w:eastAsia="zh-CN"/>
              </w:rPr>
              <w:t>Q10.</w:t>
            </w:r>
          </w:p>
          <w:p w14:paraId="183BA368" w14:textId="77777777" w:rsidR="003E4B7C" w:rsidRDefault="003E4B7C" w:rsidP="003B654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Our first preference is Alt.1, but open to Alt 3X. Among the alternatives of Alt 3X, 3A performs the best according to our evaluation results.  </w:t>
            </w:r>
          </w:p>
          <w:p w14:paraId="4B36949B" w14:textId="77777777" w:rsidR="003E4B7C" w:rsidRPr="008E5467" w:rsidRDefault="003E4B7C" w:rsidP="001F6A34">
            <w:pPr>
              <w:snapToGrid w:val="0"/>
              <w:spacing w:after="0" w:line="240" w:lineRule="auto"/>
              <w:rPr>
                <w:rFonts w:ascii="Times New Roman" w:eastAsia="DengXian" w:hAnsi="Times New Roman" w:cs="Times New Roman"/>
                <w:b/>
                <w:sz w:val="18"/>
                <w:szCs w:val="18"/>
                <w:u w:val="single"/>
                <w:lang w:eastAsia="zh-CN"/>
              </w:rPr>
            </w:pPr>
          </w:p>
        </w:tc>
      </w:tr>
      <w:tr w:rsidR="0096743F" w:rsidRPr="00CA3460" w14:paraId="78E0BCBF"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28295" w14:textId="2D602EA0" w:rsidR="0096743F" w:rsidRDefault="0096743F" w:rsidP="009674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98637" w14:textId="77777777" w:rsidR="0096743F" w:rsidRPr="00116579" w:rsidRDefault="0096743F" w:rsidP="0096743F">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9</w:t>
            </w:r>
            <w:r w:rsidRPr="00116579">
              <w:rPr>
                <w:rFonts w:ascii="Times New Roman" w:hAnsi="Times New Roman" w:cs="Times New Roman"/>
                <w:b/>
                <w:bCs/>
                <w:sz w:val="18"/>
                <w:szCs w:val="18"/>
              </w:rPr>
              <w:t>.1</w:t>
            </w:r>
          </w:p>
          <w:p w14:paraId="62CEE0DE" w14:textId="77777777" w:rsidR="0096743F" w:rsidRDefault="0096743F" w:rsidP="0096743F">
            <w:pPr>
              <w:snapToGrid w:val="0"/>
              <w:spacing w:after="0" w:line="240" w:lineRule="auto"/>
              <w:rPr>
                <w:rFonts w:ascii="Times New Roman" w:hAnsi="Times New Roman" w:cs="Times New Roman"/>
                <w:b/>
                <w:bCs/>
                <w:sz w:val="18"/>
                <w:szCs w:val="18"/>
              </w:rPr>
            </w:pPr>
            <w:r>
              <w:rPr>
                <w:rFonts w:ascii="Times New Roman" w:hAnsi="Times New Roman" w:cs="Times New Roman"/>
                <w:sz w:val="18"/>
                <w:szCs w:val="18"/>
              </w:rPr>
              <w:t>We can support both proposals.</w:t>
            </w:r>
            <w:r w:rsidRPr="00116579">
              <w:rPr>
                <w:rFonts w:ascii="Times New Roman" w:hAnsi="Times New Roman" w:cs="Times New Roman"/>
                <w:b/>
                <w:bCs/>
                <w:sz w:val="18"/>
                <w:szCs w:val="18"/>
              </w:rPr>
              <w:t xml:space="preserve"> </w:t>
            </w:r>
          </w:p>
          <w:p w14:paraId="35958C46" w14:textId="77777777" w:rsidR="0096743F" w:rsidRPr="00116579" w:rsidRDefault="0096743F" w:rsidP="0096743F">
            <w:pPr>
              <w:snapToGrid w:val="0"/>
              <w:spacing w:after="0" w:line="240" w:lineRule="auto"/>
              <w:rPr>
                <w:rFonts w:ascii="Times New Roman" w:hAnsi="Times New Roman" w:cs="Times New Roman"/>
                <w:b/>
                <w:bCs/>
                <w:sz w:val="18"/>
                <w:szCs w:val="18"/>
              </w:rPr>
            </w:pPr>
            <w:r w:rsidRPr="00116579">
              <w:rPr>
                <w:rFonts w:ascii="Times New Roman" w:hAnsi="Times New Roman" w:cs="Times New Roman"/>
                <w:b/>
                <w:bCs/>
                <w:sz w:val="18"/>
                <w:szCs w:val="18"/>
              </w:rPr>
              <w:t>Q</w:t>
            </w:r>
            <w:r>
              <w:rPr>
                <w:rFonts w:ascii="Times New Roman" w:hAnsi="Times New Roman" w:cs="Times New Roman"/>
                <w:b/>
                <w:bCs/>
                <w:sz w:val="18"/>
                <w:szCs w:val="18"/>
              </w:rPr>
              <w:t>10</w:t>
            </w:r>
          </w:p>
          <w:p w14:paraId="3E485B3B" w14:textId="45333B49" w:rsidR="0096743F" w:rsidRDefault="0096743F" w:rsidP="0096743F">
            <w:pPr>
              <w:snapToGrid w:val="0"/>
              <w:spacing w:after="0" w:line="240" w:lineRule="auto"/>
              <w:rPr>
                <w:rFonts w:ascii="Times New Roman" w:eastAsia="DengXian" w:hAnsi="Times New Roman" w:cs="Times New Roman"/>
                <w:b/>
                <w:bCs/>
                <w:sz w:val="18"/>
                <w:szCs w:val="18"/>
                <w:lang w:eastAsia="zh-CN"/>
              </w:rPr>
            </w:pPr>
            <w:r>
              <w:rPr>
                <w:rFonts w:ascii="Times New Roman" w:hAnsi="Times New Roman" w:cs="Times New Roman"/>
                <w:sz w:val="18"/>
                <w:szCs w:val="18"/>
              </w:rPr>
              <w:t xml:space="preserve">We prefer Alt1. </w:t>
            </w:r>
            <w:r w:rsidRPr="008E227C">
              <w:rPr>
                <w:rFonts w:ascii="Times New Roman" w:hAnsi="Times New Roman" w:cs="Times New Roman"/>
                <w:sz w:val="18"/>
                <w:szCs w:val="18"/>
              </w:rPr>
              <w:t>In our views, further overhead reduction may not be needed since the PMI overhead is mainly affected by the number of reported NZCs.</w:t>
            </w:r>
          </w:p>
        </w:tc>
      </w:tr>
      <w:tr w:rsidR="003B6543" w:rsidRPr="00CA3460" w14:paraId="0368DA86"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79F89" w14:textId="561E7803" w:rsidR="003B6543" w:rsidRDefault="003B6543" w:rsidP="009674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3CA99" w14:textId="0A961582" w:rsidR="003B6543" w:rsidRDefault="003B6543" w:rsidP="0096743F">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9.1</w:t>
            </w:r>
            <w:r w:rsidR="00CC33E7">
              <w:rPr>
                <w:rFonts w:ascii="Times New Roman" w:eastAsia="DengXian" w:hAnsi="Times New Roman" w:cs="Times New Roman"/>
                <w:b/>
                <w:bCs/>
                <w:sz w:val="18"/>
                <w:szCs w:val="18"/>
                <w:lang w:eastAsia="zh-CN"/>
              </w:rPr>
              <w:t xml:space="preserve">: </w:t>
            </w:r>
            <w:r w:rsidR="00CC33E7" w:rsidRPr="00CC33E7">
              <w:rPr>
                <w:rFonts w:ascii="Times New Roman" w:eastAsia="DengXian" w:hAnsi="Times New Roman" w:cs="Times New Roman"/>
                <w:bCs/>
                <w:sz w:val="18"/>
                <w:szCs w:val="18"/>
                <w:lang w:eastAsia="zh-CN"/>
              </w:rPr>
              <w:t>Support</w:t>
            </w:r>
            <w:r w:rsidR="00CC33E7">
              <w:rPr>
                <w:rFonts w:ascii="Times New Roman" w:eastAsia="DengXian" w:hAnsi="Times New Roman" w:cs="Times New Roman"/>
                <w:bCs/>
                <w:sz w:val="18"/>
                <w:szCs w:val="18"/>
                <w:lang w:eastAsia="zh-CN"/>
              </w:rPr>
              <w:t xml:space="preserve"> Alt1 and more than one, i.e., X=2. For medium/high velocities </w:t>
            </w:r>
            <w:r w:rsidR="00076588">
              <w:rPr>
                <w:rFonts w:ascii="Times New Roman" w:eastAsia="DengXian" w:hAnsi="Times New Roman" w:cs="Times New Roman"/>
                <w:bCs/>
                <w:sz w:val="18"/>
                <w:szCs w:val="18"/>
                <w:lang w:eastAsia="zh-CN"/>
              </w:rPr>
              <w:t>scenario, both</w:t>
            </w:r>
            <w:r w:rsidR="00CC33E7">
              <w:rPr>
                <w:rFonts w:ascii="Times New Roman" w:eastAsia="DengXian" w:hAnsi="Times New Roman" w:cs="Times New Roman"/>
                <w:bCs/>
                <w:sz w:val="18"/>
                <w:szCs w:val="18"/>
                <w:lang w:eastAsia="zh-CN"/>
              </w:rPr>
              <w:t xml:space="preserve"> channel and PMI may be significantly changed at different compression unit</w:t>
            </w:r>
            <w:r w:rsidR="00AE4F12">
              <w:rPr>
                <w:rFonts w:ascii="Times New Roman" w:eastAsia="DengXian" w:hAnsi="Times New Roman" w:cs="Times New Roman"/>
                <w:bCs/>
                <w:sz w:val="18"/>
                <w:szCs w:val="18"/>
                <w:lang w:eastAsia="zh-CN"/>
              </w:rPr>
              <w:t xml:space="preserve">. If the CQI is </w:t>
            </w:r>
            <w:r w:rsidR="00CC33E7">
              <w:rPr>
                <w:rFonts w:ascii="Times New Roman" w:eastAsia="DengXian" w:hAnsi="Times New Roman" w:cs="Times New Roman"/>
                <w:bCs/>
                <w:sz w:val="18"/>
                <w:szCs w:val="18"/>
                <w:lang w:eastAsia="zh-CN"/>
              </w:rPr>
              <w:t>calculated</w:t>
            </w:r>
            <w:r w:rsidR="00AE4F12">
              <w:rPr>
                <w:rFonts w:ascii="Times New Roman" w:eastAsia="DengXian" w:hAnsi="Times New Roman" w:cs="Times New Roman"/>
                <w:bCs/>
                <w:sz w:val="18"/>
                <w:szCs w:val="18"/>
                <w:lang w:eastAsia="zh-CN"/>
              </w:rPr>
              <w:t xml:space="preserve"> </w:t>
            </w:r>
            <w:r w:rsidR="00CC33E7">
              <w:rPr>
                <w:rFonts w:ascii="Times New Roman" w:eastAsia="DengXian" w:hAnsi="Times New Roman" w:cs="Times New Roman"/>
                <w:bCs/>
                <w:sz w:val="18"/>
                <w:szCs w:val="18"/>
                <w:lang w:eastAsia="zh-CN"/>
              </w:rPr>
              <w:t xml:space="preserve">via </w:t>
            </w:r>
            <w:r w:rsidR="00AE4F12">
              <w:rPr>
                <w:rFonts w:ascii="Times New Roman" w:eastAsia="DengXian" w:hAnsi="Times New Roman" w:cs="Times New Roman"/>
                <w:bCs/>
                <w:sz w:val="18"/>
                <w:szCs w:val="18"/>
                <w:lang w:eastAsia="zh-CN"/>
              </w:rPr>
              <w:t>one slot or one compression unit and one CQI is reported, the</w:t>
            </w:r>
            <w:r w:rsidR="00A25F2E">
              <w:rPr>
                <w:rFonts w:ascii="Times New Roman" w:eastAsia="DengXian" w:hAnsi="Times New Roman" w:cs="Times New Roman"/>
                <w:bCs/>
                <w:sz w:val="18"/>
                <w:szCs w:val="18"/>
                <w:lang w:eastAsia="zh-CN"/>
              </w:rPr>
              <w:t xml:space="preserve"> calculated CQI may not match the </w:t>
            </w:r>
            <w:r w:rsidR="00076588">
              <w:rPr>
                <w:rFonts w:ascii="Times New Roman" w:eastAsia="DengXian" w:hAnsi="Times New Roman" w:cs="Times New Roman"/>
                <w:bCs/>
                <w:sz w:val="18"/>
                <w:szCs w:val="18"/>
                <w:lang w:eastAsia="zh-CN"/>
              </w:rPr>
              <w:t>variation</w:t>
            </w:r>
            <w:r w:rsidR="00A25F2E">
              <w:rPr>
                <w:rFonts w:ascii="Times New Roman" w:eastAsia="DengXian" w:hAnsi="Times New Roman" w:cs="Times New Roman"/>
                <w:bCs/>
                <w:sz w:val="18"/>
                <w:szCs w:val="18"/>
                <w:lang w:eastAsia="zh-CN"/>
              </w:rPr>
              <w:t xml:space="preserve"> of both channel and PMI, which degrades the system performance. </w:t>
            </w:r>
          </w:p>
          <w:p w14:paraId="4E5FD96F" w14:textId="31B45D34" w:rsidR="003B6543" w:rsidRDefault="003B6543" w:rsidP="0096743F">
            <w:pPr>
              <w:snapToGrid w:val="0"/>
              <w:spacing w:after="0" w:line="240" w:lineRule="auto"/>
              <w:rPr>
                <w:rFonts w:ascii="Times New Roman" w:eastAsia="DengXian" w:hAnsi="Times New Roman" w:cs="Times New Roman"/>
                <w:b/>
                <w:bCs/>
                <w:sz w:val="18"/>
                <w:szCs w:val="18"/>
                <w:lang w:eastAsia="zh-CN"/>
              </w:rPr>
            </w:pPr>
          </w:p>
          <w:p w14:paraId="6F686676" w14:textId="77777777" w:rsidR="00CC33E7" w:rsidRDefault="00CC33E7" w:rsidP="0096743F">
            <w:pPr>
              <w:snapToGrid w:val="0"/>
              <w:spacing w:after="0" w:line="240" w:lineRule="auto"/>
              <w:rPr>
                <w:rFonts w:ascii="Times New Roman" w:eastAsia="DengXian" w:hAnsi="Times New Roman" w:cs="Times New Roman"/>
                <w:b/>
                <w:bCs/>
                <w:sz w:val="18"/>
                <w:szCs w:val="18"/>
                <w:lang w:eastAsia="zh-CN"/>
              </w:rPr>
            </w:pPr>
          </w:p>
          <w:p w14:paraId="6D2018EB" w14:textId="21D6F4BC" w:rsidR="003B6543" w:rsidRPr="00076588" w:rsidRDefault="003B6543" w:rsidP="0096743F">
            <w:pPr>
              <w:snapToGrid w:val="0"/>
              <w:spacing w:after="0" w:line="240" w:lineRule="auto"/>
              <w:rPr>
                <w:rFonts w:ascii="Times New Roman" w:eastAsia="DengXian" w:hAnsi="Times New Roman" w:cs="Times New Roman"/>
                <w:bCs/>
                <w:sz w:val="18"/>
                <w:szCs w:val="18"/>
                <w:lang w:eastAsia="zh-CN"/>
              </w:rPr>
            </w:pPr>
            <w:r w:rsidRPr="00F307EB">
              <w:rPr>
                <w:rFonts w:ascii="Times New Roman" w:eastAsia="DengXian" w:hAnsi="Times New Roman" w:cs="Times New Roman" w:hint="eastAsia"/>
                <w:b/>
                <w:bCs/>
                <w:sz w:val="18"/>
                <w:szCs w:val="18"/>
                <w:lang w:eastAsia="zh-CN"/>
              </w:rPr>
              <w:t>Q</w:t>
            </w:r>
            <w:r w:rsidRPr="00F307EB">
              <w:rPr>
                <w:rFonts w:ascii="Times New Roman" w:eastAsia="DengXian" w:hAnsi="Times New Roman" w:cs="Times New Roman"/>
                <w:b/>
                <w:bCs/>
                <w:sz w:val="18"/>
                <w:szCs w:val="18"/>
                <w:lang w:eastAsia="zh-CN"/>
              </w:rPr>
              <w:t>10</w:t>
            </w:r>
            <w:r w:rsidR="00CC33E7" w:rsidRPr="00F307EB">
              <w:rPr>
                <w:rFonts w:ascii="Times New Roman" w:eastAsia="DengXian" w:hAnsi="Times New Roman" w:cs="Times New Roman"/>
                <w:b/>
                <w:bCs/>
                <w:sz w:val="18"/>
                <w:szCs w:val="18"/>
                <w:lang w:eastAsia="zh-CN"/>
              </w:rPr>
              <w:t>:</w:t>
            </w:r>
            <w:r w:rsidR="00076588" w:rsidRPr="00076588">
              <w:rPr>
                <w:rFonts w:ascii="Times New Roman" w:eastAsia="DengXian" w:hAnsi="Times New Roman" w:cs="Times New Roman"/>
                <w:bCs/>
                <w:sz w:val="18"/>
                <w:szCs w:val="18"/>
                <w:lang w:eastAsia="zh-CN"/>
              </w:rPr>
              <w:t xml:space="preserve"> Support Alt3A. According to </w:t>
            </w:r>
            <w:r w:rsidR="00076588">
              <w:rPr>
                <w:rFonts w:ascii="Times New Roman" w:eastAsia="DengXian" w:hAnsi="Times New Roman" w:cs="Times New Roman"/>
                <w:bCs/>
                <w:sz w:val="18"/>
                <w:szCs w:val="18"/>
                <w:lang w:eastAsia="zh-CN"/>
              </w:rPr>
              <w:t xml:space="preserve">our observation, Alt3A~Alt3C can save indication overhead of non-zero coefficients. We have same view with Fraunhofer. Alt3A is straight ward compared with Alt3B and Alt3C. </w:t>
            </w:r>
          </w:p>
        </w:tc>
      </w:tr>
      <w:tr w:rsidR="00082800" w:rsidRPr="00CA3460" w14:paraId="18358572"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EEF18" w14:textId="4A98A5E8" w:rsidR="00082800" w:rsidRDefault="00082800" w:rsidP="009674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13FAF" w14:textId="77777777" w:rsidR="00082800" w:rsidRPr="00082800" w:rsidRDefault="00082800" w:rsidP="0096743F">
            <w:pPr>
              <w:snapToGrid w:val="0"/>
              <w:spacing w:after="0" w:line="240" w:lineRule="auto"/>
              <w:rPr>
                <w:rFonts w:ascii="Times New Roman" w:eastAsia="DengXian" w:hAnsi="Times New Roman" w:cs="Times New Roman"/>
                <w:b/>
                <w:bCs/>
                <w:sz w:val="18"/>
                <w:szCs w:val="18"/>
                <w:lang w:eastAsia="zh-CN"/>
              </w:rPr>
            </w:pPr>
            <w:r w:rsidRPr="00082800">
              <w:rPr>
                <w:rFonts w:ascii="Times New Roman" w:eastAsia="DengXian" w:hAnsi="Times New Roman" w:cs="Times New Roman"/>
                <w:b/>
                <w:bCs/>
                <w:sz w:val="18"/>
                <w:szCs w:val="18"/>
                <w:lang w:eastAsia="zh-CN"/>
              </w:rPr>
              <w:t>This is the current summary</w:t>
            </w:r>
          </w:p>
          <w:p w14:paraId="4874DAD7" w14:textId="77777777" w:rsidR="00082800" w:rsidRPr="00082800" w:rsidRDefault="00082800" w:rsidP="00082800">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CQI:</w:t>
            </w:r>
          </w:p>
          <w:p w14:paraId="45FC41C6" w14:textId="77777777" w:rsidR="00082800" w:rsidRPr="00082800" w:rsidRDefault="00082800" w:rsidP="00082800">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Add X=2:</w:t>
            </w:r>
          </w:p>
          <w:p w14:paraId="79741055" w14:textId="79DAA5A9" w:rsidR="00082800" w:rsidRPr="00082800" w:rsidRDefault="00082800" w:rsidP="00082800">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Support: Samsung, Ericsson, Qualcomm (only 2A, optional), CATT, Xiaomi</w:t>
            </w:r>
            <w:r>
              <w:rPr>
                <w:rFonts w:ascii="Times New Roman" w:hAnsi="Times New Roman" w:cs="Times New Roman"/>
                <w:sz w:val="18"/>
                <w:szCs w:val="18"/>
              </w:rPr>
              <w:t>, Nokia/NSB, Huawei/HiSi</w:t>
            </w:r>
            <w:r w:rsidR="00A95FCE">
              <w:rPr>
                <w:rFonts w:ascii="Times New Roman" w:hAnsi="Times New Roman" w:cs="Times New Roman"/>
                <w:sz w:val="18"/>
                <w:szCs w:val="18"/>
              </w:rPr>
              <w:t>, Lenovo</w:t>
            </w:r>
          </w:p>
          <w:p w14:paraId="74A3910D" w14:textId="77777777" w:rsidR="00082800" w:rsidRPr="00082800" w:rsidRDefault="00082800" w:rsidP="00082800">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Not support: ZTE, MediaTek, Intel, Fujitsu, Apple, Qualcomm, vivo</w:t>
            </w:r>
          </w:p>
          <w:p w14:paraId="42008972" w14:textId="77777777" w:rsidR="00082800" w:rsidRPr="00082800" w:rsidRDefault="00082800" w:rsidP="00082800">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Slot/W2 ref:</w:t>
            </w:r>
          </w:p>
          <w:p w14:paraId="29A5BFA5" w14:textId="5B4CD51E" w:rsidR="00082800" w:rsidRPr="00082800" w:rsidRDefault="00082800" w:rsidP="00082800">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Alt1: Samsung, OPPO, Ericsson, Xiaomi</w:t>
            </w:r>
            <w:r>
              <w:rPr>
                <w:rFonts w:ascii="Times New Roman" w:hAnsi="Times New Roman" w:cs="Times New Roman"/>
                <w:sz w:val="18"/>
                <w:szCs w:val="18"/>
              </w:rPr>
              <w:t>, Nokia/NSB, Huawei/HiSi,</w:t>
            </w:r>
            <w:r w:rsidR="00A95FCE">
              <w:rPr>
                <w:rFonts w:ascii="Times New Roman" w:hAnsi="Times New Roman" w:cs="Times New Roman"/>
                <w:sz w:val="18"/>
                <w:szCs w:val="18"/>
              </w:rPr>
              <w:t xml:space="preserve"> Lenovo</w:t>
            </w:r>
          </w:p>
          <w:p w14:paraId="56B5DFA0" w14:textId="77777777" w:rsidR="00082800" w:rsidRPr="00082800" w:rsidRDefault="00082800" w:rsidP="00082800">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Alt2A: ZTE, Intel, Fujitsu, LG, Qualcomm, vivo, </w:t>
            </w:r>
          </w:p>
          <w:p w14:paraId="1A50F04B" w14:textId="77777777" w:rsidR="00082800" w:rsidRPr="00082800" w:rsidRDefault="00082800" w:rsidP="00082800">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Alt2B: Intel</w:t>
            </w:r>
          </w:p>
          <w:p w14:paraId="7C427ED9" w14:textId="77777777" w:rsidR="00082800" w:rsidRPr="00082800" w:rsidRDefault="00082800" w:rsidP="00082800">
            <w:pPr>
              <w:spacing w:after="0" w:line="240" w:lineRule="auto"/>
              <w:rPr>
                <w:rFonts w:ascii="Times New Roman" w:hAnsi="Times New Roman" w:cs="Times New Roman"/>
                <w:sz w:val="18"/>
                <w:szCs w:val="18"/>
              </w:rPr>
            </w:pPr>
          </w:p>
          <w:p w14:paraId="1E094AF6" w14:textId="77777777" w:rsidR="00082800" w:rsidRPr="00082800" w:rsidRDefault="00082800" w:rsidP="00082800">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W2 quantization (proposals 2.I.1/2 from RAN1#111):</w:t>
            </w:r>
          </w:p>
          <w:p w14:paraId="658D8A38" w14:textId="77777777" w:rsidR="00082800" w:rsidRPr="00082800" w:rsidRDefault="00082800" w:rsidP="00082800">
            <w:pPr>
              <w:pStyle w:val="ListParagraph"/>
              <w:numPr>
                <w:ilvl w:val="0"/>
                <w:numId w:val="31"/>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Support: Samsung, MediaTek, ZTE, OPPO, Intel, Fujitsu, Ericsson, Apple, LG, Qualcomm, vivo (2.I.2), CATT, Spreadtrum, Xiaomi, </w:t>
            </w:r>
          </w:p>
          <w:p w14:paraId="01FC71CC" w14:textId="77777777" w:rsidR="00082800" w:rsidRPr="00082800" w:rsidRDefault="00082800" w:rsidP="00082800">
            <w:pPr>
              <w:pStyle w:val="ListParagraph"/>
              <w:numPr>
                <w:ilvl w:val="0"/>
                <w:numId w:val="31"/>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Not support: </w:t>
            </w:r>
          </w:p>
          <w:p w14:paraId="4CA63E5B" w14:textId="77777777" w:rsidR="00082800" w:rsidRPr="00082800" w:rsidRDefault="00082800" w:rsidP="00082800">
            <w:pPr>
              <w:spacing w:after="0" w:line="240" w:lineRule="auto"/>
              <w:rPr>
                <w:rFonts w:ascii="Times New Roman" w:hAnsi="Times New Roman" w:cs="Times New Roman"/>
                <w:sz w:val="18"/>
                <w:szCs w:val="18"/>
              </w:rPr>
            </w:pPr>
          </w:p>
          <w:p w14:paraId="20B2F916" w14:textId="77777777" w:rsidR="00082800" w:rsidRPr="00082800" w:rsidRDefault="00082800" w:rsidP="00082800">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bitmap:</w:t>
            </w:r>
          </w:p>
          <w:p w14:paraId="0D0A8B2D" w14:textId="4CBD8CB9"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Alt1: Samsung,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ZTE,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Intel, Fujitsu,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Apple, LG,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Spreadtrum, </w:t>
            </w:r>
            <w:r w:rsidR="00313B5A">
              <w:rPr>
                <w:rFonts w:ascii="Times New Roman" w:hAnsi="Times New Roman" w:cs="Times New Roman"/>
                <w:sz w:val="18"/>
                <w:szCs w:val="18"/>
              </w:rPr>
              <w:t>Nokia/NSB, Lenovo, Google</w:t>
            </w:r>
          </w:p>
          <w:p w14:paraId="6889EA14" w14:textId="77777777"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Alt2:</w:t>
            </w:r>
          </w:p>
          <w:p w14:paraId="0DE5EBF8" w14:textId="77777777"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Alt3A: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Fraunhofer IIS/HHI,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Qualcomm,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(2</w:t>
            </w:r>
            <w:r w:rsidRPr="00082800">
              <w:rPr>
                <w:rFonts w:ascii="Times New Roman" w:hAnsi="Times New Roman" w:cs="Times New Roman"/>
                <w:sz w:val="18"/>
                <w:szCs w:val="18"/>
                <w:vertAlign w:val="superscript"/>
              </w:rPr>
              <w:t>nd</w:t>
            </w:r>
            <w:r w:rsidRPr="00082800">
              <w:rPr>
                <w:rFonts w:ascii="Times New Roman" w:hAnsi="Times New Roman" w:cs="Times New Roman"/>
                <w:sz w:val="18"/>
                <w:szCs w:val="18"/>
              </w:rPr>
              <w:t xml:space="preserve">), Xiaomi, </w:t>
            </w:r>
          </w:p>
          <w:p w14:paraId="489A2F62" w14:textId="77777777"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Alt3B: MediaTek, </w:t>
            </w:r>
          </w:p>
          <w:p w14:paraId="5E189579" w14:textId="77777777"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Alt3C: Qualcomm, </w:t>
            </w:r>
          </w:p>
          <w:p w14:paraId="702B18BF" w14:textId="77777777" w:rsidR="00082800" w:rsidRPr="00082800" w:rsidRDefault="00082800" w:rsidP="00082800">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lastRenderedPageBreak/>
              <w:t xml:space="preserve">Alt4: vivo, </w:t>
            </w:r>
          </w:p>
          <w:p w14:paraId="714A6EF2" w14:textId="7EEE43B9" w:rsidR="00082800" w:rsidRDefault="00082800" w:rsidP="0096743F">
            <w:pPr>
              <w:snapToGrid w:val="0"/>
              <w:spacing w:after="0" w:line="240" w:lineRule="auto"/>
              <w:rPr>
                <w:rFonts w:ascii="Times New Roman" w:eastAsia="DengXian" w:hAnsi="Times New Roman" w:cs="Times New Roman"/>
                <w:b/>
                <w:bCs/>
                <w:sz w:val="18"/>
                <w:szCs w:val="18"/>
                <w:lang w:eastAsia="zh-CN"/>
              </w:rPr>
            </w:pPr>
          </w:p>
          <w:p w14:paraId="74B17D56" w14:textId="77777777" w:rsidR="00082800" w:rsidRDefault="00082800" w:rsidP="0096743F">
            <w:pPr>
              <w:snapToGrid w:val="0"/>
              <w:spacing w:after="0" w:line="240" w:lineRule="auto"/>
              <w:rPr>
                <w:rFonts w:ascii="Times New Roman" w:eastAsia="DengXian" w:hAnsi="Times New Roman" w:cs="Times New Roman"/>
                <w:bCs/>
                <w:sz w:val="18"/>
                <w:szCs w:val="18"/>
                <w:lang w:eastAsia="zh-CN"/>
              </w:rPr>
            </w:pPr>
            <w:r w:rsidRPr="00082800">
              <w:rPr>
                <w:rFonts w:ascii="Times New Roman" w:eastAsia="DengXian" w:hAnsi="Times New Roman" w:cs="Times New Roman"/>
                <w:bCs/>
                <w:sz w:val="18"/>
                <w:szCs w:val="18"/>
                <w:lang w:eastAsia="zh-CN"/>
              </w:rPr>
              <w:t xml:space="preserve">Re Doppler CQI, </w:t>
            </w:r>
            <w:r>
              <w:rPr>
                <w:rFonts w:ascii="Times New Roman" w:eastAsia="DengXian" w:hAnsi="Times New Roman" w:cs="Times New Roman"/>
                <w:bCs/>
                <w:sz w:val="18"/>
                <w:szCs w:val="18"/>
                <w:lang w:eastAsia="zh-CN"/>
              </w:rPr>
              <w:t xml:space="preserve">as expected there are two main views: 1) Add X=2 + Alt1, 2) No X=2 + Alt2A. The main argument for view #1 is best performance of this combo due to minimizing CQI-PMI mismatch. The main argument from view #2 is the difficulty in ensuring 10% BLER across a wide window of W_CSI (when W_CSI is large) hence putting much burden to UE and testing. IMO these two arguments are valid. </w:t>
            </w:r>
          </w:p>
          <w:p w14:paraId="15A90087" w14:textId="5ABCBFFE" w:rsidR="00082800" w:rsidRDefault="00082800" w:rsidP="0096743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There are other arguments for views #1 and #2 although IMO they are speculative and highly debatable so I will not include them.</w:t>
            </w:r>
          </w:p>
          <w:p w14:paraId="161E5176" w14:textId="748B22C7" w:rsidR="00082800" w:rsidRDefault="00082800" w:rsidP="0096743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 possible compromise on ref slot/W2 is to allow Alt1-like reference but only including the 1</w:t>
            </w:r>
            <w:r w:rsidRPr="00082800">
              <w:rPr>
                <w:rFonts w:ascii="Times New Roman" w:eastAsia="DengXian" w:hAnsi="Times New Roman" w:cs="Times New Roman"/>
                <w:bCs/>
                <w:sz w:val="18"/>
                <w:szCs w:val="18"/>
                <w:vertAlign w:val="superscript"/>
                <w:lang w:eastAsia="zh-CN"/>
              </w:rPr>
              <w:t>st</w:t>
            </w:r>
            <w:r>
              <w:rPr>
                <w:rFonts w:ascii="Times New Roman" w:eastAsia="DengXian" w:hAnsi="Times New Roman" w:cs="Times New Roman"/>
                <w:bCs/>
                <w:sz w:val="18"/>
                <w:szCs w:val="18"/>
                <w:lang w:eastAsia="zh-CN"/>
              </w:rPr>
              <w:t xml:space="preserve"> and the last slots in W_CSI window. </w:t>
            </w:r>
            <w:r w:rsidR="00A95FCE">
              <w:rPr>
                <w:rFonts w:ascii="Times New Roman" w:eastAsia="DengXian" w:hAnsi="Times New Roman" w:cs="Times New Roman"/>
                <w:bCs/>
                <w:sz w:val="18"/>
                <w:szCs w:val="18"/>
                <w:lang w:eastAsia="zh-CN"/>
              </w:rPr>
              <w:t>Also, since the gain of X=2 may not occur in some valid configurations, this can be an optional feature. So the following is my offline proposal:</w:t>
            </w:r>
          </w:p>
          <w:p w14:paraId="18C22681" w14:textId="6B4BE03A" w:rsidR="00A95FCE" w:rsidRDefault="00A95FCE" w:rsidP="0096743F">
            <w:pPr>
              <w:snapToGrid w:val="0"/>
              <w:spacing w:after="0" w:line="240" w:lineRule="auto"/>
              <w:rPr>
                <w:rFonts w:ascii="Times New Roman" w:eastAsia="DengXian" w:hAnsi="Times New Roman" w:cs="Times New Roman"/>
                <w:bCs/>
                <w:sz w:val="18"/>
                <w:szCs w:val="18"/>
                <w:lang w:eastAsia="zh-CN"/>
              </w:rPr>
            </w:pPr>
          </w:p>
          <w:p w14:paraId="0DF1E0A5" w14:textId="4483A0B7" w:rsidR="00A95FCE" w:rsidRPr="00A95FCE" w:rsidRDefault="00A95FCE" w:rsidP="00A95FCE">
            <w:pPr>
              <w:snapToGrid w:val="0"/>
              <w:spacing w:after="0" w:line="240" w:lineRule="auto"/>
              <w:rPr>
                <w:rFonts w:ascii="Times New Roman" w:eastAsia="DengXian" w:hAnsi="Times New Roman" w:cs="Times New Roman"/>
                <w:bCs/>
                <w:sz w:val="20"/>
                <w:szCs w:val="20"/>
                <w:highlight w:val="yellow"/>
                <w:lang w:eastAsia="zh-CN"/>
              </w:rPr>
            </w:pPr>
            <w:r w:rsidRPr="00A95FCE">
              <w:rPr>
                <w:rFonts w:ascii="Times New Roman" w:eastAsia="DengXian" w:hAnsi="Times New Roman" w:cs="Times New Roman"/>
                <w:b/>
                <w:bCs/>
                <w:sz w:val="20"/>
                <w:szCs w:val="20"/>
                <w:highlight w:val="yellow"/>
                <w:u w:val="single"/>
                <w:lang w:eastAsia="zh-CN"/>
              </w:rPr>
              <w:t>Offline proposal 2.B.1</w:t>
            </w:r>
            <w:r w:rsidRPr="00A95FCE">
              <w:rPr>
                <w:rFonts w:ascii="Times New Roman" w:eastAsia="DengXian" w:hAnsi="Times New Roman" w:cs="Times New Roman"/>
                <w:bCs/>
                <w:sz w:val="20"/>
                <w:szCs w:val="20"/>
                <w:highlight w:val="yellow"/>
                <w:lang w:eastAsia="zh-CN"/>
              </w:rPr>
              <w:t xml:space="preserve">: </w:t>
            </w:r>
            <w:r w:rsidRPr="00A95FCE">
              <w:rPr>
                <w:rFonts w:ascii="Times New Roman" w:eastAsia="Batang" w:hAnsi="Times New Roman" w:cs="Times New Roman"/>
                <w:sz w:val="20"/>
                <w:szCs w:val="20"/>
                <w:highlight w:val="yellow"/>
                <w:lang w:val="en-GB"/>
              </w:rPr>
              <w:t>For the</w:t>
            </w:r>
            <w:r w:rsidRPr="00A95FCE">
              <w:rPr>
                <w:rFonts w:ascii="Times" w:eastAsia="Batang" w:hAnsi="Times" w:cs="Times"/>
                <w:sz w:val="20"/>
                <w:szCs w:val="20"/>
                <w:highlight w:val="yellow"/>
                <w:lang w:val="en-GB"/>
              </w:rPr>
              <w:t xml:space="preserve"> Rel-18 Type-II codebook refinement for high/medium velocities, regarding the time instance and/or PMI(s) in which a CQI is associated with, given the CSI reporting window </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 xml:space="preserve"> (in slots), assuming 1 CQI in one sub-band and one CSI reporting instance, </w:t>
            </w:r>
            <w:r w:rsidRPr="00A95FCE">
              <w:rPr>
                <w:rFonts w:ascii="Times" w:eastAsia="Batang" w:hAnsi="Times" w:cs="Times"/>
                <w:i/>
                <w:sz w:val="20"/>
                <w:szCs w:val="20"/>
                <w:highlight w:val="yellow"/>
                <w:lang w:val="en-GB"/>
              </w:rPr>
              <w:t>as well as</w:t>
            </w:r>
            <w:r w:rsidRPr="00A95FCE">
              <w:rPr>
                <w:rFonts w:ascii="Times" w:eastAsia="Batang" w:hAnsi="Times" w:cs="Times"/>
                <w:sz w:val="20"/>
                <w:szCs w:val="20"/>
                <w:highlight w:val="yellow"/>
                <w:lang w:val="en-GB"/>
              </w:rPr>
              <w:t xml:space="preserve"> the number of CQIs (=X) in one sub-band and one CSI reporting instance, support only the following:</w:t>
            </w:r>
          </w:p>
          <w:p w14:paraId="1343DE81" w14:textId="77777777" w:rsidR="00A95FCE" w:rsidRPr="00A95FCE" w:rsidRDefault="00A95FCE" w:rsidP="00A95FCE">
            <w:pPr>
              <w:pStyle w:val="ListParagraph"/>
              <w:numPr>
                <w:ilvl w:val="0"/>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Basic feature: X=1 and </w:t>
            </w:r>
            <w:r w:rsidRPr="00A95FCE">
              <w:rPr>
                <w:rFonts w:ascii="Times" w:eastAsia="Batang" w:hAnsi="Times" w:cs="Times"/>
                <w:sz w:val="20"/>
                <w:szCs w:val="20"/>
                <w:highlight w:val="yellow"/>
                <w:lang w:val="en-GB"/>
              </w:rPr>
              <w:t xml:space="preserve">the CQI is associated with the first/earliest slot of the CSI reporting window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2DBBB60F" w14:textId="77777777" w:rsidR="00A95FCE" w:rsidRPr="00A95FCE" w:rsidRDefault="00A95FCE" w:rsidP="00A95FCE">
            <w:pPr>
              <w:pStyle w:val="ListParagraph"/>
              <w:numPr>
                <w:ilvl w:val="0"/>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Optional features:</w:t>
            </w:r>
          </w:p>
          <w:p w14:paraId="154423F6" w14:textId="77777777" w:rsidR="00A95FCE" w:rsidRPr="00A95FCE" w:rsidRDefault="00A95FCE" w:rsidP="00A95FCE">
            <w:pPr>
              <w:pStyle w:val="ListParagraph"/>
              <w:numPr>
                <w:ilvl w:val="1"/>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X=1 and </w:t>
            </w:r>
            <w:r w:rsidRPr="00A95FCE">
              <w:rPr>
                <w:rFonts w:ascii="Times" w:eastAsia="Batang" w:hAnsi="Times" w:cs="Times"/>
                <w:sz w:val="20"/>
                <w:szCs w:val="20"/>
                <w:highlight w:val="yellow"/>
                <w:lang w:val="en-GB"/>
              </w:rPr>
              <w:t>the CQI is associated with:</w:t>
            </w:r>
          </w:p>
          <w:p w14:paraId="722444EB" w14:textId="77777777" w:rsidR="00A95FCE" w:rsidRPr="00A95FCE" w:rsidRDefault="00A95FCE" w:rsidP="00A95FCE">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7474E02E" w14:textId="77777777" w:rsidR="00A95FCE" w:rsidRPr="00A95FCE" w:rsidRDefault="00A95FCE" w:rsidP="00A95FCE">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the last slot of </w:t>
            </w:r>
            <w:r w:rsidRPr="00A95FCE">
              <w:rPr>
                <w:rFonts w:ascii="Times" w:eastAsia="Batang" w:hAnsi="Times" w:cs="Times"/>
                <w:sz w:val="20"/>
                <w:szCs w:val="20"/>
                <w:highlight w:val="yellow"/>
                <w:lang w:val="en-GB"/>
              </w:rPr>
              <w:t xml:space="preserve">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 xml:space="preserve">–1)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42C94BCF" w14:textId="77777777" w:rsidR="00A95FCE" w:rsidRPr="00A95FCE" w:rsidRDefault="00A95FCE" w:rsidP="00A95FCE">
            <w:pPr>
              <w:pStyle w:val="ListParagraph"/>
              <w:numPr>
                <w:ilvl w:val="1"/>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X=2 and</w:t>
            </w:r>
          </w:p>
          <w:p w14:paraId="3F6E0ADB" w14:textId="77777777" w:rsidR="00A95FCE" w:rsidRPr="00A95FCE" w:rsidRDefault="00A95FCE" w:rsidP="00A95FCE">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1</w:t>
            </w:r>
            <w:r w:rsidRPr="00A95FCE">
              <w:rPr>
                <w:rFonts w:ascii="Times New Roman" w:hAnsi="Times New Roman" w:cs="Times New Roman"/>
                <w:sz w:val="20"/>
                <w:szCs w:val="20"/>
                <w:highlight w:val="yellow"/>
                <w:vertAlign w:val="superscript"/>
              </w:rPr>
              <w:t>st</w:t>
            </w:r>
            <w:r w:rsidRPr="00A95FCE">
              <w:rPr>
                <w:rFonts w:ascii="Times New Roman" w:hAnsi="Times New Roman" w:cs="Times New Roman"/>
                <w:sz w:val="20"/>
                <w:szCs w:val="20"/>
                <w:highlight w:val="yellow"/>
              </w:rPr>
              <w:t xml:space="preserve"> CQI is associated with </w:t>
            </w: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7BA35869" w14:textId="77777777" w:rsidR="00A95FCE" w:rsidRPr="00A95FCE" w:rsidRDefault="00A95FCE" w:rsidP="00A95FCE">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2</w:t>
            </w:r>
            <w:r w:rsidRPr="00A95FCE">
              <w:rPr>
                <w:rFonts w:ascii="Times New Roman" w:hAnsi="Times New Roman" w:cs="Times New Roman"/>
                <w:sz w:val="20"/>
                <w:szCs w:val="20"/>
                <w:highlight w:val="yellow"/>
                <w:vertAlign w:val="superscript"/>
              </w:rPr>
              <w:t>nd</w:t>
            </w:r>
            <w:r w:rsidRPr="00A95FCE">
              <w:rPr>
                <w:rFonts w:ascii="Times New Roman" w:hAnsi="Times New Roman" w:cs="Times New Roman"/>
                <w:sz w:val="20"/>
                <w:szCs w:val="20"/>
                <w:highlight w:val="yellow"/>
              </w:rPr>
              <w:t xml:space="preserve"> CQI is associated with the middle slot of </w:t>
            </w:r>
            <w:r w:rsidRPr="00A95FCE">
              <w:rPr>
                <w:rFonts w:ascii="Times" w:eastAsia="Batang" w:hAnsi="Times" w:cs="Times"/>
                <w:sz w:val="20"/>
                <w:szCs w:val="20"/>
                <w:highlight w:val="yellow"/>
                <w:lang w:val="en-GB"/>
              </w:rPr>
              <w:t xml:space="preserve">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/2)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/2)-th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2FB2D5DD" w14:textId="7AC34052" w:rsidR="00A95FCE" w:rsidRDefault="00A95FCE" w:rsidP="0096743F">
            <w:pPr>
              <w:snapToGrid w:val="0"/>
              <w:spacing w:after="0" w:line="240" w:lineRule="auto"/>
              <w:rPr>
                <w:rFonts w:ascii="Times New Roman" w:eastAsia="DengXian" w:hAnsi="Times New Roman" w:cs="Times New Roman"/>
                <w:bCs/>
                <w:sz w:val="18"/>
                <w:szCs w:val="18"/>
                <w:lang w:eastAsia="zh-CN"/>
              </w:rPr>
            </w:pPr>
          </w:p>
          <w:p w14:paraId="2F87941C" w14:textId="5082A9B1" w:rsidR="00A95FCE" w:rsidRDefault="00A95FCE" w:rsidP="0096743F">
            <w:pPr>
              <w:snapToGrid w:val="0"/>
              <w:spacing w:after="0" w:line="240" w:lineRule="auto"/>
              <w:rPr>
                <w:rFonts w:ascii="Times New Roman" w:eastAsia="DengXian" w:hAnsi="Times New Roman" w:cs="Times New Roman"/>
                <w:bCs/>
                <w:sz w:val="18"/>
                <w:szCs w:val="18"/>
                <w:lang w:eastAsia="zh-CN"/>
              </w:rPr>
            </w:pPr>
          </w:p>
          <w:p w14:paraId="3FB4D95F" w14:textId="5D71F00E" w:rsidR="005B49E0" w:rsidRDefault="005B49E0" w:rsidP="0096743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Doppler quantization, it seems the previous proposals are agreeable to the group:</w:t>
            </w:r>
          </w:p>
          <w:p w14:paraId="77133415" w14:textId="36C1F228" w:rsidR="005B49E0" w:rsidRPr="00AA7D18" w:rsidRDefault="005B49E0" w:rsidP="00AA7D18">
            <w:pPr>
              <w:snapToGrid w:val="0"/>
              <w:spacing w:after="0" w:line="240" w:lineRule="auto"/>
              <w:rPr>
                <w:rFonts w:ascii="Times New Roman" w:eastAsia="DengXian" w:hAnsi="Times New Roman" w:cs="Times New Roman"/>
                <w:bCs/>
                <w:szCs w:val="18"/>
                <w:lang w:eastAsia="zh-CN"/>
              </w:rPr>
            </w:pPr>
          </w:p>
          <w:p w14:paraId="7470AD41" w14:textId="7CE607D9" w:rsidR="00AA7D18" w:rsidRPr="00AA7D18" w:rsidRDefault="00AA7D18" w:rsidP="00AA7D18">
            <w:pPr>
              <w:widowControl w:val="0"/>
              <w:suppressAutoHyphens/>
              <w:snapToGrid w:val="0"/>
              <w:spacing w:after="0" w:line="240" w:lineRule="auto"/>
              <w:jc w:val="both"/>
              <w:rPr>
                <w:rFonts w:ascii="Times New Roman" w:eastAsia="DengXian" w:hAnsi="Times New Roman" w:cs="Times New Roman"/>
                <w:sz w:val="20"/>
                <w:szCs w:val="18"/>
                <w:highlight w:val="yellow"/>
              </w:rPr>
            </w:pPr>
            <w:r w:rsidRPr="00AA7D18">
              <w:rPr>
                <w:rFonts w:ascii="Times New Roman" w:eastAsia="Malgun Gothic" w:hAnsi="Times New Roman" w:cs="Times New Roman"/>
                <w:b/>
                <w:sz w:val="20"/>
                <w:szCs w:val="18"/>
                <w:highlight w:val="yellow"/>
                <w:u w:val="single"/>
                <w:lang w:val="en-GB"/>
              </w:rPr>
              <w:t>Offline proposal 2.D.1 (from RAN1#111)</w:t>
            </w:r>
            <w:r w:rsidRPr="00AA7D18">
              <w:rPr>
                <w:rFonts w:ascii="Times New Roman" w:eastAsia="Malgun Gothic" w:hAnsi="Times New Roman" w:cs="Times New Roman"/>
                <w:sz w:val="20"/>
                <w:szCs w:val="18"/>
                <w:highlight w:val="yellow"/>
                <w:lang w:val="en-GB"/>
              </w:rPr>
              <w:t>:</w:t>
            </w:r>
            <w:r w:rsidRPr="00AA7D18">
              <w:rPr>
                <w:rFonts w:ascii="Times New Roman" w:eastAsia="Malgun Gothic" w:hAnsi="Times New Roman" w:cs="Times New Roman"/>
                <w:sz w:val="20"/>
                <w:szCs w:val="18"/>
                <w:highlight w:val="yellow"/>
              </w:rPr>
              <w:t xml:space="preserve"> </w:t>
            </w:r>
            <w:r w:rsidRPr="00AA7D18">
              <w:rPr>
                <w:rFonts w:ascii="Times New Roman" w:eastAsia="SimSun" w:hAnsi="Times New Roman" w:cs="Times New Roman"/>
                <w:sz w:val="20"/>
                <w:szCs w:val="18"/>
                <w:highlight w:val="yellow"/>
                <w:lang w:val="en-GB" w:eastAsia="en-US"/>
              </w:rPr>
              <w:t xml:space="preserve">For the Rel-18 Type-II codebook refinement for high/medium velocities, on </w:t>
            </w:r>
            <w:r w:rsidRPr="00AA7D18">
              <w:rPr>
                <w:rFonts w:ascii="Times New Roman" w:eastAsia="Malgun Gothic" w:hAnsi="Times New Roman" w:cs="Times New Roman"/>
                <w:bCs/>
                <w:sz w:val="20"/>
                <w:szCs w:val="18"/>
                <w:highlight w:val="yellow"/>
                <w:lang w:val="en-GB"/>
              </w:rPr>
              <w:t>the</w:t>
            </w:r>
            <w:r w:rsidRPr="00AA7D18">
              <w:rPr>
                <w:rFonts w:ascii="Times New Roman" w:eastAsia="DengXian" w:hAnsi="Times New Roman" w:cs="Times New Roman"/>
                <w:sz w:val="20"/>
                <w:szCs w:val="18"/>
                <w:highlight w:val="yellow"/>
              </w:rPr>
              <w:t xml:space="preserve"> </w:t>
            </w:r>
            <m:oMath>
              <m:sSub>
                <m:sSubPr>
                  <m:ctrlPr>
                    <w:rPr>
                      <w:rFonts w:ascii="Cambria Math" w:eastAsia="SimSun" w:hAnsi="Cambria Math" w:cs="Times New Roman"/>
                      <w:i/>
                      <w:iCs/>
                      <w:sz w:val="20"/>
                      <w:szCs w:val="18"/>
                      <w:highlight w:val="yellow"/>
                      <w:lang w:eastAsia="en-US"/>
                    </w:rPr>
                  </m:ctrlPr>
                </m:sSubPr>
                <m:e>
                  <m:acc>
                    <m:accPr>
                      <m:chr m:val="̃"/>
                      <m:ctrlPr>
                        <w:rPr>
                          <w:rFonts w:ascii="Cambria Math" w:eastAsia="SimSun" w:hAnsi="Cambria Math" w:cs="Times New Roman"/>
                          <w:i/>
                          <w:iCs/>
                          <w:sz w:val="20"/>
                          <w:szCs w:val="18"/>
                          <w:highlight w:val="yellow"/>
                          <w:lang w:eastAsia="en-US"/>
                        </w:rPr>
                      </m:ctrlPr>
                    </m:accPr>
                    <m:e>
                      <m:r>
                        <m:rPr>
                          <m:sty m:val="bi"/>
                        </m:rPr>
                        <w:rPr>
                          <w:rFonts w:ascii="Cambria Math" w:eastAsia="Malgun Gothic" w:hAnsi="Cambria Math" w:cs="Times New Roman"/>
                          <w:sz w:val="20"/>
                          <w:szCs w:val="18"/>
                          <w:highlight w:val="yellow"/>
                        </w:rPr>
                        <m:t>W</m:t>
                      </m:r>
                    </m:e>
                  </m:acc>
                </m:e>
                <m:sub>
                  <m:r>
                    <w:rPr>
                      <w:rFonts w:ascii="Cambria Math" w:eastAsia="Malgun Gothic" w:hAnsi="Cambria Math" w:cs="Times New Roman"/>
                      <w:sz w:val="20"/>
                      <w:szCs w:val="18"/>
                      <w:highlight w:val="yellow"/>
                    </w:rPr>
                    <m:t>2</m:t>
                  </m:r>
                </m:sub>
              </m:sSub>
            </m:oMath>
            <w:r w:rsidRPr="00AA7D18">
              <w:rPr>
                <w:rFonts w:ascii="Times New Roman" w:eastAsia="Batang" w:hAnsi="Times New Roman" w:cs="Times New Roman"/>
                <w:iCs/>
                <w:sz w:val="20"/>
                <w:szCs w:val="18"/>
                <w:highlight w:val="yellow"/>
                <w:lang w:eastAsia="en-US"/>
              </w:rPr>
              <w:t xml:space="preserve"> quantization scheme</w:t>
            </w:r>
            <w:r w:rsidRPr="00AA7D18">
              <w:rPr>
                <w:rFonts w:ascii="Times New Roman" w:eastAsia="SimSun" w:hAnsi="Times New Roman" w:cs="Times New Roman"/>
                <w:sz w:val="20"/>
                <w:szCs w:val="18"/>
                <w:highlight w:val="yellow"/>
                <w:lang w:val="en-GB" w:eastAsia="en-US"/>
              </w:rPr>
              <w:t xml:space="preserve"> when </w:t>
            </w:r>
            <w:r w:rsidRPr="00AA7D18">
              <w:rPr>
                <w:rFonts w:ascii="Times New Roman" w:eastAsia="Malgun Gothic" w:hAnsi="Times New Roman" w:cs="Times New Roman"/>
                <w:sz w:val="20"/>
                <w:szCs w:val="18"/>
                <w:highlight w:val="yellow"/>
                <w:lang w:val="en-GB"/>
              </w:rPr>
              <w:t>N</w:t>
            </w:r>
            <w:r w:rsidRPr="00AA7D18">
              <w:rPr>
                <w:rFonts w:ascii="Times New Roman" w:eastAsia="Malgun Gothic" w:hAnsi="Times New Roman" w:cs="Times New Roman"/>
                <w:sz w:val="20"/>
                <w:szCs w:val="18"/>
                <w:highlight w:val="yellow"/>
                <w:vertAlign w:val="subscript"/>
                <w:lang w:val="en-GB"/>
              </w:rPr>
              <w:t>4</w:t>
            </w:r>
            <w:r w:rsidRPr="00AA7D18">
              <w:rPr>
                <w:rFonts w:ascii="Times New Roman" w:eastAsia="Malgun Gothic" w:hAnsi="Times New Roman" w:cs="Times New Roman"/>
                <w:sz w:val="20"/>
                <w:szCs w:val="18"/>
                <w:highlight w:val="yellow"/>
                <w:lang w:val="en-GB"/>
              </w:rPr>
              <w:t>&gt;</w:t>
            </w:r>
            <w:r w:rsidRPr="00AA7D18">
              <w:rPr>
                <w:rFonts w:ascii="Times New Roman" w:eastAsia="Malgun Gothic" w:hAnsi="Times New Roman" w:cs="Times New Roman"/>
                <w:bCs/>
                <w:sz w:val="20"/>
                <w:szCs w:val="18"/>
                <w:highlight w:val="yellow"/>
                <w:lang w:val="en-GB"/>
              </w:rPr>
              <w:t xml:space="preserve">1, </w:t>
            </w:r>
            <w:r w:rsidRPr="00AA7D18">
              <w:rPr>
                <w:rFonts w:ascii="Times New Roman" w:eastAsia="SimSun" w:hAnsi="Times New Roman" w:cs="Times New Roman"/>
                <w:sz w:val="20"/>
                <w:szCs w:val="18"/>
                <w:highlight w:val="yellow"/>
                <w:lang w:eastAsia="en-US"/>
              </w:rPr>
              <w:t xml:space="preserve">reuse </w:t>
            </w:r>
            <w:r w:rsidRPr="00AA7D18">
              <w:rPr>
                <w:rFonts w:ascii="Times New Roman" w:eastAsia="SimSun" w:hAnsi="Times New Roman" w:cs="Times New Roman"/>
                <w:i/>
                <w:iCs/>
                <w:sz w:val="20"/>
                <w:szCs w:val="18"/>
                <w:highlight w:val="yellow"/>
                <w:lang w:eastAsia="en-US"/>
              </w:rPr>
              <w:t>the following components</w:t>
            </w:r>
            <w:r w:rsidRPr="00AA7D18">
              <w:rPr>
                <w:rFonts w:ascii="Times New Roman" w:eastAsia="SimSun" w:hAnsi="Times New Roman" w:cs="Times New Roman"/>
                <w:sz w:val="20"/>
                <w:szCs w:val="18"/>
                <w:highlight w:val="yellow"/>
                <w:lang w:eastAsia="en-US"/>
              </w:rPr>
              <w:t xml:space="preserve"> of the legacy per-coefficient quantization scheme: </w:t>
            </w:r>
          </w:p>
          <w:p w14:paraId="21B39D90" w14:textId="77777777" w:rsidR="00AA7D18" w:rsidRPr="00AA7D18" w:rsidRDefault="00AA7D18" w:rsidP="00AA7D18">
            <w:pPr>
              <w:numPr>
                <w:ilvl w:val="0"/>
                <w:numId w:val="12"/>
              </w:numPr>
              <w:suppressAutoHyphens/>
              <w:snapToGrid w:val="0"/>
              <w:spacing w:after="0" w:line="240" w:lineRule="auto"/>
              <w:rPr>
                <w:rFonts w:ascii="Times New Roman" w:eastAsia="SimSun" w:hAnsi="Times New Roman" w:cs="Times New Roman"/>
                <w:sz w:val="20"/>
                <w:szCs w:val="18"/>
                <w:highlight w:val="yellow"/>
                <w:lang w:eastAsia="en-US"/>
              </w:rPr>
            </w:pPr>
            <w:r w:rsidRPr="00AA7D18">
              <w:rPr>
                <w:rFonts w:ascii="Times New Roman" w:eastAsia="SimSun" w:hAnsi="Times New Roman" w:cs="Times New Roman"/>
                <w:sz w:val="20"/>
                <w:szCs w:val="18"/>
                <w:highlight w:val="yellow"/>
                <w:lang w:eastAsia="en-US"/>
              </w:rPr>
              <w:t>Alphabets for amplitude and phase</w:t>
            </w:r>
          </w:p>
          <w:p w14:paraId="02B0560A" w14:textId="77777777" w:rsidR="00AA7D18" w:rsidRPr="00AA7D18" w:rsidRDefault="00AA7D18" w:rsidP="00AA7D18">
            <w:pPr>
              <w:numPr>
                <w:ilvl w:val="0"/>
                <w:numId w:val="12"/>
              </w:numPr>
              <w:suppressAutoHyphens/>
              <w:snapToGrid w:val="0"/>
              <w:spacing w:after="0" w:line="240" w:lineRule="auto"/>
              <w:rPr>
                <w:rFonts w:ascii="Times New Roman" w:eastAsia="SimSun" w:hAnsi="Times New Roman" w:cs="Times New Roman"/>
                <w:sz w:val="20"/>
                <w:szCs w:val="18"/>
                <w:highlight w:val="yellow"/>
                <w:lang w:eastAsia="en-US"/>
              </w:rPr>
            </w:pPr>
            <w:r w:rsidRPr="00AA7D18">
              <w:rPr>
                <w:rFonts w:ascii="Times New Roman" w:eastAsia="SimSun" w:hAnsi="Times New Roman" w:cs="Times New Roman"/>
                <w:sz w:val="20"/>
                <w:szCs w:val="18"/>
                <w:highlight w:val="yellow"/>
                <w:lang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41E15E01" w14:textId="77777777" w:rsidR="00AA7D18" w:rsidRPr="00AA7D18" w:rsidRDefault="00AA7D18" w:rsidP="00AA7D18">
            <w:pPr>
              <w:suppressAutoHyphens/>
              <w:snapToGrid w:val="0"/>
              <w:spacing w:after="0" w:line="240" w:lineRule="auto"/>
              <w:jc w:val="both"/>
              <w:rPr>
                <w:rFonts w:ascii="Times New Roman" w:eastAsia="Malgun Gothic" w:hAnsi="Times New Roman" w:cs="Times New Roman"/>
                <w:b/>
                <w:sz w:val="20"/>
                <w:szCs w:val="18"/>
                <w:highlight w:val="yellow"/>
                <w:u w:val="single"/>
              </w:rPr>
            </w:pPr>
          </w:p>
          <w:p w14:paraId="7DE011D2" w14:textId="595B382B" w:rsidR="00AA7D18" w:rsidRPr="00AA7D18" w:rsidRDefault="00AA7D18" w:rsidP="00AA7D18">
            <w:pPr>
              <w:suppressAutoHyphens/>
              <w:snapToGrid w:val="0"/>
              <w:spacing w:after="0" w:line="240" w:lineRule="auto"/>
              <w:jc w:val="both"/>
              <w:rPr>
                <w:rFonts w:ascii="Times New Roman" w:eastAsia="DengXian" w:hAnsi="Times New Roman" w:cs="Times New Roman"/>
                <w:sz w:val="20"/>
                <w:szCs w:val="18"/>
                <w:highlight w:val="yellow"/>
              </w:rPr>
            </w:pPr>
            <w:r w:rsidRPr="00AA7D18">
              <w:rPr>
                <w:rFonts w:ascii="Times New Roman" w:eastAsia="Malgun Gothic" w:hAnsi="Times New Roman" w:cs="Times New Roman"/>
                <w:b/>
                <w:sz w:val="20"/>
                <w:szCs w:val="18"/>
                <w:highlight w:val="yellow"/>
                <w:u w:val="single"/>
                <w:lang w:val="en-GB"/>
              </w:rPr>
              <w:t>Offline proposal 2.D.2 (from RAN1#111)</w:t>
            </w:r>
            <w:r w:rsidRPr="00AA7D18">
              <w:rPr>
                <w:rFonts w:ascii="Times New Roman" w:eastAsia="Malgun Gothic" w:hAnsi="Times New Roman" w:cs="Times New Roman"/>
                <w:sz w:val="20"/>
                <w:szCs w:val="18"/>
                <w:highlight w:val="yellow"/>
                <w:lang w:val="en-GB"/>
              </w:rPr>
              <w:t>:</w:t>
            </w:r>
            <w:r w:rsidRPr="00AA7D18">
              <w:rPr>
                <w:rFonts w:ascii="Times New Roman" w:eastAsia="Malgun Gothic" w:hAnsi="Times New Roman" w:cs="Times New Roman"/>
                <w:sz w:val="20"/>
                <w:szCs w:val="18"/>
                <w:highlight w:val="yellow"/>
              </w:rPr>
              <w:t xml:space="preserve"> </w:t>
            </w:r>
            <w:r w:rsidRPr="00AA7D18">
              <w:rPr>
                <w:rFonts w:ascii="Times New Roman" w:eastAsia="SimSun" w:hAnsi="Times New Roman" w:cs="Times New Roman"/>
                <w:sz w:val="20"/>
                <w:szCs w:val="18"/>
                <w:highlight w:val="yellow"/>
                <w:lang w:val="en-GB" w:eastAsia="en-US"/>
              </w:rPr>
              <w:t xml:space="preserve">For the Rel-18 Type-II codebook refinement for high/medium velocities, on </w:t>
            </w:r>
            <w:r w:rsidRPr="00AA7D18">
              <w:rPr>
                <w:rFonts w:ascii="Times New Roman" w:eastAsia="Malgun Gothic" w:hAnsi="Times New Roman" w:cs="Times New Roman"/>
                <w:bCs/>
                <w:sz w:val="20"/>
                <w:szCs w:val="18"/>
                <w:highlight w:val="yellow"/>
                <w:lang w:val="en-GB"/>
              </w:rPr>
              <w:t>the</w:t>
            </w:r>
            <w:r w:rsidRPr="00AA7D18">
              <w:rPr>
                <w:rFonts w:ascii="Times New Roman" w:eastAsia="DengXian" w:hAnsi="Times New Roman" w:cs="Times New Roman"/>
                <w:sz w:val="20"/>
                <w:szCs w:val="18"/>
                <w:highlight w:val="yellow"/>
              </w:rPr>
              <w:t xml:space="preserve"> </w:t>
            </w:r>
            <m:oMath>
              <m:sSub>
                <m:sSubPr>
                  <m:ctrlPr>
                    <w:rPr>
                      <w:rFonts w:ascii="Cambria Math" w:eastAsia="SimSun" w:hAnsi="Cambria Math" w:cs="Times New Roman"/>
                      <w:i/>
                      <w:iCs/>
                      <w:sz w:val="20"/>
                      <w:szCs w:val="18"/>
                      <w:highlight w:val="yellow"/>
                      <w:lang w:eastAsia="en-US"/>
                    </w:rPr>
                  </m:ctrlPr>
                </m:sSubPr>
                <m:e>
                  <m:acc>
                    <m:accPr>
                      <m:chr m:val="̃"/>
                      <m:ctrlPr>
                        <w:rPr>
                          <w:rFonts w:ascii="Cambria Math" w:eastAsia="SimSun" w:hAnsi="Cambria Math" w:cs="Times New Roman"/>
                          <w:i/>
                          <w:iCs/>
                          <w:sz w:val="20"/>
                          <w:szCs w:val="18"/>
                          <w:highlight w:val="yellow"/>
                          <w:lang w:eastAsia="en-US"/>
                        </w:rPr>
                      </m:ctrlPr>
                    </m:accPr>
                    <m:e>
                      <m:r>
                        <m:rPr>
                          <m:sty m:val="bi"/>
                        </m:rPr>
                        <w:rPr>
                          <w:rFonts w:ascii="Cambria Math" w:eastAsia="Malgun Gothic" w:hAnsi="Cambria Math" w:cs="Times New Roman"/>
                          <w:sz w:val="20"/>
                          <w:szCs w:val="18"/>
                          <w:highlight w:val="yellow"/>
                        </w:rPr>
                        <m:t>W</m:t>
                      </m:r>
                    </m:e>
                  </m:acc>
                </m:e>
                <m:sub>
                  <m:r>
                    <w:rPr>
                      <w:rFonts w:ascii="Cambria Math" w:eastAsia="Malgun Gothic" w:hAnsi="Cambria Math" w:cs="Times New Roman"/>
                      <w:sz w:val="20"/>
                      <w:szCs w:val="18"/>
                      <w:highlight w:val="yellow"/>
                    </w:rPr>
                    <m:t>2</m:t>
                  </m:r>
                </m:sub>
              </m:sSub>
            </m:oMath>
            <w:r w:rsidRPr="00AA7D18">
              <w:rPr>
                <w:rFonts w:ascii="Times New Roman" w:eastAsia="Batang" w:hAnsi="Times New Roman" w:cs="Times New Roman"/>
                <w:iCs/>
                <w:sz w:val="20"/>
                <w:szCs w:val="18"/>
                <w:highlight w:val="yellow"/>
                <w:lang w:eastAsia="en-US"/>
              </w:rPr>
              <w:t xml:space="preserve"> quantization scheme</w:t>
            </w:r>
            <w:r w:rsidRPr="00AA7D18">
              <w:rPr>
                <w:rFonts w:ascii="Times New Roman" w:eastAsia="SimSun" w:hAnsi="Times New Roman" w:cs="Times New Roman"/>
                <w:sz w:val="20"/>
                <w:szCs w:val="18"/>
                <w:highlight w:val="yellow"/>
                <w:lang w:val="en-GB" w:eastAsia="en-US"/>
              </w:rPr>
              <w:t xml:space="preserve"> when </w:t>
            </w:r>
            <w:r w:rsidRPr="00AA7D18">
              <w:rPr>
                <w:rFonts w:ascii="Times New Roman" w:eastAsia="Malgun Gothic" w:hAnsi="Times New Roman" w:cs="Times New Roman"/>
                <w:i/>
                <w:sz w:val="20"/>
                <w:szCs w:val="18"/>
                <w:highlight w:val="yellow"/>
                <w:lang w:val="en-GB"/>
              </w:rPr>
              <w:t>N</w:t>
            </w:r>
            <w:r w:rsidRPr="00AA7D18">
              <w:rPr>
                <w:rFonts w:ascii="Times New Roman" w:eastAsia="Malgun Gothic" w:hAnsi="Times New Roman" w:cs="Times New Roman"/>
                <w:sz w:val="20"/>
                <w:szCs w:val="18"/>
                <w:highlight w:val="yellow"/>
                <w:vertAlign w:val="subscript"/>
                <w:lang w:val="en-GB"/>
              </w:rPr>
              <w:t>4</w:t>
            </w:r>
            <w:r w:rsidRPr="00AA7D18">
              <w:rPr>
                <w:rFonts w:ascii="Times New Roman" w:eastAsia="Malgun Gothic" w:hAnsi="Times New Roman" w:cs="Times New Roman"/>
                <w:sz w:val="20"/>
                <w:szCs w:val="18"/>
                <w:highlight w:val="yellow"/>
                <w:lang w:val="en-GB"/>
              </w:rPr>
              <w:t>&gt;</w:t>
            </w:r>
            <w:r w:rsidRPr="00AA7D18">
              <w:rPr>
                <w:rFonts w:ascii="Times New Roman" w:eastAsia="Malgun Gothic" w:hAnsi="Times New Roman" w:cs="Times New Roman"/>
                <w:bCs/>
                <w:sz w:val="20"/>
                <w:szCs w:val="18"/>
                <w:highlight w:val="yellow"/>
                <w:lang w:val="en-GB"/>
              </w:rPr>
              <w:t>1,</w:t>
            </w:r>
            <w:r w:rsidRPr="00AA7D18">
              <w:rPr>
                <w:rFonts w:ascii="Times New Roman" w:eastAsia="DengXian" w:hAnsi="Times New Roman" w:cs="Times New Roman"/>
                <w:sz w:val="20"/>
                <w:szCs w:val="18"/>
                <w:highlight w:val="yellow"/>
              </w:rPr>
              <w:t xml:space="preserve"> for each layer:</w:t>
            </w:r>
          </w:p>
          <w:p w14:paraId="1818A4BF" w14:textId="77777777" w:rsidR="00AA7D18" w:rsidRPr="00AA7D18" w:rsidRDefault="00AA7D18" w:rsidP="00AA7D18">
            <w:pPr>
              <w:widowControl w:val="0"/>
              <w:numPr>
                <w:ilvl w:val="0"/>
                <w:numId w:val="9"/>
              </w:numPr>
              <w:suppressAutoHyphens/>
              <w:snapToGrid w:val="0"/>
              <w:spacing w:after="0" w:line="240" w:lineRule="auto"/>
              <w:jc w:val="both"/>
              <w:rPr>
                <w:rFonts w:ascii="Times" w:eastAsia="Batang" w:hAnsi="Times" w:cs="Times"/>
                <w:sz w:val="20"/>
                <w:szCs w:val="20"/>
                <w:highlight w:val="yellow"/>
                <w:lang w:val="en-GB" w:eastAsia="en-US"/>
              </w:rPr>
            </w:pPr>
            <w:r w:rsidRPr="00AA7D18">
              <w:rPr>
                <w:rFonts w:ascii="Times" w:eastAsia="Batang" w:hAnsi="Times" w:cs="Times"/>
                <w:sz w:val="20"/>
                <w:szCs w:val="20"/>
                <w:highlight w:val="yellow"/>
                <w:lang w:val="en-GB" w:eastAsia="en-US"/>
              </w:rPr>
              <w:t xml:space="preserve">One (common) SCI (Strongest Coefficient Indicator) applies across all </w:t>
            </w:r>
            <w:r w:rsidRPr="00AA7D18">
              <w:rPr>
                <w:rFonts w:ascii="Times" w:eastAsia="Batang" w:hAnsi="Times" w:cs="Times"/>
                <w:i/>
                <w:sz w:val="20"/>
                <w:szCs w:val="20"/>
                <w:highlight w:val="yellow"/>
                <w:lang w:val="en-GB" w:eastAsia="en-US"/>
              </w:rPr>
              <w:t>Q</w:t>
            </w:r>
            <w:r w:rsidRPr="00AA7D18">
              <w:rPr>
                <w:rFonts w:ascii="Times" w:eastAsia="Batang" w:hAnsi="Times" w:cs="Times"/>
                <w:sz w:val="20"/>
                <w:szCs w:val="20"/>
                <w:highlight w:val="yellow"/>
                <w:lang w:val="en-GB" w:eastAsia="en-US"/>
              </w:rPr>
              <w:t xml:space="preserve"> selected DD basis vectors</w:t>
            </w:r>
          </w:p>
          <w:p w14:paraId="0474E5D1" w14:textId="77777777" w:rsidR="00AA7D18" w:rsidRPr="00AA7D18" w:rsidRDefault="00AA7D18" w:rsidP="00AA7D18">
            <w:pPr>
              <w:numPr>
                <w:ilvl w:val="0"/>
                <w:numId w:val="8"/>
              </w:numPr>
              <w:suppressAutoHyphens/>
              <w:snapToGrid w:val="0"/>
              <w:spacing w:after="0" w:line="240" w:lineRule="auto"/>
              <w:jc w:val="both"/>
              <w:rPr>
                <w:rFonts w:ascii="Times New Roman" w:eastAsia="Times New Roman" w:hAnsi="Times New Roman" w:cs="Times New Roman"/>
                <w:sz w:val="20"/>
                <w:szCs w:val="18"/>
                <w:highlight w:val="yellow"/>
              </w:rPr>
            </w:pPr>
            <w:r w:rsidRPr="00AA7D18">
              <w:rPr>
                <w:rFonts w:ascii="Times New Roman" w:eastAsia="Times New Roman" w:hAnsi="Times New Roman" w:cs="Times New Roman"/>
                <w:sz w:val="20"/>
                <w:szCs w:val="18"/>
                <w:highlight w:val="yellow"/>
              </w:rPr>
              <w:t xml:space="preserve">One group comprises one polarization across all </w:t>
            </w:r>
            <w:r w:rsidRPr="00AA7D18">
              <w:rPr>
                <w:rFonts w:ascii="Times New Roman" w:eastAsia="Times New Roman" w:hAnsi="Times New Roman" w:cs="Times New Roman"/>
                <w:i/>
                <w:sz w:val="20"/>
                <w:szCs w:val="18"/>
                <w:highlight w:val="yellow"/>
              </w:rPr>
              <w:t>Q</w:t>
            </w:r>
            <w:r w:rsidRPr="00AA7D18">
              <w:rPr>
                <w:rFonts w:ascii="Times New Roman" w:eastAsia="Times New Roman" w:hAnsi="Times New Roman" w:cs="Times New Roman"/>
                <w:sz w:val="20"/>
                <w:szCs w:val="18"/>
                <w:highlight w:val="yellow"/>
              </w:rPr>
              <w:t xml:space="preserve"> selected DD basis vectors (</w:t>
            </w:r>
            <w:r w:rsidRPr="00AA7D18">
              <w:rPr>
                <w:rFonts w:ascii="Times New Roman" w:eastAsia="Times New Roman" w:hAnsi="Times New Roman" w:cs="Times New Roman"/>
                <w:i/>
                <w:iCs/>
                <w:sz w:val="20"/>
                <w:szCs w:val="18"/>
                <w:highlight w:val="yellow"/>
              </w:rPr>
              <w:t>C</w:t>
            </w:r>
            <w:r w:rsidRPr="00AA7D18">
              <w:rPr>
                <w:rFonts w:ascii="Times New Roman" w:eastAsia="Times New Roman" w:hAnsi="Times New Roman" w:cs="Times New Roman"/>
                <w:sz w:val="20"/>
                <w:szCs w:val="18"/>
                <w:highlight w:val="yellow"/>
                <w:vertAlign w:val="subscript"/>
              </w:rPr>
              <w:t>group,phase</w:t>
            </w:r>
            <w:r w:rsidRPr="00AA7D18">
              <w:rPr>
                <w:rFonts w:ascii="Times New Roman" w:eastAsia="Times New Roman" w:hAnsi="Times New Roman" w:cs="Times New Roman"/>
                <w:sz w:val="20"/>
                <w:szCs w:val="18"/>
                <w:highlight w:val="yellow"/>
              </w:rPr>
              <w:t>=1, </w:t>
            </w:r>
            <w:r w:rsidRPr="00AA7D18">
              <w:rPr>
                <w:rFonts w:ascii="Times New Roman" w:eastAsia="Times New Roman" w:hAnsi="Times New Roman" w:cs="Times New Roman"/>
                <w:i/>
                <w:iCs/>
                <w:sz w:val="20"/>
                <w:szCs w:val="18"/>
                <w:highlight w:val="yellow"/>
              </w:rPr>
              <w:t>C</w:t>
            </w:r>
            <w:r w:rsidRPr="00AA7D18">
              <w:rPr>
                <w:rFonts w:ascii="Times New Roman" w:eastAsia="Times New Roman" w:hAnsi="Times New Roman" w:cs="Times New Roman"/>
                <w:sz w:val="20"/>
                <w:szCs w:val="18"/>
                <w:highlight w:val="yellow"/>
                <w:vertAlign w:val="subscript"/>
              </w:rPr>
              <w:t>group,amp</w:t>
            </w:r>
            <w:r w:rsidRPr="00AA7D18">
              <w:rPr>
                <w:rFonts w:ascii="Times New Roman" w:eastAsia="Times New Roman" w:hAnsi="Times New Roman" w:cs="Times New Roman"/>
                <w:sz w:val="20"/>
                <w:szCs w:val="18"/>
                <w:highlight w:val="yellow"/>
              </w:rPr>
              <w:t>=2)</w:t>
            </w:r>
          </w:p>
          <w:p w14:paraId="13A13FC5" w14:textId="77777777" w:rsidR="00AA7D18" w:rsidRPr="00AA7D18" w:rsidRDefault="00AA7D18" w:rsidP="00AA7D18">
            <w:pPr>
              <w:numPr>
                <w:ilvl w:val="1"/>
                <w:numId w:val="8"/>
              </w:numPr>
              <w:suppressAutoHyphens/>
              <w:snapToGrid w:val="0"/>
              <w:spacing w:after="0" w:line="240" w:lineRule="auto"/>
              <w:jc w:val="both"/>
              <w:rPr>
                <w:rFonts w:ascii="Times New Roman" w:eastAsia="Times New Roman" w:hAnsi="Times New Roman" w:cs="Times New Roman"/>
                <w:sz w:val="20"/>
                <w:szCs w:val="24"/>
                <w:highlight w:val="yellow"/>
              </w:rPr>
            </w:pPr>
            <w:r w:rsidRPr="00AA7D18">
              <w:rPr>
                <w:rFonts w:ascii="Times New Roman" w:eastAsia="Times New Roman" w:hAnsi="Times New Roman" w:cs="Times New Roman"/>
                <w:sz w:val="20"/>
                <w:szCs w:val="18"/>
                <w:highlight w:val="yellow"/>
              </w:rPr>
              <w:t>For the amplitude group other than the group</w:t>
            </w:r>
            <w:r w:rsidRPr="00AA7D18">
              <w:rPr>
                <w:rFonts w:ascii="Times New Roman" w:eastAsia="Times New Roman" w:hAnsi="Times New Roman" w:cs="Times New Roman"/>
                <w:sz w:val="20"/>
                <w:szCs w:val="24"/>
                <w:highlight w:val="yellow"/>
              </w:rPr>
              <w:t xml:space="preserve"> associated with the SCI, the reference amplitude is reported</w:t>
            </w:r>
          </w:p>
          <w:p w14:paraId="4973AAFE" w14:textId="77777777" w:rsidR="005B49E0" w:rsidRPr="00AA7D18" w:rsidRDefault="005B49E0" w:rsidP="00AA7D18">
            <w:pPr>
              <w:snapToGrid w:val="0"/>
              <w:spacing w:after="0" w:line="240" w:lineRule="auto"/>
              <w:rPr>
                <w:rFonts w:ascii="Times New Roman" w:eastAsia="DengXian" w:hAnsi="Times New Roman" w:cs="Times New Roman"/>
                <w:bCs/>
                <w:szCs w:val="18"/>
                <w:lang w:eastAsia="zh-CN"/>
              </w:rPr>
            </w:pPr>
          </w:p>
          <w:p w14:paraId="03CA699B" w14:textId="77777777" w:rsidR="00313B5A" w:rsidRDefault="005137C0" w:rsidP="0096743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Doppler bitmap,</w:t>
            </w:r>
            <w:r w:rsidR="00313B5A">
              <w:rPr>
                <w:rFonts w:ascii="Times New Roman" w:eastAsia="DengXian" w:hAnsi="Times New Roman" w:cs="Times New Roman"/>
                <w:bCs/>
                <w:sz w:val="18"/>
                <w:szCs w:val="18"/>
                <w:lang w:eastAsia="zh-CN"/>
              </w:rPr>
              <w:t xml:space="preserve"> two main alternatives are Alt1 and Alt3A (although Alt1 seems to be the super-majority view). It may be beneficial to discuss this further to understand the potential overhead saving vs UPT trade-off for various parameter settings. For Monday in Athens, it suffices to narrow down the 6 alternatives to 2, with final selection before Athens ends. </w:t>
            </w:r>
          </w:p>
          <w:p w14:paraId="0C8CBE0F" w14:textId="77777777" w:rsidR="00313B5A" w:rsidRDefault="00313B5A" w:rsidP="0096743F">
            <w:pPr>
              <w:snapToGrid w:val="0"/>
              <w:spacing w:after="0" w:line="240" w:lineRule="auto"/>
              <w:rPr>
                <w:rFonts w:ascii="Times New Roman" w:eastAsia="DengXian" w:hAnsi="Times New Roman" w:cs="Times New Roman"/>
                <w:bCs/>
                <w:sz w:val="18"/>
                <w:szCs w:val="18"/>
                <w:lang w:eastAsia="zh-CN"/>
              </w:rPr>
            </w:pPr>
          </w:p>
          <w:p w14:paraId="769ED433" w14:textId="6EF66CD7" w:rsidR="00313B5A" w:rsidRPr="00313B5A" w:rsidRDefault="00313B5A" w:rsidP="00313B5A">
            <w:pPr>
              <w:widowControl w:val="0"/>
              <w:suppressAutoHyphens/>
              <w:snapToGrid w:val="0"/>
              <w:spacing w:after="0" w:line="240" w:lineRule="auto"/>
              <w:jc w:val="both"/>
              <w:rPr>
                <w:rFonts w:ascii="Times" w:eastAsia="Batang" w:hAnsi="Times" w:cs="Times"/>
                <w:sz w:val="20"/>
                <w:szCs w:val="16"/>
                <w:highlight w:val="yellow"/>
                <w:lang w:val="en-GB" w:eastAsia="en-US"/>
              </w:rPr>
            </w:pPr>
            <w:r w:rsidRPr="00313B5A">
              <w:rPr>
                <w:rFonts w:ascii="Times" w:eastAsia="Batang" w:hAnsi="Times" w:cs="Times"/>
                <w:b/>
                <w:sz w:val="20"/>
                <w:szCs w:val="16"/>
                <w:highlight w:val="yellow"/>
                <w:u w:val="single"/>
                <w:lang w:val="en-GB" w:eastAsia="en-US"/>
              </w:rPr>
              <w:t>Offline proposal 2.E.1</w:t>
            </w:r>
            <w:r w:rsidRPr="00313B5A">
              <w:rPr>
                <w:rFonts w:ascii="Times" w:eastAsia="Batang" w:hAnsi="Times" w:cs="Times"/>
                <w:sz w:val="20"/>
                <w:szCs w:val="16"/>
                <w:highlight w:val="yellow"/>
                <w:lang w:val="en-GB" w:eastAsia="en-US"/>
              </w:rPr>
              <w:t xml:space="preserve">: For the Type-II codebook refinement for high/medium velocities, regarding the bitmap(s) for indicating the locations of the NZCs, down-select one from the following alternatives: </w:t>
            </w:r>
          </w:p>
          <w:p w14:paraId="463F93E6" w14:textId="77777777" w:rsidR="00313B5A" w:rsidRPr="00313B5A" w:rsidRDefault="00313B5A" w:rsidP="00313B5A">
            <w:pPr>
              <w:widowControl w:val="0"/>
              <w:numPr>
                <w:ilvl w:val="0"/>
                <w:numId w:val="5"/>
              </w:numPr>
              <w:suppressAutoHyphens/>
              <w:snapToGrid w:val="0"/>
              <w:spacing w:after="0" w:line="240" w:lineRule="auto"/>
              <w:jc w:val="both"/>
              <w:rPr>
                <w:rFonts w:ascii="Times" w:eastAsia="Batang" w:hAnsi="Times" w:cs="Times"/>
                <w:sz w:val="20"/>
                <w:szCs w:val="16"/>
                <w:highlight w:val="yellow"/>
                <w:lang w:eastAsia="en-US"/>
              </w:rPr>
            </w:pPr>
            <w:r w:rsidRPr="00313B5A">
              <w:rPr>
                <w:rFonts w:ascii="Times" w:eastAsia="Batang" w:hAnsi="Times" w:cs="Times"/>
                <w:sz w:val="20"/>
                <w:szCs w:val="16"/>
                <w:highlight w:val="yellow"/>
                <w:lang w:val="en-GB" w:eastAsia="en-US"/>
              </w:rPr>
              <w:t xml:space="preserve">Alt1. </w:t>
            </w:r>
            <w:r w:rsidRPr="00313B5A">
              <w:rPr>
                <w:rFonts w:ascii="Times" w:eastAsia="Batang" w:hAnsi="Times" w:cs="Times"/>
                <w:i/>
                <w:iCs/>
                <w:sz w:val="20"/>
                <w:szCs w:val="16"/>
                <w:highlight w:val="yellow"/>
                <w:lang w:val="en-GB" w:eastAsia="en-US"/>
              </w:rPr>
              <w:t xml:space="preserve">Q </w:t>
            </w:r>
            <w:r w:rsidRPr="00313B5A">
              <w:rPr>
                <w:rFonts w:ascii="Times" w:eastAsia="Batang" w:hAnsi="Times" w:cs="Times"/>
                <w:sz w:val="20"/>
                <w:szCs w:val="16"/>
                <w:highlight w:val="yellow"/>
                <w:lang w:val="en-GB" w:eastAsia="en-US"/>
              </w:rPr>
              <w:t>different 2-dimensional bitmaps where each bitmap reuses the legacy design i.e. the size of the bitmap for each selected DD basis vector is 2</w:t>
            </w:r>
            <w:r w:rsidRPr="00313B5A">
              <w:rPr>
                <w:rFonts w:ascii="Times" w:eastAsia="Batang" w:hAnsi="Times" w:cs="Times"/>
                <w:i/>
                <w:sz w:val="20"/>
                <w:szCs w:val="16"/>
                <w:highlight w:val="yellow"/>
                <w:lang w:val="en-GB" w:eastAsia="en-US"/>
              </w:rPr>
              <w:t>LM</w:t>
            </w:r>
            <w:r w:rsidRPr="00313B5A">
              <w:rPr>
                <w:rFonts w:ascii="Times" w:eastAsia="Batang" w:hAnsi="Times" w:cs="Times"/>
                <w:i/>
                <w:sz w:val="20"/>
                <w:szCs w:val="16"/>
                <w:highlight w:val="yellow"/>
                <w:vertAlign w:val="subscript"/>
                <w:lang w:val="en-GB" w:eastAsia="en-US"/>
              </w:rPr>
              <w:t>v</w:t>
            </w:r>
            <w:r w:rsidRPr="00313B5A">
              <w:rPr>
                <w:rFonts w:ascii="Times" w:eastAsia="Batang" w:hAnsi="Times" w:cs="Times"/>
                <w:i/>
                <w:sz w:val="20"/>
                <w:szCs w:val="16"/>
                <w:highlight w:val="yellow"/>
                <w:lang w:val="en-GB" w:eastAsia="en-US"/>
              </w:rPr>
              <w:t xml:space="preserve"> </w:t>
            </w:r>
          </w:p>
          <w:p w14:paraId="4772F8F7" w14:textId="77777777" w:rsidR="00313B5A" w:rsidRPr="00313B5A" w:rsidRDefault="00313B5A" w:rsidP="00313B5A">
            <w:pPr>
              <w:widowControl w:val="0"/>
              <w:numPr>
                <w:ilvl w:val="0"/>
                <w:numId w:val="5"/>
              </w:numPr>
              <w:suppressAutoHyphens/>
              <w:snapToGrid w:val="0"/>
              <w:spacing w:after="0" w:line="240" w:lineRule="auto"/>
              <w:jc w:val="both"/>
              <w:rPr>
                <w:rFonts w:ascii="Times" w:eastAsia="Batang" w:hAnsi="Times" w:cs="Times"/>
                <w:sz w:val="20"/>
                <w:szCs w:val="16"/>
                <w:highlight w:val="yellow"/>
                <w:lang w:val="en-GB" w:eastAsia="en-US"/>
              </w:rPr>
            </w:pPr>
            <w:r w:rsidRPr="00313B5A">
              <w:rPr>
                <w:rFonts w:ascii="Times New Roman" w:eastAsia="PMingLiU" w:hAnsi="Times New Roman" w:cs="Times New Roman" w:hint="eastAsia"/>
                <w:bCs/>
                <w:sz w:val="20"/>
                <w:szCs w:val="18"/>
                <w:highlight w:val="yellow"/>
                <w:lang w:eastAsia="zh-TW"/>
              </w:rPr>
              <w:lastRenderedPageBreak/>
              <w:t>A</w:t>
            </w:r>
            <w:r w:rsidRPr="00313B5A">
              <w:rPr>
                <w:rFonts w:ascii="Times New Roman" w:eastAsia="PMingLiU" w:hAnsi="Times New Roman" w:cs="Times New Roman"/>
                <w:bCs/>
                <w:sz w:val="20"/>
                <w:szCs w:val="18"/>
                <w:highlight w:val="yellow"/>
                <w:lang w:eastAsia="zh-TW"/>
              </w:rPr>
              <w:t>lt3A: A</w:t>
            </w:r>
            <w:r w:rsidRPr="00313B5A">
              <w:rPr>
                <w:rFonts w:ascii="Times New Roman" w:eastAsia="Malgun Gothic" w:hAnsi="Times New Roman" w:cs="Times New Roman"/>
                <w:sz w:val="20"/>
                <w:szCs w:val="18"/>
                <w:highlight w:val="yellow"/>
                <w:lang w:eastAsia="en-US"/>
              </w:rPr>
              <w:t xml:space="preserve"> single </w:t>
            </w:r>
            <w:r w:rsidRPr="00313B5A">
              <w:rPr>
                <w:rFonts w:ascii="Times New Roman" w:eastAsia="Batang" w:hAnsi="Times New Roman" w:cs="Times New Roman"/>
                <w:bCs/>
                <w:iCs/>
                <w:sz w:val="20"/>
                <w:szCs w:val="18"/>
                <w:highlight w:val="yellow"/>
                <w:lang w:val="en-GB"/>
              </w:rPr>
              <w:t>2-dimensional</w:t>
            </w:r>
            <w:r w:rsidRPr="00313B5A">
              <w:rPr>
                <w:rFonts w:ascii="Times New Roman" w:eastAsia="Malgun Gothic" w:hAnsi="Times New Roman" w:cs="Times New Roman"/>
                <w:sz w:val="20"/>
                <w:szCs w:val="18"/>
                <w:highlight w:val="yellow"/>
                <w:lang w:eastAsia="en-US"/>
              </w:rPr>
              <w:t xml:space="preserve"> bitmap of size </w:t>
            </w:r>
            <m:oMath>
              <m:r>
                <w:rPr>
                  <w:rFonts w:ascii="Cambria Math" w:eastAsia="Malgun Gothic" w:hAnsi="Cambria Math" w:cs="Times New Roman"/>
                  <w:sz w:val="20"/>
                  <w:szCs w:val="18"/>
                  <w:highlight w:val="yellow"/>
                  <w:lang w:eastAsia="en-US"/>
                </w:rPr>
                <m:t>MQ</m:t>
              </m:r>
            </m:oMath>
            <w:r w:rsidRPr="00313B5A">
              <w:rPr>
                <w:rFonts w:ascii="Times New Roman" w:eastAsia="Malgun Gothic" w:hAnsi="Times New Roman" w:cs="Times New Roman"/>
                <w:sz w:val="20"/>
                <w:szCs w:val="18"/>
                <w:highlight w:val="yellow"/>
                <w:lang w:eastAsia="en-US"/>
              </w:rPr>
              <w:t xml:space="preserve"> to report the selected </w:t>
            </w:r>
            <m:oMath>
              <m:r>
                <w:rPr>
                  <w:rFonts w:ascii="Cambria Math" w:eastAsia="Malgun Gothic" w:hAnsi="Cambria Math" w:cs="Times New Roman"/>
                  <w:sz w:val="20"/>
                  <w:szCs w:val="18"/>
                  <w:highlight w:val="yellow"/>
                  <w:lang w:eastAsia="en-US"/>
                </w:rPr>
                <m:t>S</m:t>
              </m:r>
            </m:oMath>
            <w:r w:rsidRPr="00313B5A">
              <w:rPr>
                <w:rFonts w:ascii="Times New Roman" w:eastAsia="Malgun Gothic" w:hAnsi="Times New Roman" w:cs="Times New Roman"/>
                <w:sz w:val="20"/>
                <w:szCs w:val="18"/>
                <w:highlight w:val="yellow"/>
                <w:lang w:eastAsia="en-US"/>
              </w:rPr>
              <w:t xml:space="preserve"> pairs of FD basis vector and DD basis vector and a single 2-dimensional bitmap of size </w:t>
            </w:r>
            <m:oMath>
              <m:r>
                <w:rPr>
                  <w:rFonts w:ascii="Cambria Math" w:eastAsia="Malgun Gothic" w:hAnsi="Cambria Math" w:cs="Times New Roman"/>
                  <w:sz w:val="20"/>
                  <w:szCs w:val="18"/>
                  <w:highlight w:val="yellow"/>
                  <w:lang w:eastAsia="en-US"/>
                </w:rPr>
                <m:t>2LS</m:t>
              </m:r>
            </m:oMath>
            <w:r w:rsidRPr="00313B5A">
              <w:rPr>
                <w:rFonts w:ascii="Times New Roman" w:eastAsia="Malgun Gothic" w:hAnsi="Times New Roman" w:cs="Times New Roman"/>
                <w:sz w:val="20"/>
                <w:szCs w:val="18"/>
                <w:highlight w:val="yellow"/>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 w:val="20"/>
                  <w:szCs w:val="18"/>
                  <w:highlight w:val="yellow"/>
                  <w:lang w:eastAsia="en-US"/>
                </w:rPr>
                <m:t>S</m:t>
              </m:r>
            </m:oMath>
            <w:r w:rsidRPr="00313B5A">
              <w:rPr>
                <w:rFonts w:ascii="Times New Roman" w:eastAsia="Malgun Gothic" w:hAnsi="Times New Roman" w:cs="Times New Roman"/>
                <w:sz w:val="20"/>
                <w:szCs w:val="18"/>
                <w:highlight w:val="yellow"/>
                <w:lang w:eastAsia="en-US"/>
              </w:rPr>
              <w:t xml:space="preserve"> pairs of FD basis vector and DD basis vector.</w:t>
            </w:r>
          </w:p>
          <w:p w14:paraId="7FE91947" w14:textId="7EBA6984" w:rsidR="00082800" w:rsidRPr="00082800" w:rsidRDefault="00082800" w:rsidP="0096743F">
            <w:pPr>
              <w:snapToGrid w:val="0"/>
              <w:spacing w:after="0" w:line="240" w:lineRule="auto"/>
              <w:rPr>
                <w:rFonts w:ascii="Times New Roman" w:eastAsia="DengXian" w:hAnsi="Times New Roman" w:cs="Times New Roman"/>
                <w:bCs/>
                <w:sz w:val="18"/>
                <w:szCs w:val="18"/>
                <w:lang w:eastAsia="zh-CN"/>
              </w:rPr>
            </w:pPr>
          </w:p>
          <w:p w14:paraId="08073980" w14:textId="406156C4" w:rsidR="00082800" w:rsidRDefault="00082800" w:rsidP="0096743F">
            <w:pPr>
              <w:snapToGrid w:val="0"/>
              <w:spacing w:after="0" w:line="240" w:lineRule="auto"/>
              <w:rPr>
                <w:rFonts w:ascii="Times New Roman" w:eastAsia="DengXian" w:hAnsi="Times New Roman" w:cs="Times New Roman"/>
                <w:b/>
                <w:bCs/>
                <w:sz w:val="18"/>
                <w:szCs w:val="18"/>
                <w:lang w:eastAsia="zh-CN"/>
              </w:rPr>
            </w:pPr>
          </w:p>
        </w:tc>
      </w:tr>
      <w:tr w:rsidR="00C7235E" w:rsidRPr="00CA3460" w14:paraId="029CBA1D"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27112" w14:textId="2D2979FA" w:rsidR="00C7235E" w:rsidRPr="00C7235E" w:rsidRDefault="00C7235E" w:rsidP="0096743F">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9558C" w14:textId="77777777" w:rsidR="00C7235E" w:rsidRPr="00C7235E" w:rsidRDefault="00C7235E" w:rsidP="0096743F">
            <w:pPr>
              <w:snapToGrid w:val="0"/>
              <w:spacing w:after="0" w:line="240" w:lineRule="auto"/>
              <w:rPr>
                <w:rFonts w:ascii="Times New Roman" w:eastAsia="Yu Mincho" w:hAnsi="Times New Roman" w:cs="Times New Roman"/>
                <w:sz w:val="18"/>
                <w:szCs w:val="18"/>
                <w:lang w:eastAsia="ja-JP"/>
              </w:rPr>
            </w:pPr>
            <w:r w:rsidRPr="00C7235E">
              <w:rPr>
                <w:rFonts w:ascii="Times New Roman" w:eastAsia="Yu Mincho" w:hAnsi="Times New Roman" w:cs="Times New Roman"/>
                <w:sz w:val="18"/>
                <w:szCs w:val="18"/>
                <w:lang w:eastAsia="ja-JP"/>
              </w:rPr>
              <w:t>Sorry for being late. We are supportive for all of the following:</w:t>
            </w:r>
          </w:p>
          <w:p w14:paraId="0F912C9C" w14:textId="77777777" w:rsidR="00C7235E" w:rsidRDefault="00C7235E" w:rsidP="0096743F">
            <w:pPr>
              <w:snapToGrid w:val="0"/>
              <w:spacing w:after="0" w:line="240" w:lineRule="auto"/>
              <w:rPr>
                <w:rFonts w:ascii="Times New Roman" w:eastAsia="DengXian" w:hAnsi="Times New Roman" w:cs="Times New Roman"/>
                <w:b/>
                <w:bCs/>
                <w:sz w:val="20"/>
                <w:szCs w:val="20"/>
                <w:u w:val="single"/>
                <w:lang w:eastAsia="zh-CN"/>
              </w:rPr>
            </w:pPr>
            <w:r w:rsidRPr="00A95FCE">
              <w:rPr>
                <w:rFonts w:ascii="Times New Roman" w:eastAsia="DengXian" w:hAnsi="Times New Roman" w:cs="Times New Roman"/>
                <w:b/>
                <w:bCs/>
                <w:sz w:val="20"/>
                <w:szCs w:val="20"/>
                <w:highlight w:val="yellow"/>
                <w:u w:val="single"/>
                <w:lang w:eastAsia="zh-CN"/>
              </w:rPr>
              <w:t>Offline proposal 2.B.1</w:t>
            </w:r>
          </w:p>
          <w:p w14:paraId="165C04D2" w14:textId="77777777" w:rsidR="00C7235E" w:rsidRDefault="00C7235E" w:rsidP="0096743F">
            <w:pPr>
              <w:snapToGrid w:val="0"/>
              <w:spacing w:after="0" w:line="240" w:lineRule="auto"/>
              <w:rPr>
                <w:rFonts w:ascii="Times New Roman" w:eastAsia="Malgun Gothic" w:hAnsi="Times New Roman" w:cs="Times New Roman"/>
                <w:sz w:val="20"/>
                <w:szCs w:val="18"/>
                <w:lang w:val="en-GB"/>
              </w:rPr>
            </w:pPr>
            <w:r w:rsidRPr="00AA7D18">
              <w:rPr>
                <w:rFonts w:ascii="Times New Roman" w:eastAsia="Malgun Gothic" w:hAnsi="Times New Roman" w:cs="Times New Roman"/>
                <w:b/>
                <w:sz w:val="20"/>
                <w:szCs w:val="18"/>
                <w:highlight w:val="yellow"/>
                <w:u w:val="single"/>
                <w:lang w:val="en-GB"/>
              </w:rPr>
              <w:t>Offline proposal 2.D.1 (from RAN1#111)</w:t>
            </w:r>
            <w:r w:rsidRPr="00AA7D18">
              <w:rPr>
                <w:rFonts w:ascii="Times New Roman" w:eastAsia="Malgun Gothic" w:hAnsi="Times New Roman" w:cs="Times New Roman"/>
                <w:sz w:val="20"/>
                <w:szCs w:val="18"/>
                <w:highlight w:val="yellow"/>
                <w:lang w:val="en-GB"/>
              </w:rPr>
              <w:t>:</w:t>
            </w:r>
          </w:p>
          <w:p w14:paraId="09F7AB64" w14:textId="77777777" w:rsidR="00C7235E" w:rsidRDefault="00C7235E" w:rsidP="0096743F">
            <w:pPr>
              <w:snapToGrid w:val="0"/>
              <w:spacing w:after="0" w:line="240" w:lineRule="auto"/>
              <w:rPr>
                <w:rFonts w:ascii="Times New Roman" w:eastAsia="Malgun Gothic" w:hAnsi="Times New Roman" w:cs="Times New Roman"/>
                <w:b/>
                <w:sz w:val="20"/>
                <w:szCs w:val="18"/>
                <w:u w:val="single"/>
                <w:lang w:val="en-GB"/>
              </w:rPr>
            </w:pPr>
            <w:r w:rsidRPr="00AA7D18">
              <w:rPr>
                <w:rFonts w:ascii="Times New Roman" w:eastAsia="Malgun Gothic" w:hAnsi="Times New Roman" w:cs="Times New Roman"/>
                <w:b/>
                <w:sz w:val="20"/>
                <w:szCs w:val="18"/>
                <w:highlight w:val="yellow"/>
                <w:u w:val="single"/>
                <w:lang w:val="en-GB"/>
              </w:rPr>
              <w:t>Offline proposal 2.D.2 (from RAN1#111)</w:t>
            </w:r>
          </w:p>
          <w:p w14:paraId="6D08B88C" w14:textId="2D755EA4" w:rsidR="00C7235E" w:rsidRPr="00C7235E" w:rsidRDefault="00C7235E" w:rsidP="0096743F">
            <w:pPr>
              <w:snapToGrid w:val="0"/>
              <w:spacing w:after="0" w:line="240" w:lineRule="auto"/>
              <w:rPr>
                <w:rFonts w:ascii="Times New Roman" w:eastAsia="Yu Mincho" w:hAnsi="Times New Roman" w:cs="Times New Roman"/>
                <w:b/>
                <w:bCs/>
                <w:sz w:val="18"/>
                <w:szCs w:val="18"/>
                <w:lang w:eastAsia="ja-JP"/>
              </w:rPr>
            </w:pPr>
            <w:r w:rsidRPr="00313B5A">
              <w:rPr>
                <w:rFonts w:ascii="Times" w:eastAsia="Batang" w:hAnsi="Times" w:cs="Times"/>
                <w:b/>
                <w:sz w:val="20"/>
                <w:szCs w:val="16"/>
                <w:highlight w:val="yellow"/>
                <w:u w:val="single"/>
                <w:lang w:val="en-GB" w:eastAsia="en-US"/>
              </w:rPr>
              <w:t>Offline proposal 2.E.1</w:t>
            </w:r>
          </w:p>
        </w:tc>
      </w:tr>
      <w:tr w:rsidR="007B7FF9" w:rsidRPr="00CA3460" w14:paraId="14D84709"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E2CCF" w14:textId="421B1FD8" w:rsidR="007B7FF9" w:rsidRDefault="007B7FF9" w:rsidP="007B7FF9">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7C0F" w14:textId="77777777" w:rsidR="007B7FF9" w:rsidRDefault="007B7FF9" w:rsidP="007B7FF9">
            <w:pPr>
              <w:snapToGrid w:val="0"/>
              <w:spacing w:after="0" w:line="240" w:lineRule="auto"/>
              <w:rPr>
                <w:rFonts w:ascii="Times New Roman" w:eastAsia="DengXian" w:hAnsi="Times New Roman" w:cs="Times New Roman"/>
                <w:b/>
                <w:bCs/>
                <w:sz w:val="18"/>
                <w:szCs w:val="18"/>
                <w:lang w:eastAsia="zh-CN"/>
              </w:rPr>
            </w:pPr>
            <w:r w:rsidRPr="00DD4DB7">
              <w:rPr>
                <w:rFonts w:ascii="Times New Roman" w:eastAsia="DengXian" w:hAnsi="Times New Roman" w:cs="Times New Roman"/>
                <w:b/>
                <w:bCs/>
                <w:sz w:val="20"/>
                <w:szCs w:val="20"/>
                <w:u w:val="single"/>
                <w:lang w:eastAsia="zh-CN"/>
              </w:rPr>
              <w:t>Offline proposal 2.B.1</w:t>
            </w:r>
            <w:r>
              <w:rPr>
                <w:rFonts w:ascii="Times New Roman" w:eastAsia="DengXian" w:hAnsi="Times New Roman" w:cs="Times New Roman"/>
                <w:b/>
                <w:bCs/>
                <w:sz w:val="18"/>
                <w:szCs w:val="18"/>
                <w:lang w:eastAsia="zh-CN"/>
              </w:rPr>
              <w:t>:</w:t>
            </w:r>
          </w:p>
          <w:p w14:paraId="3F211614" w14:textId="77777777" w:rsidR="007B7FF9" w:rsidRPr="00DD4DB7" w:rsidRDefault="007B7FF9" w:rsidP="007B7FF9">
            <w:pPr>
              <w:snapToGrid w:val="0"/>
              <w:spacing w:after="0" w:line="240" w:lineRule="auto"/>
              <w:rPr>
                <w:rFonts w:ascii="Times New Roman" w:eastAsia="DengXian" w:hAnsi="Times New Roman" w:cs="Times New Roman"/>
                <w:bCs/>
                <w:sz w:val="18"/>
                <w:szCs w:val="18"/>
                <w:lang w:eastAsia="zh-CN"/>
              </w:rPr>
            </w:pPr>
            <w:r w:rsidRPr="00DD4DB7">
              <w:rPr>
                <w:rFonts w:ascii="Times New Roman" w:eastAsia="DengXian" w:hAnsi="Times New Roman" w:cs="Times New Roman"/>
                <w:bCs/>
                <w:sz w:val="18"/>
                <w:szCs w:val="18"/>
                <w:lang w:eastAsia="zh-CN"/>
              </w:rPr>
              <w:t xml:space="preserve">Support the proposal. And we also support X=2, our position added </w:t>
            </w:r>
            <w:r>
              <w:rPr>
                <w:rFonts w:ascii="Times New Roman" w:eastAsia="DengXian" w:hAnsi="Times New Roman" w:cs="Times New Roman"/>
                <w:bCs/>
                <w:sz w:val="18"/>
                <w:szCs w:val="18"/>
                <w:lang w:eastAsia="zh-CN"/>
              </w:rPr>
              <w:t xml:space="preserve">above </w:t>
            </w:r>
            <w:r w:rsidRPr="00DD4DB7">
              <w:rPr>
                <w:rFonts w:ascii="Times New Roman" w:eastAsia="DengXian" w:hAnsi="Times New Roman" w:cs="Times New Roman"/>
                <w:bCs/>
                <w:sz w:val="18"/>
                <w:szCs w:val="18"/>
                <w:lang w:eastAsia="zh-CN"/>
              </w:rPr>
              <w:t>in Mod’s comment.</w:t>
            </w:r>
          </w:p>
          <w:p w14:paraId="7358D3CE" w14:textId="77777777" w:rsidR="007B7FF9" w:rsidRDefault="007B7FF9" w:rsidP="007B7FF9">
            <w:pPr>
              <w:snapToGrid w:val="0"/>
              <w:spacing w:after="0" w:line="240" w:lineRule="auto"/>
              <w:rPr>
                <w:rFonts w:ascii="Times New Roman" w:eastAsia="DengXian" w:hAnsi="Times New Roman" w:cs="Times New Roman"/>
                <w:b/>
                <w:bCs/>
                <w:sz w:val="18"/>
                <w:szCs w:val="18"/>
                <w:lang w:eastAsia="zh-CN"/>
              </w:rPr>
            </w:pPr>
          </w:p>
          <w:p w14:paraId="31C27E2C" w14:textId="77777777" w:rsidR="007B7FF9" w:rsidRPr="00815A58" w:rsidRDefault="007B7FF9" w:rsidP="007B7FF9">
            <w:pPr>
              <w:snapToGrid w:val="0"/>
              <w:spacing w:after="0" w:line="240" w:lineRule="auto"/>
              <w:rPr>
                <w:rFonts w:ascii="Times New Roman" w:eastAsia="DengXian" w:hAnsi="Times New Roman" w:cs="Times New Roman"/>
                <w:b/>
                <w:bCs/>
                <w:sz w:val="20"/>
                <w:szCs w:val="20"/>
                <w:u w:val="single"/>
                <w:lang w:eastAsia="zh-CN"/>
              </w:rPr>
            </w:pPr>
            <w:r w:rsidRPr="00815A58">
              <w:rPr>
                <w:rFonts w:ascii="Times New Roman" w:eastAsia="DengXian" w:hAnsi="Times New Roman" w:cs="Times New Roman"/>
                <w:b/>
                <w:bCs/>
                <w:sz w:val="20"/>
                <w:szCs w:val="20"/>
                <w:u w:val="single"/>
                <w:lang w:eastAsia="zh-CN"/>
              </w:rPr>
              <w:t>Offline proposal 2.D.1/2.D.2:</w:t>
            </w:r>
          </w:p>
          <w:p w14:paraId="0D6F2D0A" w14:textId="77777777" w:rsidR="007B7FF9" w:rsidRDefault="007B7FF9" w:rsidP="007B7FF9">
            <w:pPr>
              <w:snapToGrid w:val="0"/>
              <w:spacing w:after="0" w:line="240" w:lineRule="auto"/>
              <w:rPr>
                <w:rFonts w:ascii="Times New Roman" w:eastAsia="DengXian" w:hAnsi="Times New Roman" w:cs="Times New Roman"/>
                <w:bCs/>
                <w:sz w:val="18"/>
                <w:szCs w:val="18"/>
                <w:lang w:eastAsia="zh-CN"/>
              </w:rPr>
            </w:pPr>
            <w:r w:rsidRPr="00DD4DB7">
              <w:rPr>
                <w:rFonts w:ascii="Times New Roman" w:eastAsia="DengXian" w:hAnsi="Times New Roman" w:cs="Times New Roman"/>
                <w:bCs/>
                <w:sz w:val="18"/>
                <w:szCs w:val="18"/>
                <w:lang w:eastAsia="zh-CN"/>
              </w:rPr>
              <w:t>Support the proposal.</w:t>
            </w:r>
          </w:p>
          <w:p w14:paraId="7D1F7DF2" w14:textId="77777777" w:rsidR="007B7FF9" w:rsidRDefault="007B7FF9" w:rsidP="007B7FF9">
            <w:pPr>
              <w:snapToGrid w:val="0"/>
              <w:spacing w:after="0" w:line="240" w:lineRule="auto"/>
              <w:rPr>
                <w:rFonts w:ascii="Times New Roman" w:eastAsia="DengXian" w:hAnsi="Times New Roman" w:cs="Times New Roman"/>
                <w:b/>
                <w:bCs/>
                <w:sz w:val="18"/>
                <w:szCs w:val="18"/>
                <w:lang w:eastAsia="zh-CN"/>
              </w:rPr>
            </w:pPr>
          </w:p>
          <w:p w14:paraId="3C2F9849" w14:textId="77777777" w:rsidR="007B7FF9" w:rsidRDefault="007B7FF9" w:rsidP="007B7FF9">
            <w:pPr>
              <w:snapToGrid w:val="0"/>
              <w:spacing w:after="0" w:line="240" w:lineRule="auto"/>
              <w:rPr>
                <w:rFonts w:ascii="Times New Roman" w:eastAsia="DengXian" w:hAnsi="Times New Roman" w:cs="Times New Roman"/>
                <w:b/>
                <w:bCs/>
                <w:sz w:val="18"/>
                <w:szCs w:val="18"/>
                <w:lang w:eastAsia="zh-CN"/>
              </w:rPr>
            </w:pPr>
            <w:r w:rsidRPr="00C66C98">
              <w:rPr>
                <w:rFonts w:ascii="Times" w:eastAsia="Batang" w:hAnsi="Times" w:cs="Times"/>
                <w:b/>
                <w:sz w:val="20"/>
                <w:szCs w:val="16"/>
                <w:u w:val="single"/>
                <w:lang w:val="en-GB" w:eastAsia="en-US"/>
              </w:rPr>
              <w:t>Offline proposal 2.E.1</w:t>
            </w:r>
            <w:r w:rsidRPr="00C66C98">
              <w:rPr>
                <w:rFonts w:ascii="Times" w:eastAsia="Batang" w:hAnsi="Times" w:cs="Times"/>
                <w:sz w:val="20"/>
                <w:szCs w:val="16"/>
                <w:lang w:val="en-GB" w:eastAsia="en-US"/>
              </w:rPr>
              <w:t>:</w:t>
            </w:r>
          </w:p>
          <w:p w14:paraId="08F20D9A" w14:textId="77777777" w:rsidR="007B7FF9" w:rsidRDefault="007B7FF9" w:rsidP="007B7FF9">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Regarding Alt 3A, we think the </w:t>
            </w:r>
            <w:r w:rsidRPr="00855B0B">
              <w:rPr>
                <w:rFonts w:ascii="Times New Roman" w:eastAsia="DengXian" w:hAnsi="Times New Roman" w:cs="Times New Roman"/>
                <w:bCs/>
                <w:sz w:val="18"/>
                <w:szCs w:val="18"/>
                <w:lang w:eastAsia="zh-CN"/>
              </w:rPr>
              <w:t>precondition</w:t>
            </w:r>
            <w:r>
              <w:rPr>
                <w:rFonts w:ascii="Times New Roman" w:eastAsia="DengXian" w:hAnsi="Times New Roman" w:cs="Times New Roman"/>
                <w:bCs/>
                <w:sz w:val="18"/>
                <w:szCs w:val="18"/>
                <w:lang w:eastAsia="zh-CN"/>
              </w:rPr>
              <w:t xml:space="preserve"> should be sparse for {F</w:t>
            </w:r>
            <w:r>
              <w:rPr>
                <w:rFonts w:ascii="Times New Roman" w:eastAsia="DengXian" w:hAnsi="Times New Roman" w:cs="Times New Roman" w:hint="eastAsia"/>
                <w:bCs/>
                <w:sz w:val="18"/>
                <w:szCs w:val="18"/>
                <w:lang w:eastAsia="zh-CN"/>
              </w:rPr>
              <w:t>D</w:t>
            </w:r>
            <w:r>
              <w:rPr>
                <w:rFonts w:ascii="Times New Roman" w:eastAsia="DengXian" w:hAnsi="Times New Roman" w:cs="Times New Roman"/>
                <w:bCs/>
                <w:sz w:val="18"/>
                <w:szCs w:val="18"/>
                <w:lang w:eastAsia="zh-CN"/>
              </w:rPr>
              <w:t xml:space="preserve">,DD} basis pair, while whether it’s sparse or not may depend on the configurations, e.g. when the value of Mv and Q is small, in such case, overhead of Alt 3A may be larger than Alt 1. And we haven’t finalize the value of Q (e.g. FFS on 3 and 4), and also we haven’t conclude whether to support </w:t>
            </w:r>
            <w:r>
              <w:rPr>
                <w:rFonts w:ascii="Times New Roman" w:eastAsia="DengXian" w:hAnsi="Times New Roman" w:cs="Times New Roman" w:hint="eastAsia"/>
                <w:bCs/>
                <w:sz w:val="18"/>
                <w:szCs w:val="18"/>
                <w:lang w:eastAsia="zh-CN"/>
              </w:rPr>
              <w:t>enhancement</w:t>
            </w:r>
            <w:r>
              <w:rPr>
                <w:rFonts w:ascii="Times New Roman" w:eastAsia="DengXian" w:hAnsi="Times New Roman" w:cs="Times New Roman"/>
                <w:bCs/>
                <w:sz w:val="18"/>
                <w:szCs w:val="18"/>
                <w:lang w:eastAsia="zh-CN"/>
              </w:rPr>
              <w:t xml:space="preserve"> based on Rel-17 port selection codebook for Doppler (if it’s supported, M is only 1 or 2 for Rel-17 codebook, which is not suitable for Alt 3A). </w:t>
            </w:r>
          </w:p>
          <w:p w14:paraId="5540A7C9" w14:textId="77777777" w:rsidR="007B7FF9" w:rsidRDefault="007B7FF9" w:rsidP="007B7FF9">
            <w:pPr>
              <w:snapToGrid w:val="0"/>
              <w:spacing w:after="0" w:line="240" w:lineRule="auto"/>
              <w:rPr>
                <w:rFonts w:ascii="Times New Roman" w:eastAsia="DengXian" w:hAnsi="Times New Roman" w:cs="Times New Roman"/>
                <w:bCs/>
                <w:sz w:val="18"/>
                <w:szCs w:val="18"/>
                <w:lang w:eastAsia="zh-CN"/>
              </w:rPr>
            </w:pPr>
            <w:proofErr w:type="gramStart"/>
            <w:r>
              <w:rPr>
                <w:rFonts w:ascii="Times New Roman" w:eastAsia="DengXian" w:hAnsi="Times New Roman" w:cs="Times New Roman"/>
                <w:bCs/>
                <w:sz w:val="18"/>
                <w:szCs w:val="18"/>
                <w:lang w:eastAsia="zh-CN"/>
              </w:rPr>
              <w:t>So</w:t>
            </w:r>
            <w:proofErr w:type="gramEnd"/>
            <w:r>
              <w:rPr>
                <w:rFonts w:ascii="Times New Roman" w:eastAsia="DengXian" w:hAnsi="Times New Roman" w:cs="Times New Roman"/>
                <w:bCs/>
                <w:sz w:val="18"/>
                <w:szCs w:val="18"/>
                <w:lang w:eastAsia="zh-CN"/>
              </w:rPr>
              <w:t xml:space="preserve"> we are fine with Alt 1 or Alt 3A, while if Alt3A is supported, we think it should depend on the configuration, or in other words, in some configurations, Alt 3A can be supported for overhead reduction, and in some other configurations, Alt 1 should be supported.</w:t>
            </w:r>
          </w:p>
          <w:p w14:paraId="1B89E9BA" w14:textId="77D29B2E" w:rsidR="00342BCD" w:rsidRPr="007B7FF9" w:rsidRDefault="00342BCD" w:rsidP="007B7FF9">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Thanks, this is a very valid point. It heavily depends on Q for sure. We will finalize the Q values first before down-selecting between Alt1 and Alt3A]</w:t>
            </w:r>
          </w:p>
        </w:tc>
      </w:tr>
      <w:tr w:rsidR="007B7FF9" w:rsidRPr="00CA3460" w14:paraId="1B6DEAE9"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4156B" w14:textId="3D1C1297" w:rsidR="007B7FF9" w:rsidRDefault="00F66190" w:rsidP="007B7FF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B0C1D" w14:textId="24EB8A49" w:rsidR="00F66190" w:rsidRPr="002C76AA" w:rsidRDefault="00F66190" w:rsidP="00F66190">
            <w:pPr>
              <w:snapToGrid w:val="0"/>
              <w:spacing w:after="0" w:line="240" w:lineRule="auto"/>
              <w:rPr>
                <w:rFonts w:ascii="Times New Roman" w:hAnsi="Times New Roman" w:cs="Times New Roman"/>
                <w:sz w:val="18"/>
                <w:szCs w:val="18"/>
              </w:rPr>
            </w:pPr>
            <w:r w:rsidRPr="002C76AA">
              <w:rPr>
                <w:rFonts w:ascii="Times New Roman" w:hAnsi="Times New Roman" w:cs="Times New Roman"/>
                <w:sz w:val="18"/>
                <w:szCs w:val="18"/>
              </w:rPr>
              <w:t xml:space="preserve">Q 9.1:  </w:t>
            </w:r>
            <w:r>
              <w:rPr>
                <w:rFonts w:ascii="Times New Roman" w:hAnsi="Times New Roman" w:cs="Times New Roman"/>
                <w:sz w:val="18"/>
                <w:szCs w:val="18"/>
              </w:rPr>
              <w:t>Fine with</w:t>
            </w:r>
            <w:r w:rsidRPr="002C76AA">
              <w:rPr>
                <w:rFonts w:ascii="Times New Roman" w:hAnsi="Times New Roman" w:cs="Times New Roman"/>
                <w:sz w:val="18"/>
                <w:szCs w:val="18"/>
              </w:rPr>
              <w:t xml:space="preserve"> those two proposals.</w:t>
            </w:r>
          </w:p>
          <w:p w14:paraId="504C5C79" w14:textId="77777777" w:rsidR="00F66190" w:rsidRPr="002C76AA" w:rsidRDefault="00F66190" w:rsidP="00F66190">
            <w:pPr>
              <w:snapToGrid w:val="0"/>
              <w:spacing w:after="0" w:line="240" w:lineRule="auto"/>
              <w:rPr>
                <w:rFonts w:ascii="Times New Roman" w:hAnsi="Times New Roman" w:cs="Times New Roman"/>
                <w:sz w:val="18"/>
                <w:szCs w:val="18"/>
              </w:rPr>
            </w:pPr>
          </w:p>
          <w:p w14:paraId="7CA685F4" w14:textId="4B55ED9C" w:rsidR="007B7FF9" w:rsidRPr="00DD4DB7" w:rsidRDefault="00F66190" w:rsidP="00F66190">
            <w:pPr>
              <w:snapToGrid w:val="0"/>
              <w:spacing w:after="0" w:line="240" w:lineRule="auto"/>
              <w:rPr>
                <w:rFonts w:ascii="Times New Roman" w:eastAsia="DengXian" w:hAnsi="Times New Roman" w:cs="Times New Roman"/>
                <w:b/>
                <w:bCs/>
                <w:sz w:val="20"/>
                <w:szCs w:val="20"/>
                <w:u w:val="single"/>
                <w:lang w:eastAsia="zh-CN"/>
              </w:rPr>
            </w:pPr>
            <w:r w:rsidRPr="002C76AA">
              <w:rPr>
                <w:rFonts w:ascii="Times New Roman" w:hAnsi="Times New Roman" w:cs="Times New Roman"/>
                <w:sz w:val="18"/>
                <w:szCs w:val="18"/>
              </w:rPr>
              <w:t xml:space="preserve">Q 10:  </w:t>
            </w:r>
            <w:r>
              <w:rPr>
                <w:rFonts w:ascii="Times New Roman" w:hAnsi="Times New Roman" w:cs="Times New Roman"/>
                <w:sz w:val="18"/>
                <w:szCs w:val="18"/>
              </w:rPr>
              <w:t xml:space="preserve">Our simulation result shows </w:t>
            </w:r>
            <w:r w:rsidRPr="0065215B">
              <w:rPr>
                <w:rFonts w:ascii="Times New Roman" w:hAnsi="Times New Roman" w:cs="Times New Roman"/>
                <w:sz w:val="18"/>
                <w:szCs w:val="18"/>
              </w:rPr>
              <w:t>Alt 3A</w:t>
            </w:r>
            <w:r>
              <w:rPr>
                <w:rFonts w:ascii="Times New Roman" w:hAnsi="Times New Roman" w:cs="Times New Roman"/>
                <w:sz w:val="18"/>
                <w:szCs w:val="18"/>
              </w:rPr>
              <w:t>/</w:t>
            </w:r>
            <w:r w:rsidRPr="0065215B">
              <w:rPr>
                <w:rFonts w:ascii="Times New Roman" w:hAnsi="Times New Roman" w:cs="Times New Roman"/>
                <w:sz w:val="18"/>
                <w:szCs w:val="18"/>
              </w:rPr>
              <w:t>3B</w:t>
            </w:r>
            <w:r>
              <w:rPr>
                <w:rFonts w:ascii="Times New Roman" w:hAnsi="Times New Roman" w:cs="Times New Roman"/>
                <w:sz w:val="18"/>
                <w:szCs w:val="18"/>
              </w:rPr>
              <w:t>/</w:t>
            </w:r>
            <w:r w:rsidRPr="0065215B">
              <w:rPr>
                <w:rFonts w:ascii="Times New Roman" w:hAnsi="Times New Roman" w:cs="Times New Roman"/>
                <w:sz w:val="18"/>
                <w:szCs w:val="18"/>
              </w:rPr>
              <w:t>3C has no obvious performance loss compared with Alt 1</w:t>
            </w:r>
            <w:r>
              <w:rPr>
                <w:rFonts w:ascii="Times New Roman" w:hAnsi="Times New Roman" w:cs="Times New Roman"/>
                <w:sz w:val="18"/>
                <w:szCs w:val="18"/>
              </w:rPr>
              <w:t xml:space="preserve"> and provide </w:t>
            </w:r>
            <w:r w:rsidR="00FA6318">
              <w:rPr>
                <w:rFonts w:ascii="Times New Roman" w:hAnsi="Times New Roman" w:cs="Times New Roman"/>
                <w:sz w:val="18"/>
                <w:szCs w:val="18"/>
              </w:rPr>
              <w:t xml:space="preserve">significant </w:t>
            </w:r>
            <w:r>
              <w:rPr>
                <w:rFonts w:ascii="Times New Roman" w:hAnsi="Times New Roman" w:cs="Times New Roman"/>
                <w:sz w:val="18"/>
                <w:szCs w:val="18"/>
              </w:rPr>
              <w:t xml:space="preserve">bitmap overhead reduction even if Q=2.  Considering these three schemes have similar performance and Alt 3A has smallest bitmap overhead, we are </w:t>
            </w:r>
            <w:r w:rsidR="003555F9">
              <w:rPr>
                <w:rFonts w:ascii="Times New Roman" w:hAnsi="Times New Roman" w:cs="Times New Roman"/>
                <w:sz w:val="18"/>
                <w:szCs w:val="18"/>
              </w:rPr>
              <w:t>fine</w:t>
            </w:r>
            <w:r>
              <w:rPr>
                <w:rFonts w:ascii="Times New Roman" w:hAnsi="Times New Roman" w:cs="Times New Roman"/>
                <w:sz w:val="18"/>
                <w:szCs w:val="18"/>
              </w:rPr>
              <w:t xml:space="preserve"> to </w:t>
            </w:r>
            <w:r w:rsidR="000314B0">
              <w:rPr>
                <w:rFonts w:ascii="Times New Roman" w:hAnsi="Times New Roman" w:cs="Times New Roman"/>
                <w:sz w:val="18"/>
                <w:szCs w:val="18"/>
              </w:rPr>
              <w:t>merging to</w:t>
            </w:r>
            <w:r>
              <w:rPr>
                <w:rFonts w:ascii="Times New Roman" w:hAnsi="Times New Roman" w:cs="Times New Roman"/>
                <w:sz w:val="18"/>
                <w:szCs w:val="18"/>
              </w:rPr>
              <w:t xml:space="preserve"> Alt3A.</w:t>
            </w:r>
          </w:p>
        </w:tc>
      </w:tr>
      <w:tr w:rsidR="00F82236" w:rsidRPr="00CA3460" w14:paraId="1B4434EB"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BFA17" w14:textId="6E7384F9" w:rsidR="00F82236" w:rsidRDefault="00F82236" w:rsidP="00F82236">
            <w:pPr>
              <w:snapToGrid w:val="0"/>
              <w:spacing w:after="0" w:line="240" w:lineRule="auto"/>
              <w:rPr>
                <w:rFonts w:ascii="Times New Roman" w:eastAsia="DengXian" w:hAnsi="Times New Roman" w:cs="Times New Roman"/>
                <w:sz w:val="18"/>
                <w:szCs w:val="18"/>
                <w:lang w:eastAsia="zh-CN"/>
              </w:rPr>
            </w:pPr>
            <w:r w:rsidRPr="001E5807">
              <w:rPr>
                <w:rFonts w:ascii="Times New Roman" w:eastAsia="DengXian" w:hAnsi="Times New Roman" w:cs="Times New Roman"/>
                <w:sz w:val="20"/>
                <w:szCs w:val="20"/>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1336D" w14:textId="77777777" w:rsidR="00F82236" w:rsidRPr="00FD30AD" w:rsidRDefault="00F82236" w:rsidP="00F82236">
            <w:pPr>
              <w:snapToGrid w:val="0"/>
              <w:spacing w:after="0" w:line="240" w:lineRule="auto"/>
              <w:rPr>
                <w:rFonts w:ascii="Times New Roman" w:eastAsia="DengXian" w:hAnsi="Times New Roman" w:cs="Times New Roman"/>
                <w:sz w:val="18"/>
                <w:szCs w:val="20"/>
                <w:lang w:eastAsia="zh-CN"/>
              </w:rPr>
            </w:pPr>
            <w:r w:rsidRPr="00FD30AD">
              <w:rPr>
                <w:rFonts w:ascii="Times New Roman" w:eastAsia="DengXian" w:hAnsi="Times New Roman" w:cs="Times New Roman"/>
                <w:sz w:val="18"/>
                <w:szCs w:val="20"/>
                <w:lang w:eastAsia="zh-CN"/>
              </w:rPr>
              <w:t>Offline proposal 2.B.1: We also do not see the need for X=2 CQIs. If X=2 CQIs were supported, we think the second CQI should be associated with the last slot of the CSI reporting window, which is the same as the optional feature for X=1. Then the NW can determine whether any CQI compensation or interpolation is needed for the whole reporting window.</w:t>
            </w:r>
          </w:p>
          <w:p w14:paraId="6EDEB6E2" w14:textId="412B2D9E" w:rsidR="00F82236" w:rsidRDefault="00D546F3" w:rsidP="00F82236">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[Mod: </w:t>
            </w:r>
            <w:r w:rsidR="00C731C8">
              <w:rPr>
                <w:rFonts w:ascii="Times New Roman" w:eastAsia="DengXian" w:hAnsi="Times New Roman" w:cs="Times New Roman"/>
                <w:sz w:val="18"/>
                <w:szCs w:val="20"/>
                <w:lang w:eastAsia="zh-CN"/>
              </w:rPr>
              <w:t xml:space="preserve">It is a valid point. </w:t>
            </w:r>
            <w:r>
              <w:rPr>
                <w:rFonts w:ascii="Times New Roman" w:eastAsia="DengXian" w:hAnsi="Times New Roman" w:cs="Times New Roman"/>
                <w:sz w:val="18"/>
                <w:szCs w:val="20"/>
                <w:lang w:eastAsia="zh-CN"/>
              </w:rPr>
              <w:t xml:space="preserve">We can check if this is acceptable to other. Else please be flexible </w:t>
            </w:r>
            <w:r w:rsidRPr="00D546F3">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18"/>
                <w:szCs w:val="20"/>
                <w:lang w:eastAsia="zh-CN"/>
              </w:rPr>
              <mc:AlternateContent>
                <mc:Choice Requires="w16se">
                  <w16se:symEx w16se:font="Segoe UI Emoji" w16se:char="1F60A"/>
                </mc:Choice>
                <mc:Fallback>
                  <w:t>😊</w:t>
                </mc:Fallback>
              </mc:AlternateContent>
            </w:r>
            <w:r>
              <w:rPr>
                <w:rFonts w:ascii="Times New Roman" w:eastAsia="DengXian" w:hAnsi="Times New Roman" w:cs="Times New Roman"/>
                <w:sz w:val="18"/>
                <w:szCs w:val="20"/>
                <w:lang w:eastAsia="zh-CN"/>
              </w:rPr>
              <w:t>]</w:t>
            </w:r>
          </w:p>
          <w:p w14:paraId="014E628D" w14:textId="77777777" w:rsidR="00D546F3" w:rsidRPr="00FD30AD" w:rsidRDefault="00D546F3" w:rsidP="00F82236">
            <w:pPr>
              <w:snapToGrid w:val="0"/>
              <w:spacing w:after="0" w:line="240" w:lineRule="auto"/>
              <w:rPr>
                <w:rFonts w:ascii="Times New Roman" w:eastAsia="DengXian" w:hAnsi="Times New Roman" w:cs="Times New Roman"/>
                <w:sz w:val="18"/>
                <w:szCs w:val="20"/>
                <w:lang w:eastAsia="zh-CN"/>
              </w:rPr>
            </w:pPr>
          </w:p>
          <w:p w14:paraId="711AF795" w14:textId="77777777" w:rsidR="00F82236" w:rsidRPr="00FD30AD" w:rsidRDefault="00F82236" w:rsidP="00F82236">
            <w:pPr>
              <w:snapToGrid w:val="0"/>
              <w:spacing w:after="0" w:line="240" w:lineRule="auto"/>
              <w:rPr>
                <w:rFonts w:ascii="Times New Roman" w:eastAsia="DengXian" w:hAnsi="Times New Roman" w:cs="Times New Roman"/>
                <w:sz w:val="18"/>
                <w:szCs w:val="20"/>
                <w:lang w:eastAsia="zh-CN"/>
              </w:rPr>
            </w:pPr>
            <w:r w:rsidRPr="00FD30AD">
              <w:rPr>
                <w:rFonts w:ascii="Times New Roman" w:eastAsia="DengXian" w:hAnsi="Times New Roman" w:cs="Times New Roman"/>
                <w:sz w:val="18"/>
                <w:szCs w:val="20"/>
                <w:lang w:eastAsia="zh-CN"/>
              </w:rPr>
              <w:t>Offline Proposal 2.D.1/</w:t>
            </w:r>
            <w:proofErr w:type="gramStart"/>
            <w:r w:rsidRPr="00FD30AD">
              <w:rPr>
                <w:rFonts w:ascii="Times New Roman" w:eastAsia="DengXian" w:hAnsi="Times New Roman" w:cs="Times New Roman"/>
                <w:sz w:val="18"/>
                <w:szCs w:val="20"/>
                <w:lang w:eastAsia="zh-CN"/>
              </w:rPr>
              <w:t>2.D.</w:t>
            </w:r>
            <w:proofErr w:type="gramEnd"/>
            <w:r w:rsidRPr="00FD30AD">
              <w:rPr>
                <w:rFonts w:ascii="Times New Roman" w:eastAsia="DengXian" w:hAnsi="Times New Roman" w:cs="Times New Roman"/>
                <w:sz w:val="18"/>
                <w:szCs w:val="20"/>
                <w:lang w:eastAsia="zh-CN"/>
              </w:rPr>
              <w:t>2: Support.</w:t>
            </w:r>
          </w:p>
          <w:p w14:paraId="3298F628" w14:textId="77777777" w:rsidR="00F82236" w:rsidRPr="00FD30AD" w:rsidRDefault="00F82236" w:rsidP="00F82236">
            <w:pPr>
              <w:snapToGrid w:val="0"/>
              <w:spacing w:after="0" w:line="240" w:lineRule="auto"/>
              <w:rPr>
                <w:rFonts w:ascii="Times New Roman" w:eastAsia="DengXian" w:hAnsi="Times New Roman" w:cs="Times New Roman"/>
                <w:sz w:val="18"/>
                <w:szCs w:val="20"/>
                <w:lang w:eastAsia="zh-CN"/>
              </w:rPr>
            </w:pPr>
          </w:p>
          <w:p w14:paraId="116643D0" w14:textId="31282D15" w:rsidR="00F82236" w:rsidRPr="002C76AA" w:rsidRDefault="00F82236" w:rsidP="00F82236">
            <w:pPr>
              <w:snapToGrid w:val="0"/>
              <w:spacing w:after="0" w:line="240" w:lineRule="auto"/>
              <w:rPr>
                <w:rFonts w:ascii="Times New Roman" w:hAnsi="Times New Roman" w:cs="Times New Roman"/>
                <w:sz w:val="18"/>
                <w:szCs w:val="18"/>
              </w:rPr>
            </w:pPr>
            <w:r w:rsidRPr="00FD30AD">
              <w:rPr>
                <w:rFonts w:ascii="Times New Roman" w:eastAsia="DengXian" w:hAnsi="Times New Roman" w:cs="Times New Roman"/>
                <w:sz w:val="18"/>
                <w:szCs w:val="20"/>
                <w:lang w:eastAsia="zh-CN"/>
              </w:rPr>
              <w:t>Offline proposal 2.E.1: Support.</w:t>
            </w:r>
          </w:p>
        </w:tc>
      </w:tr>
      <w:tr w:rsidR="000B162C" w:rsidRPr="00CA3460" w14:paraId="65583831"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8B222" w14:textId="3F0F1A7E" w:rsidR="000B162C" w:rsidRDefault="007B1628" w:rsidP="000B162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0B162C">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F7C21" w14:textId="77777777" w:rsidR="000B162C" w:rsidRPr="00601F93" w:rsidRDefault="000B162C" w:rsidP="000B162C">
            <w:pPr>
              <w:snapToGrid w:val="0"/>
              <w:spacing w:after="0" w:line="240" w:lineRule="auto"/>
              <w:rPr>
                <w:rFonts w:ascii="Times New Roman" w:eastAsia="DengXian" w:hAnsi="Times New Roman" w:cs="Times New Roman"/>
                <w:b/>
                <w:bCs/>
                <w:sz w:val="18"/>
                <w:szCs w:val="18"/>
                <w:u w:val="single"/>
                <w:lang w:eastAsia="zh-CN"/>
              </w:rPr>
            </w:pPr>
            <w:r w:rsidRPr="00601F93">
              <w:rPr>
                <w:rFonts w:ascii="Times New Roman" w:eastAsia="DengXian" w:hAnsi="Times New Roman" w:cs="Times New Roman" w:hint="eastAsia"/>
                <w:b/>
                <w:bCs/>
                <w:sz w:val="18"/>
                <w:szCs w:val="18"/>
                <w:u w:val="single"/>
                <w:lang w:eastAsia="zh-CN"/>
              </w:rPr>
              <w:t>P</w:t>
            </w:r>
            <w:r w:rsidRPr="00601F93">
              <w:rPr>
                <w:rFonts w:ascii="Times New Roman" w:eastAsia="DengXian" w:hAnsi="Times New Roman" w:cs="Times New Roman"/>
                <w:b/>
                <w:bCs/>
                <w:sz w:val="18"/>
                <w:szCs w:val="18"/>
                <w:u w:val="single"/>
                <w:lang w:eastAsia="zh-CN"/>
              </w:rPr>
              <w:t>roposal 2.D.1</w:t>
            </w:r>
          </w:p>
          <w:p w14:paraId="5829E876" w14:textId="77777777" w:rsidR="000B162C" w:rsidRPr="00601F93" w:rsidRDefault="000B162C" w:rsidP="000B162C">
            <w:pPr>
              <w:snapToGrid w:val="0"/>
              <w:spacing w:after="0" w:line="240" w:lineRule="auto"/>
              <w:rPr>
                <w:rFonts w:ascii="Times New Roman" w:eastAsia="DengXian" w:hAnsi="Times New Roman" w:cs="Times New Roman"/>
                <w:bCs/>
                <w:sz w:val="18"/>
                <w:szCs w:val="18"/>
                <w:lang w:eastAsia="zh-CN"/>
              </w:rPr>
            </w:pPr>
            <w:r w:rsidRPr="00601F93">
              <w:rPr>
                <w:rFonts w:ascii="Times New Roman" w:eastAsia="DengXian" w:hAnsi="Times New Roman" w:cs="Times New Roman" w:hint="eastAsia"/>
                <w:bCs/>
                <w:sz w:val="18"/>
                <w:szCs w:val="18"/>
                <w:lang w:eastAsia="zh-CN"/>
              </w:rPr>
              <w:t>O</w:t>
            </w:r>
            <w:r w:rsidRPr="00601F93">
              <w:rPr>
                <w:rFonts w:ascii="Times New Roman" w:eastAsia="DengXian" w:hAnsi="Times New Roman" w:cs="Times New Roman"/>
                <w:bCs/>
                <w:sz w:val="18"/>
                <w:szCs w:val="18"/>
                <w:lang w:eastAsia="zh-CN"/>
              </w:rPr>
              <w:t>K</w:t>
            </w:r>
          </w:p>
          <w:p w14:paraId="5AC7D4FA" w14:textId="77777777" w:rsidR="000B162C" w:rsidRDefault="000B162C" w:rsidP="000B162C">
            <w:pPr>
              <w:snapToGrid w:val="0"/>
              <w:spacing w:after="0" w:line="240" w:lineRule="auto"/>
              <w:rPr>
                <w:rFonts w:ascii="Times New Roman" w:eastAsia="DengXian" w:hAnsi="Times New Roman" w:cs="Times New Roman"/>
                <w:b/>
                <w:bCs/>
                <w:sz w:val="18"/>
                <w:szCs w:val="18"/>
                <w:lang w:eastAsia="zh-CN"/>
              </w:rPr>
            </w:pPr>
          </w:p>
          <w:p w14:paraId="3F425A0E" w14:textId="77777777" w:rsidR="000B162C" w:rsidRPr="00601F93" w:rsidRDefault="000B162C" w:rsidP="000B162C">
            <w:pPr>
              <w:snapToGrid w:val="0"/>
              <w:spacing w:after="0" w:line="240" w:lineRule="auto"/>
              <w:rPr>
                <w:rFonts w:ascii="Times New Roman" w:eastAsia="DengXian" w:hAnsi="Times New Roman" w:cs="Times New Roman"/>
                <w:b/>
                <w:bCs/>
                <w:sz w:val="18"/>
                <w:szCs w:val="18"/>
                <w:u w:val="single"/>
                <w:lang w:eastAsia="zh-CN"/>
              </w:rPr>
            </w:pPr>
            <w:r w:rsidRPr="00601F93">
              <w:rPr>
                <w:rFonts w:ascii="Times New Roman" w:eastAsia="DengXian" w:hAnsi="Times New Roman" w:cs="Times New Roman" w:hint="eastAsia"/>
                <w:b/>
                <w:bCs/>
                <w:sz w:val="18"/>
                <w:szCs w:val="18"/>
                <w:u w:val="single"/>
                <w:lang w:eastAsia="zh-CN"/>
              </w:rPr>
              <w:t>P</w:t>
            </w:r>
            <w:r w:rsidRPr="00601F93">
              <w:rPr>
                <w:rFonts w:ascii="Times New Roman" w:eastAsia="DengXian" w:hAnsi="Times New Roman" w:cs="Times New Roman"/>
                <w:b/>
                <w:bCs/>
                <w:sz w:val="18"/>
                <w:szCs w:val="18"/>
                <w:u w:val="single"/>
                <w:lang w:eastAsia="zh-CN"/>
              </w:rPr>
              <w:t>roposal 2.D.2</w:t>
            </w:r>
          </w:p>
          <w:p w14:paraId="6F859FC1" w14:textId="77777777" w:rsidR="000B162C" w:rsidRPr="00601F93" w:rsidRDefault="000B162C" w:rsidP="000B162C">
            <w:pPr>
              <w:snapToGrid w:val="0"/>
              <w:spacing w:after="0" w:line="240" w:lineRule="auto"/>
              <w:rPr>
                <w:rFonts w:ascii="Times New Roman" w:eastAsia="DengXian" w:hAnsi="Times New Roman" w:cs="Times New Roman"/>
                <w:bCs/>
                <w:sz w:val="18"/>
                <w:szCs w:val="18"/>
                <w:lang w:eastAsia="zh-CN"/>
              </w:rPr>
            </w:pPr>
            <w:r w:rsidRPr="00601F93">
              <w:rPr>
                <w:rFonts w:ascii="Times New Roman" w:eastAsia="DengXian" w:hAnsi="Times New Roman" w:cs="Times New Roman" w:hint="eastAsia"/>
                <w:bCs/>
                <w:sz w:val="18"/>
                <w:szCs w:val="18"/>
                <w:lang w:eastAsia="zh-CN"/>
              </w:rPr>
              <w:t>O</w:t>
            </w:r>
            <w:r w:rsidRPr="00601F93">
              <w:rPr>
                <w:rFonts w:ascii="Times New Roman" w:eastAsia="DengXian" w:hAnsi="Times New Roman" w:cs="Times New Roman"/>
                <w:bCs/>
                <w:sz w:val="18"/>
                <w:szCs w:val="18"/>
                <w:lang w:eastAsia="zh-CN"/>
              </w:rPr>
              <w:t>K</w:t>
            </w:r>
          </w:p>
          <w:p w14:paraId="744E92B1" w14:textId="77777777" w:rsidR="000B162C" w:rsidRDefault="000B162C" w:rsidP="000B162C">
            <w:pPr>
              <w:snapToGrid w:val="0"/>
              <w:spacing w:after="0" w:line="240" w:lineRule="auto"/>
              <w:rPr>
                <w:rFonts w:ascii="Times New Roman" w:eastAsia="DengXian" w:hAnsi="Times New Roman" w:cs="Times New Roman"/>
                <w:b/>
                <w:bCs/>
                <w:sz w:val="18"/>
                <w:szCs w:val="18"/>
                <w:lang w:eastAsia="zh-CN"/>
              </w:rPr>
            </w:pPr>
          </w:p>
          <w:p w14:paraId="055E7994" w14:textId="77777777" w:rsidR="000B162C" w:rsidRPr="00D73F30" w:rsidRDefault="000B162C" w:rsidP="000B162C">
            <w:pPr>
              <w:snapToGrid w:val="0"/>
              <w:spacing w:after="0" w:line="240" w:lineRule="auto"/>
              <w:rPr>
                <w:rFonts w:ascii="Times New Roman" w:eastAsia="DengXian" w:hAnsi="Times New Roman" w:cs="Times New Roman"/>
                <w:b/>
                <w:bCs/>
                <w:sz w:val="18"/>
                <w:szCs w:val="18"/>
                <w:u w:val="single"/>
                <w:lang w:eastAsia="zh-CN"/>
              </w:rPr>
            </w:pPr>
            <w:r w:rsidRPr="00D73F30">
              <w:rPr>
                <w:rFonts w:ascii="Times New Roman" w:eastAsia="DengXian" w:hAnsi="Times New Roman" w:cs="Times New Roman" w:hint="eastAsia"/>
                <w:b/>
                <w:bCs/>
                <w:sz w:val="18"/>
                <w:szCs w:val="18"/>
                <w:u w:val="single"/>
                <w:lang w:eastAsia="zh-CN"/>
              </w:rPr>
              <w:t>P</w:t>
            </w:r>
            <w:r w:rsidRPr="00D73F30">
              <w:rPr>
                <w:rFonts w:ascii="Times New Roman" w:eastAsia="DengXian" w:hAnsi="Times New Roman" w:cs="Times New Roman"/>
                <w:b/>
                <w:bCs/>
                <w:sz w:val="18"/>
                <w:szCs w:val="18"/>
                <w:u w:val="single"/>
                <w:lang w:eastAsia="zh-CN"/>
              </w:rPr>
              <w:t>roposal 2.E.1</w:t>
            </w:r>
          </w:p>
          <w:p w14:paraId="146ADE30" w14:textId="780ECB1E" w:rsidR="000B162C" w:rsidRDefault="000B162C" w:rsidP="000B162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e don’t think it is a good idea to make a down-selection before we have comprehensive study and evaluation. We should make the down-selection based on observations on the gains of these alternatives. For Alt3 series and Alt 4, careful study is needed to understand how different configurations of codebook parameters can impact the gain on overhead reduction and/or performance of these alternatives.</w:t>
            </w:r>
            <w:r w:rsidR="003B7EA5">
              <w:rPr>
                <w:rFonts w:ascii="Times New Roman" w:eastAsia="DengXian" w:hAnsi="Times New Roman" w:cs="Times New Roman"/>
                <w:bCs/>
                <w:sz w:val="18"/>
                <w:szCs w:val="18"/>
                <w:lang w:eastAsia="zh-CN"/>
              </w:rPr>
              <w:t xml:space="preserve"> For example, if we compare Alt 3A and Alt 1, as commented by NEC </w:t>
            </w:r>
            <w:r w:rsidR="00071548">
              <w:rPr>
                <w:rFonts w:ascii="Times New Roman" w:eastAsia="DengXian" w:hAnsi="Times New Roman" w:cs="Times New Roman"/>
                <w:bCs/>
                <w:sz w:val="18"/>
                <w:szCs w:val="18"/>
                <w:lang w:eastAsia="zh-CN"/>
              </w:rPr>
              <w:t>too</w:t>
            </w:r>
            <w:r w:rsidR="003B7EA5">
              <w:rPr>
                <w:rFonts w:ascii="Times New Roman" w:eastAsia="DengXian" w:hAnsi="Times New Roman" w:cs="Times New Roman"/>
                <w:bCs/>
                <w:sz w:val="18"/>
                <w:szCs w:val="18"/>
                <w:lang w:eastAsia="zh-CN"/>
              </w:rPr>
              <w:t xml:space="preserve">, for small MQ values, it is expected </w:t>
            </w:r>
            <w:r w:rsidR="001930C9">
              <w:rPr>
                <w:rFonts w:ascii="Times New Roman" w:eastAsia="DengXian" w:hAnsi="Times New Roman" w:cs="Times New Roman"/>
                <w:bCs/>
                <w:sz w:val="18"/>
                <w:szCs w:val="18"/>
                <w:lang w:eastAsia="zh-CN"/>
              </w:rPr>
              <w:t>S should be very close to MQ otherwise there will be performance loss</w:t>
            </w:r>
            <w:r w:rsidR="003B7EA5">
              <w:rPr>
                <w:rFonts w:ascii="Times New Roman" w:eastAsia="DengXian" w:hAnsi="Times New Roman" w:cs="Times New Roman"/>
                <w:bCs/>
                <w:sz w:val="18"/>
                <w:szCs w:val="18"/>
                <w:lang w:eastAsia="zh-CN"/>
              </w:rPr>
              <w:t xml:space="preserve">. In this case, </w:t>
            </w:r>
            <w:r w:rsidR="00386452">
              <w:rPr>
                <w:rFonts w:ascii="Times New Roman" w:eastAsia="DengXian" w:hAnsi="Times New Roman" w:cs="Times New Roman"/>
                <w:bCs/>
                <w:sz w:val="18"/>
                <w:szCs w:val="18"/>
                <w:lang w:eastAsia="zh-CN"/>
              </w:rPr>
              <w:t>the overhead of the second bitmap of Alt 3A is similar as bitmap overhead in Alt 1, but Alt 3A still contains the first bitmap. Hence t</w:t>
            </w:r>
            <w:r w:rsidR="003B7EA5">
              <w:rPr>
                <w:rFonts w:ascii="Times New Roman" w:eastAsia="DengXian" w:hAnsi="Times New Roman" w:cs="Times New Roman"/>
                <w:bCs/>
                <w:sz w:val="18"/>
                <w:szCs w:val="18"/>
                <w:lang w:eastAsia="zh-CN"/>
              </w:rPr>
              <w:t>he</w:t>
            </w:r>
            <w:r w:rsidR="001930C9">
              <w:rPr>
                <w:rFonts w:ascii="Times New Roman" w:eastAsia="DengXian" w:hAnsi="Times New Roman" w:cs="Times New Roman"/>
                <w:bCs/>
                <w:sz w:val="18"/>
                <w:szCs w:val="18"/>
                <w:lang w:eastAsia="zh-CN"/>
              </w:rPr>
              <w:t xml:space="preserve"> bitmap overhead reduction</w:t>
            </w:r>
            <w:r w:rsidR="003B7EA5">
              <w:rPr>
                <w:rFonts w:ascii="Times New Roman" w:eastAsia="DengXian" w:hAnsi="Times New Roman" w:cs="Times New Roman"/>
                <w:bCs/>
                <w:sz w:val="18"/>
                <w:szCs w:val="18"/>
                <w:lang w:eastAsia="zh-CN"/>
              </w:rPr>
              <w:t xml:space="preserve"> benefit of Alt 3A is not clear</w:t>
            </w:r>
            <w:r w:rsidR="00386452">
              <w:rPr>
                <w:rFonts w:ascii="Times New Roman" w:eastAsia="DengXian" w:hAnsi="Times New Roman" w:cs="Times New Roman"/>
                <w:bCs/>
                <w:sz w:val="18"/>
                <w:szCs w:val="18"/>
                <w:lang w:eastAsia="zh-CN"/>
              </w:rPr>
              <w:t xml:space="preserve"> in this case</w:t>
            </w:r>
            <w:r w:rsidR="003B7EA5">
              <w:rPr>
                <w:rFonts w:ascii="Times New Roman" w:eastAsia="DengXian" w:hAnsi="Times New Roman" w:cs="Times New Roman"/>
                <w:bCs/>
                <w:sz w:val="18"/>
                <w:szCs w:val="18"/>
                <w:lang w:eastAsia="zh-CN"/>
              </w:rPr>
              <w:t>.</w:t>
            </w:r>
          </w:p>
          <w:p w14:paraId="62DA8C7C" w14:textId="6331B7F8" w:rsidR="000B162C" w:rsidRDefault="008D15D5" w:rsidP="000B162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Therefore,</w:t>
            </w:r>
            <w:r w:rsidR="000B162C">
              <w:rPr>
                <w:rFonts w:ascii="Times New Roman" w:eastAsia="DengXian" w:hAnsi="Times New Roman" w:cs="Times New Roman"/>
                <w:bCs/>
                <w:sz w:val="18"/>
                <w:szCs w:val="18"/>
                <w:lang w:eastAsia="zh-CN"/>
              </w:rPr>
              <w:t xml:space="preserve"> we don’t support this proposal. More study is needed.</w:t>
            </w:r>
          </w:p>
          <w:p w14:paraId="6377755E" w14:textId="485A6500" w:rsidR="00D546F3" w:rsidRDefault="00D546F3" w:rsidP="000B162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I have announced the priority issues </w:t>
            </w:r>
            <w:r w:rsidR="00A14586">
              <w:rPr>
                <w:rFonts w:ascii="Times New Roman" w:eastAsia="DengXian" w:hAnsi="Times New Roman" w:cs="Times New Roman"/>
                <w:bCs/>
                <w:sz w:val="18"/>
                <w:szCs w:val="18"/>
                <w:lang w:eastAsia="zh-CN"/>
              </w:rPr>
              <w:t>shortly after RAN1#111</w:t>
            </w:r>
            <w:r>
              <w:rPr>
                <w:rFonts w:ascii="Times New Roman" w:eastAsia="DengXian" w:hAnsi="Times New Roman" w:cs="Times New Roman"/>
                <w:bCs/>
                <w:sz w:val="18"/>
                <w:szCs w:val="18"/>
                <w:lang w:eastAsia="zh-CN"/>
              </w:rPr>
              <w:t xml:space="preserve"> and this is one of them. </w:t>
            </w:r>
            <w:r w:rsidR="00A14586">
              <w:rPr>
                <w:rFonts w:ascii="Times New Roman" w:eastAsia="DengXian" w:hAnsi="Times New Roman" w:cs="Times New Roman"/>
                <w:bCs/>
                <w:sz w:val="18"/>
                <w:szCs w:val="18"/>
                <w:lang w:eastAsia="zh-CN"/>
              </w:rPr>
              <w:t xml:space="preserve">All the alternatives including Alt4 have been known since then. </w:t>
            </w:r>
            <w:r>
              <w:rPr>
                <w:rFonts w:ascii="Times New Roman" w:eastAsia="DengXian" w:hAnsi="Times New Roman" w:cs="Times New Roman"/>
                <w:bCs/>
                <w:sz w:val="18"/>
                <w:szCs w:val="18"/>
                <w:lang w:eastAsia="zh-CN"/>
              </w:rPr>
              <w:t>But as of today Feb 15</w:t>
            </w:r>
            <w:r w:rsidRPr="00D546F3">
              <w:rPr>
                <w:rFonts w:ascii="Times New Roman" w:eastAsia="DengXian" w:hAnsi="Times New Roman" w:cs="Times New Roman"/>
                <w:bCs/>
                <w:sz w:val="18"/>
                <w:szCs w:val="18"/>
                <w:vertAlign w:val="superscript"/>
                <w:lang w:eastAsia="zh-CN"/>
              </w:rPr>
              <w:t>th</w:t>
            </w:r>
            <w:r>
              <w:rPr>
                <w:rFonts w:ascii="Times New Roman" w:eastAsia="DengXian" w:hAnsi="Times New Roman" w:cs="Times New Roman"/>
                <w:bCs/>
                <w:sz w:val="18"/>
                <w:szCs w:val="18"/>
                <w:lang w:eastAsia="zh-CN"/>
              </w:rPr>
              <w:t xml:space="preserve"> 2023, so far only vivo supports Alt4. Simply stating that “more study is needed” when your proposal garners no support and it is time to narrow things down for more focused discussion doesn’t seem to be progress-responsible. This would imply every single-company proposal would have to included </w:t>
            </w:r>
            <w:r w:rsidRPr="00D546F3">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bCs/>
                <w:sz w:val="18"/>
                <w:szCs w:val="18"/>
                <w:lang w:eastAsia="zh-CN"/>
              </w:rPr>
              <mc:AlternateContent>
                <mc:Choice Requires="w16se">
                  <w16se:symEx w16se:font="Segoe UI Emoji" w16se:char="1F60A"/>
                </mc:Choice>
                <mc:Fallback>
                  <w:t>😊</w:t>
                </mc:Fallback>
              </mc:AlternateContent>
            </w:r>
            <w:r>
              <w:rPr>
                <w:rFonts w:ascii="Times New Roman" w:eastAsia="DengXian" w:hAnsi="Times New Roman" w:cs="Times New Roman"/>
                <w:bCs/>
                <w:sz w:val="18"/>
                <w:szCs w:val="18"/>
                <w:lang w:eastAsia="zh-CN"/>
              </w:rPr>
              <w:t xml:space="preserve"> That I cannot do. </w:t>
            </w:r>
          </w:p>
          <w:p w14:paraId="056BA2E7" w14:textId="66753772" w:rsidR="00D546F3" w:rsidRPr="00D73F30" w:rsidRDefault="00D546F3" w:rsidP="000B162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Anyway, you have until next week to convince other companies to support your proposed Alt4. If the situation changes by Monday the 27</w:t>
            </w:r>
            <w:r w:rsidRPr="00D546F3">
              <w:rPr>
                <w:rFonts w:ascii="Times New Roman" w:eastAsia="DengXian" w:hAnsi="Times New Roman" w:cs="Times New Roman"/>
                <w:bCs/>
                <w:sz w:val="18"/>
                <w:szCs w:val="18"/>
                <w:vertAlign w:val="superscript"/>
                <w:lang w:eastAsia="zh-CN"/>
              </w:rPr>
              <w:t>th</w:t>
            </w:r>
            <w:r>
              <w:rPr>
                <w:rFonts w:ascii="Times New Roman" w:eastAsia="DengXian" w:hAnsi="Times New Roman" w:cs="Times New Roman"/>
                <w:bCs/>
                <w:sz w:val="18"/>
                <w:szCs w:val="18"/>
                <w:lang w:eastAsia="zh-CN"/>
              </w:rPr>
              <w:t>, I’ll include Alt4 as one candidate. Else, proposal 2.E.1 remains unchanged and will be presented as is on the 27</w:t>
            </w:r>
            <w:r w:rsidRPr="00D546F3">
              <w:rPr>
                <w:rFonts w:ascii="Times New Roman" w:eastAsia="DengXian" w:hAnsi="Times New Roman" w:cs="Times New Roman"/>
                <w:bCs/>
                <w:sz w:val="18"/>
                <w:szCs w:val="18"/>
                <w:vertAlign w:val="superscript"/>
                <w:lang w:eastAsia="zh-CN"/>
              </w:rPr>
              <w:t>th</w:t>
            </w:r>
            <w:r>
              <w:rPr>
                <w:rFonts w:ascii="Times New Roman" w:eastAsia="DengXian" w:hAnsi="Times New Roman" w:cs="Times New Roman"/>
                <w:bCs/>
                <w:sz w:val="18"/>
                <w:szCs w:val="18"/>
                <w:lang w:eastAsia="zh-CN"/>
              </w:rPr>
              <w:t xml:space="preserve">. I am sure that, as a former FL, you understand].  </w:t>
            </w:r>
          </w:p>
          <w:p w14:paraId="2EE6BFC8" w14:textId="77777777" w:rsidR="000B162C" w:rsidRPr="00DD4DB7" w:rsidRDefault="000B162C" w:rsidP="000B162C">
            <w:pPr>
              <w:snapToGrid w:val="0"/>
              <w:spacing w:after="0" w:line="240" w:lineRule="auto"/>
              <w:rPr>
                <w:rFonts w:ascii="Times New Roman" w:eastAsia="DengXian" w:hAnsi="Times New Roman" w:cs="Times New Roman"/>
                <w:b/>
                <w:bCs/>
                <w:sz w:val="20"/>
                <w:szCs w:val="20"/>
                <w:u w:val="single"/>
                <w:lang w:eastAsia="zh-CN"/>
              </w:rPr>
            </w:pPr>
          </w:p>
        </w:tc>
      </w:tr>
      <w:tr w:rsidR="0080498B" w:rsidRPr="00CA3460" w14:paraId="6DCD5DB9"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048D7" w14:textId="6C239430" w:rsidR="0080498B" w:rsidRDefault="0080498B" w:rsidP="000B162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ED256" w14:textId="6FCFA9EA" w:rsidR="0080498B" w:rsidRDefault="0080498B" w:rsidP="000B162C">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2.B.1</w:t>
            </w:r>
            <w:r>
              <w:rPr>
                <w:rFonts w:ascii="Times New Roman" w:eastAsia="DengXian" w:hAnsi="Times New Roman" w:cs="Times New Roman"/>
                <w:sz w:val="18"/>
                <w:szCs w:val="18"/>
                <w:lang w:eastAsia="zh-CN"/>
              </w:rPr>
              <w:t xml:space="preserve">: We </w:t>
            </w:r>
            <w:r w:rsidR="003665F5">
              <w:rPr>
                <w:rFonts w:ascii="Times New Roman" w:eastAsia="DengXian" w:hAnsi="Times New Roman" w:cs="Times New Roman"/>
                <w:sz w:val="18"/>
                <w:szCs w:val="18"/>
                <w:lang w:eastAsia="zh-CN"/>
              </w:rPr>
              <w:t>see</w:t>
            </w:r>
            <w:r>
              <w:rPr>
                <w:rFonts w:ascii="Times New Roman" w:eastAsia="DengXian" w:hAnsi="Times New Roman" w:cs="Times New Roman"/>
                <w:sz w:val="18"/>
                <w:szCs w:val="18"/>
                <w:lang w:eastAsia="zh-CN"/>
              </w:rPr>
              <w:t xml:space="preserve"> significant gains when using X greater than or equal to 2.</w:t>
            </w:r>
            <w:r w:rsidR="003665F5">
              <w:rPr>
                <w:rFonts w:ascii="Times New Roman" w:eastAsia="DengXian" w:hAnsi="Times New Roman" w:cs="Times New Roman"/>
                <w:sz w:val="18"/>
                <w:szCs w:val="18"/>
                <w:lang w:eastAsia="zh-CN"/>
              </w:rPr>
              <w:t xml:space="preserve"> </w:t>
            </w:r>
          </w:p>
          <w:p w14:paraId="5EDF5553" w14:textId="77777777" w:rsidR="003665F5" w:rsidRDefault="003665F5" w:rsidP="000B162C">
            <w:pPr>
              <w:snapToGrid w:val="0"/>
              <w:spacing w:after="0" w:line="240" w:lineRule="auto"/>
              <w:rPr>
                <w:rFonts w:ascii="Times New Roman" w:eastAsia="DengXian" w:hAnsi="Times New Roman" w:cs="Times New Roman"/>
                <w:sz w:val="18"/>
                <w:szCs w:val="18"/>
                <w:lang w:eastAsia="zh-CN"/>
              </w:rPr>
            </w:pPr>
          </w:p>
          <w:p w14:paraId="668EF878" w14:textId="1B0050FD" w:rsidR="0080498B" w:rsidRDefault="0080498B" w:rsidP="000B162C">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2.D.1/2.D.2</w:t>
            </w:r>
            <w:r>
              <w:rPr>
                <w:rFonts w:ascii="Times New Roman" w:eastAsia="DengXian" w:hAnsi="Times New Roman" w:cs="Times New Roman"/>
                <w:sz w:val="18"/>
                <w:szCs w:val="18"/>
                <w:lang w:eastAsia="zh-CN"/>
              </w:rPr>
              <w:t xml:space="preserve">: Support </w:t>
            </w:r>
          </w:p>
          <w:p w14:paraId="762FB8B2" w14:textId="1FCD8D1C" w:rsidR="00777F2D" w:rsidRDefault="00777F2D" w:rsidP="000B162C">
            <w:pPr>
              <w:snapToGrid w:val="0"/>
              <w:spacing w:after="0" w:line="240" w:lineRule="auto"/>
              <w:rPr>
                <w:rFonts w:ascii="Times New Roman" w:eastAsia="DengXian" w:hAnsi="Times New Roman" w:cs="Times New Roman"/>
                <w:sz w:val="18"/>
                <w:szCs w:val="18"/>
                <w:lang w:eastAsia="zh-CN"/>
              </w:rPr>
            </w:pPr>
          </w:p>
          <w:p w14:paraId="306B63AE" w14:textId="77777777" w:rsidR="00174519" w:rsidRPr="00174519" w:rsidRDefault="00174519" w:rsidP="000B162C">
            <w:pPr>
              <w:snapToGrid w:val="0"/>
              <w:spacing w:after="0" w:line="240" w:lineRule="auto"/>
              <w:rPr>
                <w:rFonts w:ascii="Times New Roman" w:eastAsia="DengXian" w:hAnsi="Times New Roman" w:cs="Times New Roman"/>
                <w:b/>
                <w:bCs/>
                <w:sz w:val="18"/>
                <w:szCs w:val="18"/>
                <w:u w:val="single"/>
                <w:lang w:eastAsia="zh-CN"/>
              </w:rPr>
            </w:pPr>
            <w:r w:rsidRPr="00174519">
              <w:rPr>
                <w:rFonts w:ascii="Times New Roman" w:eastAsia="DengXian" w:hAnsi="Times New Roman" w:cs="Times New Roman"/>
                <w:b/>
                <w:bCs/>
                <w:sz w:val="18"/>
                <w:szCs w:val="18"/>
                <w:u w:val="single"/>
                <w:lang w:eastAsia="zh-CN"/>
              </w:rPr>
              <w:t>Offline proposal 2.E.1:</w:t>
            </w:r>
          </w:p>
          <w:p w14:paraId="694712B4" w14:textId="77777777" w:rsidR="00174519" w:rsidRDefault="00174519" w:rsidP="000B162C">
            <w:pPr>
              <w:snapToGrid w:val="0"/>
              <w:spacing w:after="0" w:line="240" w:lineRule="auto"/>
              <w:rPr>
                <w:rFonts w:ascii="Times New Roman" w:eastAsia="DengXian" w:hAnsi="Times New Roman" w:cs="Times New Roman"/>
                <w:sz w:val="18"/>
                <w:szCs w:val="18"/>
                <w:lang w:eastAsia="zh-CN"/>
              </w:rPr>
            </w:pPr>
          </w:p>
          <w:p w14:paraId="2BAB3C2C" w14:textId="51444CA1" w:rsidR="00777F2D" w:rsidRDefault="00777F2D" w:rsidP="000B162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 comments for few companies, based on evaluation results, we did not observe S being close to MQ even for small values of M and Q.</w:t>
            </w:r>
            <w:r w:rsidR="00174519">
              <w:rPr>
                <w:rFonts w:ascii="Times New Roman" w:eastAsia="DengXian" w:hAnsi="Times New Roman" w:cs="Times New Roman"/>
                <w:sz w:val="18"/>
                <w:szCs w:val="18"/>
                <w:lang w:eastAsia="zh-CN"/>
              </w:rPr>
              <w:t xml:space="preserve"> In our evaluations, we observed that S being in the range of M is sufficient to achieve performance close to Alt1. </w:t>
            </w:r>
          </w:p>
          <w:p w14:paraId="68F72EDA" w14:textId="60509890" w:rsidR="0080498B" w:rsidRPr="0080498B" w:rsidRDefault="0080498B" w:rsidP="003665F5">
            <w:pPr>
              <w:snapToGrid w:val="0"/>
              <w:spacing w:after="0" w:line="240" w:lineRule="auto"/>
              <w:rPr>
                <w:rFonts w:ascii="Times New Roman" w:eastAsia="DengXian" w:hAnsi="Times New Roman" w:cs="Times New Roman"/>
                <w:sz w:val="18"/>
                <w:szCs w:val="18"/>
                <w:lang w:eastAsia="zh-CN"/>
              </w:rPr>
            </w:pPr>
          </w:p>
        </w:tc>
      </w:tr>
      <w:tr w:rsidR="0033217F" w:rsidRPr="00CA3460" w14:paraId="50F18055"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281B6" w14:textId="6CA0607C" w:rsidR="0033217F" w:rsidRDefault="0033217F" w:rsidP="000B162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D63DD" w14:textId="7195C0B4" w:rsidR="0033217F" w:rsidRDefault="0033217F" w:rsidP="0033217F">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2.B.1</w:t>
            </w:r>
            <w:r>
              <w:rPr>
                <w:rFonts w:ascii="Times New Roman" w:eastAsia="DengXian" w:hAnsi="Times New Roman" w:cs="Times New Roman"/>
                <w:sz w:val="18"/>
                <w:szCs w:val="18"/>
                <w:lang w:eastAsia="zh-CN"/>
              </w:rPr>
              <w:t>: Support in principle, however our preference is to leave the discussion on UE mandatory/optional for later.</w:t>
            </w:r>
          </w:p>
          <w:p w14:paraId="190EB866" w14:textId="1D54742D" w:rsidR="0033217F" w:rsidRDefault="00D546F3" w:rsidP="0033217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Why? Lenovo has proposed “mandatory” (nothing is mandatory in Rel-18) and “optional” in a few occasions </w:t>
            </w:r>
            <w:r w:rsidRPr="00D546F3">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18"/>
                <w:szCs w:val="18"/>
                <w:lang w:eastAsia="zh-CN"/>
              </w:rPr>
              <mc:AlternateContent>
                <mc:Choice Requires="w16se">
                  <w16se:symEx w16se:font="Segoe UI Emoji" w16se:char="1F609"/>
                </mc:Choice>
                <mc:Fallback>
                  <w:t>😉</w:t>
                </mc:Fallback>
              </mc:AlternateContent>
            </w:r>
            <w:r>
              <w:rPr>
                <w:rFonts w:ascii="Times New Roman" w:eastAsia="DengXian" w:hAnsi="Times New Roman" w:cs="Times New Roman"/>
                <w:sz w:val="18"/>
                <w:szCs w:val="18"/>
                <w:lang w:eastAsia="zh-CN"/>
              </w:rPr>
              <w:t xml:space="preserve"> Anyway this is the best we can do to progress as a group’</w:t>
            </w:r>
          </w:p>
          <w:p w14:paraId="2B7CE54E" w14:textId="77777777" w:rsidR="00D546F3" w:rsidRDefault="00D546F3" w:rsidP="0033217F">
            <w:pPr>
              <w:snapToGrid w:val="0"/>
              <w:spacing w:after="0" w:line="240" w:lineRule="auto"/>
              <w:rPr>
                <w:rFonts w:ascii="Times New Roman" w:eastAsia="DengXian" w:hAnsi="Times New Roman" w:cs="Times New Roman"/>
                <w:sz w:val="18"/>
                <w:szCs w:val="18"/>
                <w:lang w:eastAsia="zh-CN"/>
              </w:rPr>
            </w:pPr>
          </w:p>
          <w:p w14:paraId="2969F9C5" w14:textId="619FCBC9" w:rsidR="00D0569F" w:rsidRDefault="00D0569F" w:rsidP="00D0569F">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2.D.1/</w:t>
            </w:r>
            <w:proofErr w:type="gramStart"/>
            <w:r w:rsidRPr="0080498B">
              <w:rPr>
                <w:rFonts w:ascii="Times New Roman" w:eastAsia="DengXian" w:hAnsi="Times New Roman" w:cs="Times New Roman"/>
                <w:b/>
                <w:bCs/>
                <w:sz w:val="18"/>
                <w:szCs w:val="18"/>
                <w:u w:val="single"/>
                <w:lang w:eastAsia="zh-CN"/>
              </w:rPr>
              <w:t>2.D.</w:t>
            </w:r>
            <w:proofErr w:type="gramEnd"/>
            <w:r w:rsidRPr="0080498B">
              <w:rPr>
                <w:rFonts w:ascii="Times New Roman" w:eastAsia="DengXian" w:hAnsi="Times New Roman" w:cs="Times New Roman"/>
                <w:b/>
                <w:bCs/>
                <w:sz w:val="18"/>
                <w:szCs w:val="18"/>
                <w:u w:val="single"/>
                <w:lang w:eastAsia="zh-CN"/>
              </w:rPr>
              <w:t>2</w:t>
            </w:r>
            <w:r>
              <w:rPr>
                <w:rFonts w:ascii="Times New Roman" w:eastAsia="DengXian" w:hAnsi="Times New Roman" w:cs="Times New Roman"/>
                <w:sz w:val="18"/>
                <w:szCs w:val="18"/>
                <w:lang w:eastAsia="zh-CN"/>
              </w:rPr>
              <w:t xml:space="preserve">: Support </w:t>
            </w:r>
          </w:p>
          <w:p w14:paraId="4A59DA53" w14:textId="7419891A" w:rsidR="00D0569F" w:rsidRDefault="00D0569F" w:rsidP="00D0569F">
            <w:pPr>
              <w:snapToGrid w:val="0"/>
              <w:spacing w:after="0" w:line="240" w:lineRule="auto"/>
              <w:rPr>
                <w:rFonts w:ascii="Times New Roman" w:eastAsia="DengXian" w:hAnsi="Times New Roman" w:cs="Times New Roman"/>
                <w:sz w:val="18"/>
                <w:szCs w:val="18"/>
                <w:lang w:eastAsia="zh-CN"/>
              </w:rPr>
            </w:pPr>
          </w:p>
          <w:p w14:paraId="12AD9A51" w14:textId="5F12CAEA" w:rsidR="00D0569F" w:rsidRDefault="00D0569F" w:rsidP="00D0569F">
            <w:pPr>
              <w:snapToGrid w:val="0"/>
              <w:spacing w:after="0" w:line="240" w:lineRule="auto"/>
              <w:rPr>
                <w:rFonts w:ascii="Times New Roman" w:eastAsia="DengXian" w:hAnsi="Times New Roman" w:cs="Times New Roman"/>
                <w:sz w:val="18"/>
                <w:szCs w:val="18"/>
                <w:lang w:eastAsia="zh-CN"/>
              </w:rPr>
            </w:pPr>
          </w:p>
          <w:p w14:paraId="55DA53FB" w14:textId="0DC62B02" w:rsidR="00D0569F" w:rsidRPr="00D0569F" w:rsidRDefault="00D0569F" w:rsidP="00D0569F">
            <w:pPr>
              <w:snapToGrid w:val="0"/>
              <w:spacing w:after="0" w:line="240" w:lineRule="auto"/>
              <w:rPr>
                <w:rFonts w:ascii="Times New Roman" w:eastAsia="DengXian" w:hAnsi="Times New Roman" w:cs="Times New Roman"/>
                <w:sz w:val="18"/>
                <w:szCs w:val="18"/>
                <w:rtl/>
                <w:lang w:eastAsia="zh-CN" w:bidi="ar-EG"/>
              </w:rPr>
            </w:pPr>
            <w:r w:rsidRPr="00174519">
              <w:rPr>
                <w:rFonts w:ascii="Times New Roman" w:eastAsia="DengXian" w:hAnsi="Times New Roman" w:cs="Times New Roman"/>
                <w:b/>
                <w:bCs/>
                <w:sz w:val="18"/>
                <w:szCs w:val="18"/>
                <w:u w:val="single"/>
                <w:lang w:eastAsia="zh-CN"/>
              </w:rPr>
              <w:t>Offline proposal 2.E.1:</w:t>
            </w:r>
            <w:r>
              <w:rPr>
                <w:rFonts w:ascii="Times New Roman" w:eastAsia="DengXian" w:hAnsi="Times New Roman" w:cs="Times New Roman"/>
                <w:b/>
                <w:bCs/>
                <w:sz w:val="18"/>
                <w:szCs w:val="18"/>
                <w:u w:val="single"/>
                <w:lang w:eastAsia="zh-CN"/>
              </w:rPr>
              <w:t xml:space="preserve"> </w:t>
            </w:r>
            <w:r>
              <w:rPr>
                <w:rFonts w:ascii="Times New Roman" w:eastAsia="DengXian" w:hAnsi="Times New Roman" w:cs="Times New Roman"/>
                <w:sz w:val="18"/>
                <w:szCs w:val="18"/>
                <w:lang w:eastAsia="zh-CN"/>
              </w:rPr>
              <w:t>Support</w:t>
            </w:r>
          </w:p>
          <w:p w14:paraId="2BE6D120" w14:textId="77777777" w:rsidR="0033217F" w:rsidRPr="0080498B" w:rsidRDefault="0033217F" w:rsidP="000B162C">
            <w:pPr>
              <w:snapToGrid w:val="0"/>
              <w:spacing w:after="0" w:line="240" w:lineRule="auto"/>
              <w:rPr>
                <w:rFonts w:ascii="Times New Roman" w:eastAsia="DengXian" w:hAnsi="Times New Roman" w:cs="Times New Roman"/>
                <w:b/>
                <w:bCs/>
                <w:sz w:val="18"/>
                <w:szCs w:val="18"/>
                <w:u w:val="single"/>
                <w:lang w:eastAsia="zh-CN"/>
              </w:rPr>
            </w:pPr>
          </w:p>
        </w:tc>
      </w:tr>
      <w:tr w:rsidR="00EF3167" w:rsidRPr="00CA3460" w14:paraId="2881B8BF"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55234" w14:textId="7FA347E5" w:rsidR="00EF3167" w:rsidRDefault="00EF3167" w:rsidP="000B162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20045" w14:textId="37F1338C" w:rsidR="00EF3167" w:rsidRDefault="00EF3167" w:rsidP="00EF3167">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2.B.1</w:t>
            </w:r>
            <w:r>
              <w:rPr>
                <w:rFonts w:ascii="Times New Roman" w:eastAsia="DengXian" w:hAnsi="Times New Roman" w:cs="Times New Roman"/>
                <w:sz w:val="18"/>
                <w:szCs w:val="18"/>
                <w:lang w:eastAsia="zh-CN"/>
              </w:rPr>
              <w:t>: We see up to 2.5% avg. UPT gain with Alt1 over Alt2A, and additional up to 2% gain with X=2 over X=1. Based on these results, we support Alt1 for CSI reference and X=2 (in addition to X=1). Our concern is that if only X=1, and Alt2A are supported, the gain of the Type II Doppler codebook vanishes, implying it will not be implemented (which will be unfortunate). We understand the UE complexity concern from other companies. So, considering all of these, we can be OK with this proposal for progress since it addresses some of our concerns.</w:t>
            </w:r>
          </w:p>
          <w:p w14:paraId="19213926" w14:textId="77777777" w:rsidR="00EF3167" w:rsidRDefault="00EF3167" w:rsidP="00EF3167">
            <w:pPr>
              <w:snapToGrid w:val="0"/>
              <w:spacing w:after="0" w:line="240" w:lineRule="auto"/>
              <w:rPr>
                <w:rFonts w:ascii="Times New Roman" w:eastAsia="DengXian" w:hAnsi="Times New Roman" w:cs="Times New Roman"/>
                <w:sz w:val="18"/>
                <w:szCs w:val="18"/>
                <w:lang w:eastAsia="zh-CN"/>
              </w:rPr>
            </w:pPr>
          </w:p>
          <w:p w14:paraId="2A9A37BB" w14:textId="77777777" w:rsidR="00EF3167" w:rsidRDefault="00EF3167" w:rsidP="00EF3167">
            <w:pPr>
              <w:snapToGrid w:val="0"/>
              <w:spacing w:after="0" w:line="240" w:lineRule="auto"/>
              <w:rPr>
                <w:rFonts w:ascii="Times New Roman" w:eastAsia="DengXian" w:hAnsi="Times New Roman" w:cs="Times New Roman"/>
                <w:sz w:val="18"/>
                <w:szCs w:val="18"/>
                <w:lang w:eastAsia="zh-CN"/>
              </w:rPr>
            </w:pPr>
            <w:r w:rsidRPr="0080498B">
              <w:rPr>
                <w:rFonts w:ascii="Times New Roman" w:eastAsia="DengXian" w:hAnsi="Times New Roman" w:cs="Times New Roman"/>
                <w:b/>
                <w:bCs/>
                <w:sz w:val="18"/>
                <w:szCs w:val="18"/>
                <w:u w:val="single"/>
                <w:lang w:eastAsia="zh-CN"/>
              </w:rPr>
              <w:t>Offline Proposal 2.D.1/2.D.2</w:t>
            </w:r>
            <w:r>
              <w:rPr>
                <w:rFonts w:ascii="Times New Roman" w:eastAsia="DengXian" w:hAnsi="Times New Roman" w:cs="Times New Roman"/>
                <w:sz w:val="18"/>
                <w:szCs w:val="18"/>
                <w:lang w:eastAsia="zh-CN"/>
              </w:rPr>
              <w:t xml:space="preserve">: Support </w:t>
            </w:r>
          </w:p>
          <w:p w14:paraId="7958BB00" w14:textId="77777777" w:rsidR="00EF3167" w:rsidRDefault="00EF3167" w:rsidP="00EF3167">
            <w:pPr>
              <w:snapToGrid w:val="0"/>
              <w:spacing w:after="0" w:line="240" w:lineRule="auto"/>
              <w:rPr>
                <w:rFonts w:ascii="Times New Roman" w:eastAsia="DengXian" w:hAnsi="Times New Roman" w:cs="Times New Roman"/>
                <w:sz w:val="18"/>
                <w:szCs w:val="18"/>
                <w:lang w:eastAsia="zh-CN"/>
              </w:rPr>
            </w:pPr>
          </w:p>
          <w:p w14:paraId="5C0AE66F" w14:textId="77777777" w:rsidR="00EF3167" w:rsidRDefault="00EF3167" w:rsidP="00EF3167">
            <w:pPr>
              <w:snapToGrid w:val="0"/>
              <w:spacing w:after="0" w:line="240" w:lineRule="auto"/>
              <w:rPr>
                <w:rFonts w:ascii="Times New Roman" w:eastAsia="DengXian" w:hAnsi="Times New Roman" w:cs="Times New Roman"/>
                <w:sz w:val="18"/>
                <w:szCs w:val="18"/>
                <w:lang w:eastAsia="zh-CN"/>
              </w:rPr>
            </w:pPr>
          </w:p>
          <w:p w14:paraId="29371ED8" w14:textId="1309737C" w:rsidR="00EF3167" w:rsidRPr="00D0569F" w:rsidRDefault="00EF3167" w:rsidP="00EF3167">
            <w:pPr>
              <w:snapToGrid w:val="0"/>
              <w:spacing w:after="0" w:line="240" w:lineRule="auto"/>
              <w:rPr>
                <w:rFonts w:ascii="Times New Roman" w:eastAsia="DengXian" w:hAnsi="Times New Roman" w:cs="Times New Roman"/>
                <w:sz w:val="18"/>
                <w:szCs w:val="18"/>
                <w:rtl/>
                <w:lang w:eastAsia="zh-CN" w:bidi="ar-EG"/>
              </w:rPr>
            </w:pPr>
            <w:r w:rsidRPr="00174519">
              <w:rPr>
                <w:rFonts w:ascii="Times New Roman" w:eastAsia="DengXian" w:hAnsi="Times New Roman" w:cs="Times New Roman"/>
                <w:b/>
                <w:bCs/>
                <w:sz w:val="18"/>
                <w:szCs w:val="18"/>
                <w:u w:val="single"/>
                <w:lang w:eastAsia="zh-CN"/>
              </w:rPr>
              <w:t>Offline proposal 2.E.1:</w:t>
            </w:r>
            <w:r>
              <w:rPr>
                <w:rFonts w:ascii="Times New Roman" w:eastAsia="DengXian" w:hAnsi="Times New Roman" w:cs="Times New Roman"/>
                <w:b/>
                <w:bCs/>
                <w:sz w:val="18"/>
                <w:szCs w:val="18"/>
                <w:u w:val="single"/>
                <w:lang w:eastAsia="zh-CN"/>
              </w:rPr>
              <w:t xml:space="preserve"> </w:t>
            </w:r>
            <w:r>
              <w:rPr>
                <w:rFonts w:ascii="Times New Roman" w:eastAsia="DengXian" w:hAnsi="Times New Roman" w:cs="Times New Roman"/>
                <w:sz w:val="18"/>
                <w:szCs w:val="18"/>
                <w:lang w:eastAsia="zh-CN"/>
              </w:rPr>
              <w:t>Support</w:t>
            </w:r>
            <w:r w:rsidR="00CB18CA">
              <w:rPr>
                <w:rFonts w:ascii="Times New Roman" w:eastAsia="DengXian" w:hAnsi="Times New Roman" w:cs="Times New Roman"/>
                <w:sz w:val="18"/>
                <w:szCs w:val="18"/>
                <w:lang w:eastAsia="zh-CN"/>
              </w:rPr>
              <w:t xml:space="preserve"> Alt1. For Q=2 (agreed value), we are not sure there is any overhead issue. We don’t </w:t>
            </w:r>
            <w:r w:rsidR="007E1944">
              <w:rPr>
                <w:rFonts w:ascii="Times New Roman" w:eastAsia="DengXian" w:hAnsi="Times New Roman" w:cs="Times New Roman"/>
                <w:sz w:val="18"/>
                <w:szCs w:val="18"/>
                <w:lang w:eastAsia="zh-CN"/>
              </w:rPr>
              <w:t xml:space="preserve">need </w:t>
            </w:r>
            <w:r w:rsidR="00CB18CA">
              <w:rPr>
                <w:rFonts w:ascii="Times New Roman" w:eastAsia="DengXian" w:hAnsi="Times New Roman" w:cs="Times New Roman"/>
                <w:sz w:val="18"/>
                <w:szCs w:val="18"/>
                <w:lang w:eastAsia="zh-CN"/>
              </w:rPr>
              <w:t>to overdesign by specifying scheme which is a small optimization. For Q&gt;2, the overhead is l</w:t>
            </w:r>
            <w:r w:rsidR="007E1944">
              <w:rPr>
                <w:rFonts w:ascii="Times New Roman" w:eastAsia="DengXian" w:hAnsi="Times New Roman" w:cs="Times New Roman"/>
                <w:sz w:val="18"/>
                <w:szCs w:val="18"/>
                <w:lang w:eastAsia="zh-CN"/>
              </w:rPr>
              <w:t>arge</w:t>
            </w:r>
            <w:r w:rsidR="00CB18CA">
              <w:rPr>
                <w:rFonts w:ascii="Times New Roman" w:eastAsia="DengXian" w:hAnsi="Times New Roman" w:cs="Times New Roman"/>
                <w:sz w:val="18"/>
                <w:szCs w:val="18"/>
                <w:lang w:eastAsia="zh-CN"/>
              </w:rPr>
              <w:t xml:space="preserve">, and UPT gain is small (compared to Q=2), so the UPT vs overhead tradeoff is worse than that for Q=2. Alt3A can save some overhead, but this saving doesn’t make Q&gt;2 better than Q=2 (in terms of UPT vs overhead). </w:t>
            </w:r>
          </w:p>
          <w:p w14:paraId="34BF4333" w14:textId="77777777" w:rsidR="00EF3167" w:rsidRPr="0080498B" w:rsidRDefault="00EF3167" w:rsidP="0033217F">
            <w:pPr>
              <w:snapToGrid w:val="0"/>
              <w:spacing w:after="0" w:line="240" w:lineRule="auto"/>
              <w:rPr>
                <w:rFonts w:ascii="Times New Roman" w:eastAsia="DengXian" w:hAnsi="Times New Roman" w:cs="Times New Roman"/>
                <w:b/>
                <w:bCs/>
                <w:sz w:val="18"/>
                <w:szCs w:val="18"/>
                <w:u w:val="single"/>
                <w:lang w:eastAsia="zh-CN"/>
              </w:rPr>
            </w:pPr>
          </w:p>
        </w:tc>
      </w:tr>
      <w:tr w:rsidR="00342BCD" w:rsidRPr="00CA3460" w14:paraId="00442994"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D44F4" w14:textId="1CE5635E" w:rsidR="00342BCD" w:rsidRDefault="00342BCD" w:rsidP="00342B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4349" w14:textId="77777777" w:rsidR="00342BCD" w:rsidRPr="00082800" w:rsidRDefault="00342BCD" w:rsidP="00342BCD">
            <w:pPr>
              <w:snapToGrid w:val="0"/>
              <w:spacing w:after="0" w:line="240" w:lineRule="auto"/>
              <w:rPr>
                <w:rFonts w:ascii="Times New Roman" w:eastAsia="DengXian" w:hAnsi="Times New Roman" w:cs="Times New Roman"/>
                <w:b/>
                <w:bCs/>
                <w:sz w:val="18"/>
                <w:szCs w:val="18"/>
                <w:lang w:eastAsia="zh-CN"/>
              </w:rPr>
            </w:pPr>
            <w:r w:rsidRPr="00082800">
              <w:rPr>
                <w:rFonts w:ascii="Times New Roman" w:eastAsia="DengXian" w:hAnsi="Times New Roman" w:cs="Times New Roman"/>
                <w:b/>
                <w:bCs/>
                <w:sz w:val="18"/>
                <w:szCs w:val="18"/>
                <w:lang w:eastAsia="zh-CN"/>
              </w:rPr>
              <w:t>This is the current summary</w:t>
            </w:r>
          </w:p>
          <w:p w14:paraId="0893239C" w14:textId="77777777" w:rsidR="00342BCD" w:rsidRPr="00082800" w:rsidRDefault="00342BCD" w:rsidP="00342BCD">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CQI:</w:t>
            </w:r>
          </w:p>
          <w:p w14:paraId="0FC9D438" w14:textId="77777777" w:rsidR="00342BCD" w:rsidRPr="00082800" w:rsidRDefault="00342BCD" w:rsidP="00342BCD">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Add X=2:</w:t>
            </w:r>
          </w:p>
          <w:p w14:paraId="4CDF12D4" w14:textId="77777777" w:rsidR="00342BCD" w:rsidRPr="00082800" w:rsidRDefault="00342BCD" w:rsidP="00342BCD">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Support: Samsung, Ericsson, Qualcomm (only 2A, optional), CATT,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Lenovo</w:t>
            </w:r>
          </w:p>
          <w:p w14:paraId="24E2287B" w14:textId="77777777" w:rsidR="00342BCD" w:rsidRPr="00082800" w:rsidRDefault="00342BCD" w:rsidP="00342BCD">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Not support: ZTE, MediaTek, Intel, Fujitsu, Apple, Qualcomm, vivo</w:t>
            </w:r>
          </w:p>
          <w:p w14:paraId="1337CBE1" w14:textId="77777777" w:rsidR="00342BCD" w:rsidRPr="00082800" w:rsidRDefault="00342BCD" w:rsidP="00342BCD">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Slot/W2 ref:</w:t>
            </w:r>
          </w:p>
          <w:p w14:paraId="5E953E5E" w14:textId="77777777" w:rsidR="00342BCD" w:rsidRPr="00082800" w:rsidRDefault="00342BCD" w:rsidP="00342BCD">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Alt1: Samsung, OPPO, Ericsson,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Lenovo</w:t>
            </w:r>
          </w:p>
          <w:p w14:paraId="1E868EDE" w14:textId="77777777" w:rsidR="00342BCD" w:rsidRPr="00082800" w:rsidRDefault="00342BCD" w:rsidP="00342BCD">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Alt2A: ZTE, Intel, Fujitsu, LG, Qualcomm, vivo, </w:t>
            </w:r>
          </w:p>
          <w:p w14:paraId="2B2391A6" w14:textId="77777777" w:rsidR="00342BCD" w:rsidRPr="00082800" w:rsidRDefault="00342BCD" w:rsidP="00342BCD">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Alt2B: Intel</w:t>
            </w:r>
          </w:p>
          <w:p w14:paraId="0E974D39" w14:textId="31758D98" w:rsidR="00342BCD" w:rsidRPr="0031797E" w:rsidRDefault="0068205C" w:rsidP="00342BCD">
            <w:pPr>
              <w:spacing w:after="0" w:line="240" w:lineRule="auto"/>
              <w:rPr>
                <w:rFonts w:ascii="Times New Roman" w:hAnsi="Times New Roman" w:cs="Times New Roman"/>
                <w:b/>
                <w:sz w:val="18"/>
                <w:szCs w:val="18"/>
              </w:rPr>
            </w:pPr>
            <w:r w:rsidRPr="0031797E">
              <w:rPr>
                <w:rFonts w:ascii="Times New Roman" w:hAnsi="Times New Roman" w:cs="Times New Roman"/>
                <w:b/>
                <w:sz w:val="18"/>
                <w:szCs w:val="18"/>
              </w:rPr>
              <w:t>Proposal 2.B.1:</w:t>
            </w:r>
          </w:p>
          <w:p w14:paraId="05C5C621" w14:textId="2BE3D49C" w:rsidR="0068205C" w:rsidRPr="0068205C" w:rsidRDefault="0068205C" w:rsidP="0068205C">
            <w:pPr>
              <w:pStyle w:val="ListParagraph"/>
              <w:numPr>
                <w:ilvl w:val="0"/>
                <w:numId w:val="39"/>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Support/fine</w:t>
            </w:r>
            <w:r>
              <w:rPr>
                <w:rFonts w:ascii="Times New Roman" w:hAnsi="Times New Roman" w:cs="Times New Roman"/>
                <w:sz w:val="18"/>
                <w:szCs w:val="18"/>
              </w:rPr>
              <w:t xml:space="preserve">: </w:t>
            </w:r>
            <w:r w:rsidRPr="00082800">
              <w:rPr>
                <w:rFonts w:ascii="Times New Roman" w:hAnsi="Times New Roman" w:cs="Times New Roman"/>
                <w:sz w:val="18"/>
                <w:szCs w:val="18"/>
              </w:rPr>
              <w:t>Samsung, Ericsson, Qualcomm, CATT,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xml:space="preserve">, Lenovo (optional TBD later), </w:t>
            </w:r>
            <w:r w:rsidRPr="00082800">
              <w:rPr>
                <w:rFonts w:ascii="Times New Roman" w:hAnsi="Times New Roman" w:cs="Times New Roman"/>
                <w:sz w:val="18"/>
                <w:szCs w:val="18"/>
              </w:rPr>
              <w:t>ZTE, MediaTek, Intel, Fujitsu, Apple, Qualcomm, vivo</w:t>
            </w:r>
            <w:r w:rsidR="0031797E">
              <w:rPr>
                <w:rFonts w:ascii="Times New Roman" w:hAnsi="Times New Roman" w:cs="Times New Roman"/>
                <w:sz w:val="18"/>
                <w:szCs w:val="18"/>
              </w:rPr>
              <w:t>, NTT DOCOMO, Google (change X=2 2</w:t>
            </w:r>
            <w:r w:rsidR="0031797E" w:rsidRPr="0031797E">
              <w:rPr>
                <w:rFonts w:ascii="Times New Roman" w:hAnsi="Times New Roman" w:cs="Times New Roman"/>
                <w:sz w:val="18"/>
                <w:szCs w:val="18"/>
                <w:vertAlign w:val="superscript"/>
              </w:rPr>
              <w:t>nd</w:t>
            </w:r>
            <w:r w:rsidR="0031797E">
              <w:rPr>
                <w:rFonts w:ascii="Times New Roman" w:hAnsi="Times New Roman" w:cs="Times New Roman"/>
                <w:sz w:val="18"/>
                <w:szCs w:val="18"/>
              </w:rPr>
              <w:t xml:space="preserve"> ref to last slot/W2), NEC, </w:t>
            </w:r>
            <w:r w:rsidR="00A14586">
              <w:rPr>
                <w:rFonts w:ascii="Times New Roman" w:hAnsi="Times New Roman" w:cs="Times New Roman"/>
                <w:sz w:val="18"/>
                <w:szCs w:val="18"/>
              </w:rPr>
              <w:t xml:space="preserve">Fraunhofer IIS/HHI, </w:t>
            </w:r>
          </w:p>
          <w:p w14:paraId="4421EBD8" w14:textId="1BD944CD" w:rsidR="0068205C" w:rsidRDefault="0068205C" w:rsidP="00342BCD">
            <w:pPr>
              <w:spacing w:after="0" w:line="240" w:lineRule="auto"/>
              <w:rPr>
                <w:rFonts w:ascii="Times New Roman" w:hAnsi="Times New Roman" w:cs="Times New Roman"/>
                <w:sz w:val="18"/>
                <w:szCs w:val="18"/>
              </w:rPr>
            </w:pPr>
          </w:p>
          <w:p w14:paraId="7931244B" w14:textId="77777777" w:rsidR="0031797E" w:rsidRPr="00082800" w:rsidRDefault="0031797E" w:rsidP="00342BCD">
            <w:pPr>
              <w:spacing w:after="0" w:line="240" w:lineRule="auto"/>
              <w:rPr>
                <w:rFonts w:ascii="Times New Roman" w:hAnsi="Times New Roman" w:cs="Times New Roman"/>
                <w:sz w:val="18"/>
                <w:szCs w:val="18"/>
              </w:rPr>
            </w:pPr>
          </w:p>
          <w:p w14:paraId="5D7A34DC" w14:textId="77777777" w:rsidR="00342BCD" w:rsidRPr="00082800" w:rsidRDefault="00342BCD" w:rsidP="00342BCD">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W2 quantization (proposals 2.I.1/2 from RAN1#111):</w:t>
            </w:r>
          </w:p>
          <w:p w14:paraId="344ABBC2" w14:textId="00B61AB2" w:rsidR="00342BCD" w:rsidRPr="00082800" w:rsidRDefault="00342BCD" w:rsidP="00342BCD">
            <w:pPr>
              <w:pStyle w:val="ListParagraph"/>
              <w:numPr>
                <w:ilvl w:val="0"/>
                <w:numId w:val="31"/>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Support</w:t>
            </w:r>
            <w:r w:rsidR="0031797E" w:rsidRPr="0031797E">
              <w:rPr>
                <w:rFonts w:ascii="Times New Roman" w:hAnsi="Times New Roman" w:cs="Times New Roman"/>
                <w:b/>
                <w:sz w:val="18"/>
                <w:szCs w:val="18"/>
              </w:rPr>
              <w:t>/fine</w:t>
            </w:r>
            <w:r w:rsidRPr="00082800">
              <w:rPr>
                <w:rFonts w:ascii="Times New Roman" w:hAnsi="Times New Roman" w:cs="Times New Roman"/>
                <w:sz w:val="18"/>
                <w:szCs w:val="18"/>
              </w:rPr>
              <w:t xml:space="preserve">: Samsung, MediaTek, ZTE, OPPO, Intel, Fujitsu, Ericsson, Apple, LG, Qualcomm, vivo (2.I.2), CATT, </w:t>
            </w:r>
            <w:proofErr w:type="spellStart"/>
            <w:r w:rsidRPr="00082800">
              <w:rPr>
                <w:rFonts w:ascii="Times New Roman" w:hAnsi="Times New Roman" w:cs="Times New Roman"/>
                <w:sz w:val="18"/>
                <w:szCs w:val="18"/>
              </w:rPr>
              <w:t>Spreadtrum</w:t>
            </w:r>
            <w:proofErr w:type="spellEnd"/>
            <w:r w:rsidRPr="00082800">
              <w:rPr>
                <w:rFonts w:ascii="Times New Roman" w:hAnsi="Times New Roman" w:cs="Times New Roman"/>
                <w:sz w:val="18"/>
                <w:szCs w:val="18"/>
              </w:rPr>
              <w:t xml:space="preserve">, Xiaomi, </w:t>
            </w:r>
            <w:r w:rsidR="0031797E">
              <w:rPr>
                <w:rFonts w:ascii="Times New Roman" w:hAnsi="Times New Roman" w:cs="Times New Roman"/>
                <w:sz w:val="18"/>
                <w:szCs w:val="18"/>
              </w:rPr>
              <w:t xml:space="preserve">NTT DOCOMO, NEC, </w:t>
            </w:r>
            <w:r w:rsidR="00D117AF">
              <w:rPr>
                <w:rFonts w:ascii="Times New Roman" w:hAnsi="Times New Roman" w:cs="Times New Roman"/>
                <w:sz w:val="18"/>
                <w:szCs w:val="18"/>
              </w:rPr>
              <w:t>Huawei/</w:t>
            </w:r>
            <w:proofErr w:type="spellStart"/>
            <w:r w:rsidR="00D117AF">
              <w:rPr>
                <w:rFonts w:ascii="Times New Roman" w:hAnsi="Times New Roman" w:cs="Times New Roman"/>
                <w:sz w:val="18"/>
                <w:szCs w:val="18"/>
              </w:rPr>
              <w:t>HiSi</w:t>
            </w:r>
            <w:proofErr w:type="spellEnd"/>
            <w:r w:rsidR="00D117AF">
              <w:rPr>
                <w:rFonts w:ascii="Times New Roman" w:hAnsi="Times New Roman" w:cs="Times New Roman"/>
                <w:sz w:val="18"/>
                <w:szCs w:val="18"/>
              </w:rPr>
              <w:t xml:space="preserve">, </w:t>
            </w:r>
            <w:r w:rsidR="00324778">
              <w:rPr>
                <w:rFonts w:ascii="Times New Roman" w:hAnsi="Times New Roman" w:cs="Times New Roman"/>
                <w:sz w:val="18"/>
                <w:szCs w:val="18"/>
              </w:rPr>
              <w:t xml:space="preserve">Google, </w:t>
            </w:r>
            <w:r w:rsidR="00A14586">
              <w:rPr>
                <w:rFonts w:ascii="Times New Roman" w:hAnsi="Times New Roman" w:cs="Times New Roman"/>
                <w:sz w:val="18"/>
                <w:szCs w:val="18"/>
              </w:rPr>
              <w:t xml:space="preserve">Fraunhofer IIS/HHI, Lenovo, </w:t>
            </w:r>
          </w:p>
          <w:p w14:paraId="6E2C513B" w14:textId="331F6D17" w:rsidR="00342BCD" w:rsidRPr="0031797E" w:rsidRDefault="00342BCD" w:rsidP="00342BCD">
            <w:pPr>
              <w:pStyle w:val="ListParagraph"/>
              <w:numPr>
                <w:ilvl w:val="0"/>
                <w:numId w:val="31"/>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Not support</w:t>
            </w:r>
            <w:r w:rsidRPr="00082800">
              <w:rPr>
                <w:rFonts w:ascii="Times New Roman" w:hAnsi="Times New Roman" w:cs="Times New Roman"/>
                <w:sz w:val="18"/>
                <w:szCs w:val="18"/>
              </w:rPr>
              <w:t xml:space="preserve">: </w:t>
            </w:r>
          </w:p>
          <w:p w14:paraId="314E6BA5" w14:textId="77777777" w:rsidR="0031797E" w:rsidRPr="00082800" w:rsidRDefault="0031797E" w:rsidP="00342BCD">
            <w:pPr>
              <w:spacing w:after="0" w:line="240" w:lineRule="auto"/>
              <w:rPr>
                <w:rFonts w:ascii="Times New Roman" w:hAnsi="Times New Roman" w:cs="Times New Roman"/>
                <w:sz w:val="18"/>
                <w:szCs w:val="18"/>
              </w:rPr>
            </w:pPr>
          </w:p>
          <w:p w14:paraId="353530A2" w14:textId="77777777" w:rsidR="00342BCD" w:rsidRPr="00082800" w:rsidRDefault="00342BCD" w:rsidP="00342BCD">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bitmap:</w:t>
            </w:r>
          </w:p>
          <w:p w14:paraId="5497756A"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Alt1: Samsung,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ZTE,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Intel, Fujitsu,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Apple, LG,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w:t>
            </w:r>
            <w:proofErr w:type="spellStart"/>
            <w:r w:rsidRPr="00082800">
              <w:rPr>
                <w:rFonts w:ascii="Times New Roman" w:hAnsi="Times New Roman" w:cs="Times New Roman"/>
                <w:sz w:val="18"/>
                <w:szCs w:val="18"/>
              </w:rPr>
              <w:t>Spreadtrum</w:t>
            </w:r>
            <w:proofErr w:type="spellEnd"/>
            <w:r w:rsidRPr="00082800">
              <w:rPr>
                <w:rFonts w:ascii="Times New Roman" w:hAnsi="Times New Roman" w:cs="Times New Roman"/>
                <w:sz w:val="18"/>
                <w:szCs w:val="18"/>
              </w:rPr>
              <w:t xml:space="preserve">, </w:t>
            </w:r>
            <w:r>
              <w:rPr>
                <w:rFonts w:ascii="Times New Roman" w:hAnsi="Times New Roman" w:cs="Times New Roman"/>
                <w:sz w:val="18"/>
                <w:szCs w:val="18"/>
              </w:rPr>
              <w:t>Nokia/NSB, Lenovo, Google</w:t>
            </w:r>
          </w:p>
          <w:p w14:paraId="5180570C"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lastRenderedPageBreak/>
              <w:t>Alt2:</w:t>
            </w:r>
          </w:p>
          <w:p w14:paraId="439844A5"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Alt3A: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Fraunhofer IIS/HHI,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Qualcomm,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(2</w:t>
            </w:r>
            <w:r w:rsidRPr="00082800">
              <w:rPr>
                <w:rFonts w:ascii="Times New Roman" w:hAnsi="Times New Roman" w:cs="Times New Roman"/>
                <w:sz w:val="18"/>
                <w:szCs w:val="18"/>
                <w:vertAlign w:val="superscript"/>
              </w:rPr>
              <w:t>nd</w:t>
            </w:r>
            <w:r w:rsidRPr="00082800">
              <w:rPr>
                <w:rFonts w:ascii="Times New Roman" w:hAnsi="Times New Roman" w:cs="Times New Roman"/>
                <w:sz w:val="18"/>
                <w:szCs w:val="18"/>
              </w:rPr>
              <w:t xml:space="preserve">), Xiaomi, </w:t>
            </w:r>
          </w:p>
          <w:p w14:paraId="438E4D40"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Alt3B: MediaTek, </w:t>
            </w:r>
          </w:p>
          <w:p w14:paraId="45366BE3"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Alt3C: Qualcomm, </w:t>
            </w:r>
          </w:p>
          <w:p w14:paraId="53D5C2EC" w14:textId="77777777" w:rsidR="00342BCD" w:rsidRPr="00082800" w:rsidRDefault="00342BCD" w:rsidP="00342BCD">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Alt4: vivo, </w:t>
            </w:r>
          </w:p>
          <w:p w14:paraId="4AA3C14F" w14:textId="54B9D474" w:rsidR="00342BCD" w:rsidRDefault="0031797E" w:rsidP="00342BCD">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2.E.1:</w:t>
            </w:r>
          </w:p>
          <w:p w14:paraId="6C4B5F35" w14:textId="2AA2763C" w:rsidR="0031797E" w:rsidRDefault="0031797E" w:rsidP="0031797E">
            <w:pPr>
              <w:pStyle w:val="ListParagraph"/>
              <w:numPr>
                <w:ilvl w:val="0"/>
                <w:numId w:val="40"/>
              </w:num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Support/fine:</w:t>
            </w:r>
            <w:r w:rsidRPr="00082800">
              <w:rPr>
                <w:rFonts w:ascii="Times New Roman" w:hAnsi="Times New Roman" w:cs="Times New Roman"/>
                <w:sz w:val="18"/>
                <w:szCs w:val="18"/>
              </w:rPr>
              <w:t xml:space="preserve"> Samsung</w:t>
            </w:r>
            <w:r w:rsidRPr="0031797E">
              <w:rPr>
                <w:rFonts w:ascii="Times New Roman" w:hAnsi="Times New Roman" w:cs="Times New Roman"/>
                <w:sz w:val="18"/>
                <w:szCs w:val="18"/>
              </w:rPr>
              <w:t xml:space="preserve">, MediaTek, ZTE, OPPO, Intel, Fujitsu, Ericsson, Apple, LG, CATT, </w:t>
            </w:r>
            <w:proofErr w:type="spellStart"/>
            <w:r w:rsidRPr="0031797E">
              <w:rPr>
                <w:rFonts w:ascii="Times New Roman" w:hAnsi="Times New Roman" w:cs="Times New Roman"/>
                <w:sz w:val="18"/>
                <w:szCs w:val="18"/>
              </w:rPr>
              <w:t>Spreadtrum</w:t>
            </w:r>
            <w:proofErr w:type="spellEnd"/>
            <w:r w:rsidRPr="0031797E">
              <w:rPr>
                <w:rFonts w:ascii="Times New Roman" w:hAnsi="Times New Roman" w:cs="Times New Roman"/>
                <w:sz w:val="18"/>
                <w:szCs w:val="18"/>
              </w:rPr>
              <w:t>, Nokia/NSB, Lenovo, Google, Fraunhofer IIS/HHI, Qualcomm, Xiaomi</w:t>
            </w:r>
            <w:r w:rsidRPr="00082800">
              <w:rPr>
                <w:rFonts w:ascii="Times New Roman" w:hAnsi="Times New Roman" w:cs="Times New Roman"/>
                <w:sz w:val="18"/>
                <w:szCs w:val="18"/>
              </w:rPr>
              <w:t>,</w:t>
            </w:r>
            <w:r>
              <w:rPr>
                <w:rFonts w:ascii="Times New Roman" w:hAnsi="Times New Roman" w:cs="Times New Roman"/>
                <w:sz w:val="18"/>
                <w:szCs w:val="18"/>
              </w:rPr>
              <w:t xml:space="preserve"> NTT DOCOMO, NEC (after Q is finalized)</w:t>
            </w:r>
            <w:r w:rsidR="00D117AF">
              <w:rPr>
                <w:rFonts w:ascii="Times New Roman" w:hAnsi="Times New Roman" w:cs="Times New Roman"/>
                <w:sz w:val="18"/>
                <w:szCs w:val="18"/>
              </w:rPr>
              <w:t>, Huawei/</w:t>
            </w:r>
            <w:proofErr w:type="spellStart"/>
            <w:r w:rsidR="00D117AF">
              <w:rPr>
                <w:rFonts w:ascii="Times New Roman" w:hAnsi="Times New Roman" w:cs="Times New Roman"/>
                <w:sz w:val="18"/>
                <w:szCs w:val="18"/>
              </w:rPr>
              <w:t>HiSi</w:t>
            </w:r>
            <w:proofErr w:type="spellEnd"/>
            <w:r w:rsidR="00D117AF">
              <w:rPr>
                <w:rFonts w:ascii="Times New Roman" w:hAnsi="Times New Roman" w:cs="Times New Roman"/>
                <w:sz w:val="18"/>
                <w:szCs w:val="18"/>
              </w:rPr>
              <w:t xml:space="preserve">, </w:t>
            </w:r>
            <w:r w:rsidR="00A14586">
              <w:rPr>
                <w:rFonts w:ascii="Times New Roman" w:hAnsi="Times New Roman" w:cs="Times New Roman"/>
                <w:sz w:val="18"/>
                <w:szCs w:val="18"/>
              </w:rPr>
              <w:t xml:space="preserve">Fraunhofer IIS/HHI, </w:t>
            </w:r>
          </w:p>
          <w:p w14:paraId="11E8E285" w14:textId="758E0E3C" w:rsidR="0031797E" w:rsidRPr="0031797E" w:rsidRDefault="0031797E" w:rsidP="0031797E">
            <w:pPr>
              <w:pStyle w:val="ListParagraph"/>
              <w:numPr>
                <w:ilvl w:val="0"/>
                <w:numId w:val="40"/>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Not support: </w:t>
            </w:r>
            <w:r w:rsidRPr="0031797E">
              <w:rPr>
                <w:rFonts w:ascii="Times New Roman" w:eastAsia="DengXian" w:hAnsi="Times New Roman" w:cs="Times New Roman"/>
                <w:bCs/>
                <w:sz w:val="18"/>
                <w:szCs w:val="18"/>
                <w:lang w:eastAsia="zh-CN"/>
              </w:rPr>
              <w:t>vivo (must add Alt4)</w:t>
            </w:r>
          </w:p>
          <w:p w14:paraId="533E0753" w14:textId="77777777" w:rsidR="0031797E" w:rsidRDefault="0031797E" w:rsidP="00342BCD">
            <w:pPr>
              <w:snapToGrid w:val="0"/>
              <w:spacing w:after="0" w:line="240" w:lineRule="auto"/>
              <w:rPr>
                <w:rFonts w:ascii="Times New Roman" w:eastAsia="DengXian" w:hAnsi="Times New Roman" w:cs="Times New Roman"/>
                <w:b/>
                <w:bCs/>
                <w:sz w:val="18"/>
                <w:szCs w:val="18"/>
                <w:lang w:eastAsia="zh-CN"/>
              </w:rPr>
            </w:pPr>
          </w:p>
          <w:p w14:paraId="22DD560E" w14:textId="58F92563" w:rsidR="00342BCD" w:rsidRDefault="008B2770" w:rsidP="00342BCD">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2.B.1 remains as is, but I added brackets and bracketed text suggested by Google to check if it is agreeable to other companies. If not, we will use the previous version.</w:t>
            </w:r>
          </w:p>
          <w:p w14:paraId="203B1833" w14:textId="77777777" w:rsidR="00342BCD" w:rsidRDefault="00342BCD" w:rsidP="00342BCD">
            <w:pPr>
              <w:snapToGrid w:val="0"/>
              <w:spacing w:after="0" w:line="240" w:lineRule="auto"/>
              <w:rPr>
                <w:rFonts w:ascii="Times New Roman" w:eastAsia="DengXian" w:hAnsi="Times New Roman" w:cs="Times New Roman"/>
                <w:bCs/>
                <w:sz w:val="18"/>
                <w:szCs w:val="18"/>
                <w:lang w:eastAsia="zh-CN"/>
              </w:rPr>
            </w:pPr>
          </w:p>
          <w:p w14:paraId="161C3073" w14:textId="77777777" w:rsidR="00342BCD" w:rsidRPr="00A95FCE" w:rsidRDefault="00342BCD" w:rsidP="00342BCD">
            <w:pPr>
              <w:snapToGrid w:val="0"/>
              <w:spacing w:after="0" w:line="240" w:lineRule="auto"/>
              <w:rPr>
                <w:rFonts w:ascii="Times New Roman" w:eastAsia="DengXian" w:hAnsi="Times New Roman" w:cs="Times New Roman"/>
                <w:bCs/>
                <w:sz w:val="20"/>
                <w:szCs w:val="20"/>
                <w:highlight w:val="yellow"/>
                <w:lang w:eastAsia="zh-CN"/>
              </w:rPr>
            </w:pPr>
            <w:r w:rsidRPr="00A95FCE">
              <w:rPr>
                <w:rFonts w:ascii="Times New Roman" w:eastAsia="DengXian" w:hAnsi="Times New Roman" w:cs="Times New Roman"/>
                <w:b/>
                <w:bCs/>
                <w:sz w:val="20"/>
                <w:szCs w:val="20"/>
                <w:highlight w:val="yellow"/>
                <w:u w:val="single"/>
                <w:lang w:eastAsia="zh-CN"/>
              </w:rPr>
              <w:t>Offline proposal 2.B.1</w:t>
            </w:r>
            <w:r w:rsidRPr="00A95FCE">
              <w:rPr>
                <w:rFonts w:ascii="Times New Roman" w:eastAsia="DengXian" w:hAnsi="Times New Roman" w:cs="Times New Roman"/>
                <w:bCs/>
                <w:sz w:val="20"/>
                <w:szCs w:val="20"/>
                <w:highlight w:val="yellow"/>
                <w:lang w:eastAsia="zh-CN"/>
              </w:rPr>
              <w:t xml:space="preserve">: </w:t>
            </w:r>
            <w:r w:rsidRPr="00A95FCE">
              <w:rPr>
                <w:rFonts w:ascii="Times New Roman" w:eastAsia="Batang" w:hAnsi="Times New Roman" w:cs="Times New Roman"/>
                <w:sz w:val="20"/>
                <w:szCs w:val="20"/>
                <w:highlight w:val="yellow"/>
                <w:lang w:val="en-GB"/>
              </w:rPr>
              <w:t>For the</w:t>
            </w:r>
            <w:r w:rsidRPr="00A95FCE">
              <w:rPr>
                <w:rFonts w:ascii="Times" w:eastAsia="Batang" w:hAnsi="Times" w:cs="Times"/>
                <w:sz w:val="20"/>
                <w:szCs w:val="20"/>
                <w:highlight w:val="yellow"/>
                <w:lang w:val="en-GB"/>
              </w:rPr>
              <w:t xml:space="preserve"> Rel-18 Type-II codebook refinement for high/medium velocities, regarding the time instance and/or PMI(s) in which a CQI is associated with, given the CSI reporting window </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r w:rsidRPr="00A95FCE">
              <w:rPr>
                <w:rFonts w:ascii="Times" w:eastAsia="Batang" w:hAnsi="Times" w:cs="Times"/>
                <w:sz w:val="20"/>
                <w:szCs w:val="20"/>
                <w:highlight w:val="yellow"/>
                <w:lang w:val="en-GB"/>
              </w:rPr>
              <w:t xml:space="preserve"> (in slots), assuming 1 CQI in one sub-band and one CSI reporting instance, </w:t>
            </w:r>
            <w:r w:rsidRPr="00A95FCE">
              <w:rPr>
                <w:rFonts w:ascii="Times" w:eastAsia="Batang" w:hAnsi="Times" w:cs="Times"/>
                <w:i/>
                <w:sz w:val="20"/>
                <w:szCs w:val="20"/>
                <w:highlight w:val="yellow"/>
                <w:lang w:val="en-GB"/>
              </w:rPr>
              <w:t>as well as</w:t>
            </w:r>
            <w:r w:rsidRPr="00A95FCE">
              <w:rPr>
                <w:rFonts w:ascii="Times" w:eastAsia="Batang" w:hAnsi="Times" w:cs="Times"/>
                <w:sz w:val="20"/>
                <w:szCs w:val="20"/>
                <w:highlight w:val="yellow"/>
                <w:lang w:val="en-GB"/>
              </w:rPr>
              <w:t xml:space="preserve"> the number of CQIs (=X) in one sub-band and one CSI reporting instance, support only the following:</w:t>
            </w:r>
          </w:p>
          <w:p w14:paraId="527B7009" w14:textId="77777777" w:rsidR="00342BCD" w:rsidRPr="00A95FCE" w:rsidRDefault="00342BCD" w:rsidP="00342BCD">
            <w:pPr>
              <w:pStyle w:val="ListParagraph"/>
              <w:numPr>
                <w:ilvl w:val="0"/>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Basic feature: X=1 and </w:t>
            </w:r>
            <w:r w:rsidRPr="00A95FCE">
              <w:rPr>
                <w:rFonts w:ascii="Times" w:eastAsia="Batang" w:hAnsi="Times" w:cs="Times"/>
                <w:sz w:val="20"/>
                <w:szCs w:val="20"/>
                <w:highlight w:val="yellow"/>
                <w:lang w:val="en-GB"/>
              </w:rPr>
              <w:t xml:space="preserve">the CQI is associated with the first/earliest slot of the CSI reporting window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6485F550" w14:textId="77777777" w:rsidR="00342BCD" w:rsidRPr="00A95FCE" w:rsidRDefault="00342BCD" w:rsidP="00342BCD">
            <w:pPr>
              <w:pStyle w:val="ListParagraph"/>
              <w:numPr>
                <w:ilvl w:val="0"/>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Optional features:</w:t>
            </w:r>
          </w:p>
          <w:p w14:paraId="0220FB6C" w14:textId="77777777" w:rsidR="00342BCD" w:rsidRPr="00A95FCE" w:rsidRDefault="00342BCD" w:rsidP="00342BCD">
            <w:pPr>
              <w:pStyle w:val="ListParagraph"/>
              <w:numPr>
                <w:ilvl w:val="1"/>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X=1 and </w:t>
            </w:r>
            <w:r w:rsidRPr="00A95FCE">
              <w:rPr>
                <w:rFonts w:ascii="Times" w:eastAsia="Batang" w:hAnsi="Times" w:cs="Times"/>
                <w:sz w:val="20"/>
                <w:szCs w:val="20"/>
                <w:highlight w:val="yellow"/>
                <w:lang w:val="en-GB"/>
              </w:rPr>
              <w:t>the CQI is associated with:</w:t>
            </w:r>
          </w:p>
          <w:p w14:paraId="465A0D4A" w14:textId="77777777" w:rsidR="00342BCD" w:rsidRPr="00A95FCE" w:rsidRDefault="00342BCD" w:rsidP="00342BCD">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07BCAC6D" w14:textId="77777777" w:rsidR="00342BCD" w:rsidRPr="00A95FCE" w:rsidRDefault="00342BCD" w:rsidP="00342BCD">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 xml:space="preserve">the last slot of </w:t>
            </w:r>
            <w:r w:rsidRPr="00A95FCE">
              <w:rPr>
                <w:rFonts w:ascii="Times" w:eastAsia="Batang" w:hAnsi="Times" w:cs="Times"/>
                <w:sz w:val="20"/>
                <w:szCs w:val="20"/>
                <w:highlight w:val="yellow"/>
                <w:lang w:val="en-GB"/>
              </w:rPr>
              <w:t xml:space="preserve">the CSI reporting window (slot </w:t>
            </w:r>
            <w:proofErr w:type="spellStart"/>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proofErr w:type="spellEnd"/>
            <w:r w:rsidRPr="00A95FCE">
              <w:rPr>
                <w:rFonts w:ascii="Times" w:eastAsia="Batang" w:hAnsi="Times" w:cs="Times"/>
                <w:sz w:val="20"/>
                <w:szCs w:val="20"/>
                <w:highlight w:val="yellow"/>
                <w:lang w:val="en-GB"/>
              </w:rPr>
              <w:t xml:space="preserve">–1)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w:t>
            </w:r>
          </w:p>
          <w:p w14:paraId="6C2F8239" w14:textId="77777777" w:rsidR="00342BCD" w:rsidRPr="00A95FCE" w:rsidRDefault="00342BCD" w:rsidP="00342BCD">
            <w:pPr>
              <w:pStyle w:val="ListParagraph"/>
              <w:numPr>
                <w:ilvl w:val="1"/>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X=2 and</w:t>
            </w:r>
          </w:p>
          <w:p w14:paraId="75A3C07C" w14:textId="77777777" w:rsidR="00342BCD" w:rsidRPr="00A95FCE" w:rsidRDefault="00342BCD" w:rsidP="00342BCD">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1</w:t>
            </w:r>
            <w:r w:rsidRPr="00A95FCE">
              <w:rPr>
                <w:rFonts w:ascii="Times New Roman" w:hAnsi="Times New Roman" w:cs="Times New Roman"/>
                <w:sz w:val="20"/>
                <w:szCs w:val="20"/>
                <w:highlight w:val="yellow"/>
                <w:vertAlign w:val="superscript"/>
              </w:rPr>
              <w:t>st</w:t>
            </w:r>
            <w:r w:rsidRPr="00A95FCE">
              <w:rPr>
                <w:rFonts w:ascii="Times New Roman" w:hAnsi="Times New Roman" w:cs="Times New Roman"/>
                <w:sz w:val="20"/>
                <w:szCs w:val="20"/>
                <w:highlight w:val="yellow"/>
              </w:rPr>
              <w:t xml:space="preserve"> CQI is associated with </w:t>
            </w:r>
            <w:r w:rsidRPr="00A95FCE">
              <w:rPr>
                <w:rFonts w:ascii="Times" w:eastAsia="Batang" w:hAnsi="Times" w:cs="Times"/>
                <w:sz w:val="20"/>
                <w:szCs w:val="20"/>
                <w:highlight w:val="yellow"/>
                <w:lang w:val="en-GB"/>
              </w:rPr>
              <w:t xml:space="preserve">the first/earliest slot of the CSI reporting window (slot </w:t>
            </w:r>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 xml:space="preserve">) and the first/earliest of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matrices, and </w:t>
            </w:r>
          </w:p>
          <w:p w14:paraId="261C57F3" w14:textId="261F9489" w:rsidR="00342BCD" w:rsidRPr="00A95FCE" w:rsidRDefault="00342BCD" w:rsidP="00342BCD">
            <w:pPr>
              <w:pStyle w:val="ListParagraph"/>
              <w:numPr>
                <w:ilvl w:val="2"/>
                <w:numId w:val="34"/>
              </w:numPr>
              <w:spacing w:after="0" w:line="240" w:lineRule="auto"/>
              <w:rPr>
                <w:rFonts w:ascii="Times New Roman" w:hAnsi="Times New Roman" w:cs="Times New Roman"/>
                <w:sz w:val="20"/>
                <w:szCs w:val="20"/>
                <w:highlight w:val="yellow"/>
              </w:rPr>
            </w:pPr>
            <w:r w:rsidRPr="00A95FCE">
              <w:rPr>
                <w:rFonts w:ascii="Times New Roman" w:hAnsi="Times New Roman" w:cs="Times New Roman"/>
                <w:sz w:val="20"/>
                <w:szCs w:val="20"/>
                <w:highlight w:val="yellow"/>
              </w:rPr>
              <w:t>The 2</w:t>
            </w:r>
            <w:r w:rsidRPr="00A95FCE">
              <w:rPr>
                <w:rFonts w:ascii="Times New Roman" w:hAnsi="Times New Roman" w:cs="Times New Roman"/>
                <w:sz w:val="20"/>
                <w:szCs w:val="20"/>
                <w:highlight w:val="yellow"/>
                <w:vertAlign w:val="superscript"/>
              </w:rPr>
              <w:t>nd</w:t>
            </w:r>
            <w:r w:rsidRPr="00A95FCE">
              <w:rPr>
                <w:rFonts w:ascii="Times New Roman" w:hAnsi="Times New Roman" w:cs="Times New Roman"/>
                <w:sz w:val="20"/>
                <w:szCs w:val="20"/>
                <w:highlight w:val="yellow"/>
              </w:rPr>
              <w:t xml:space="preserve"> CQI is associated with the </w:t>
            </w:r>
            <w:r w:rsidR="00E44391">
              <w:rPr>
                <w:rFonts w:ascii="Times New Roman" w:hAnsi="Times New Roman" w:cs="Times New Roman"/>
                <w:sz w:val="20"/>
                <w:szCs w:val="20"/>
                <w:highlight w:val="yellow"/>
              </w:rPr>
              <w:t>[</w:t>
            </w:r>
            <w:r w:rsidRPr="00A95FCE">
              <w:rPr>
                <w:rFonts w:ascii="Times New Roman" w:hAnsi="Times New Roman" w:cs="Times New Roman"/>
                <w:sz w:val="20"/>
                <w:szCs w:val="20"/>
                <w:highlight w:val="yellow"/>
              </w:rPr>
              <w:t xml:space="preserve">middle slot of </w:t>
            </w:r>
            <w:r w:rsidRPr="00A95FCE">
              <w:rPr>
                <w:rFonts w:ascii="Times" w:eastAsia="Batang" w:hAnsi="Times" w:cs="Times"/>
                <w:sz w:val="20"/>
                <w:szCs w:val="20"/>
                <w:highlight w:val="yellow"/>
                <w:lang w:val="en-GB"/>
              </w:rPr>
              <w:t xml:space="preserve">the CSI reporting window (slot </w:t>
            </w:r>
            <w:proofErr w:type="spellStart"/>
            <w:r w:rsidRPr="00A95FCE">
              <w:rPr>
                <w:rFonts w:ascii="Times" w:eastAsia="Batang" w:hAnsi="Times" w:cs="Times"/>
                <w:i/>
                <w:sz w:val="20"/>
                <w:szCs w:val="20"/>
                <w:highlight w:val="yellow"/>
                <w:lang w:val="en-GB"/>
              </w:rPr>
              <w:t>l</w:t>
            </w:r>
            <w:r w:rsidRPr="00A95FCE">
              <w:rPr>
                <w:rFonts w:ascii="Times" w:eastAsia="Batang" w:hAnsi="Times" w:cs="Times"/>
                <w:sz w:val="20"/>
                <w:szCs w:val="20"/>
                <w:highlight w:val="yellow"/>
                <w:lang w:val="en-GB"/>
              </w:rPr>
              <w:t>+</w:t>
            </w:r>
            <w:r w:rsidRPr="00A95FCE">
              <w:rPr>
                <w:rFonts w:ascii="Times" w:eastAsia="Batang" w:hAnsi="Times" w:cs="Times"/>
                <w:i/>
                <w:sz w:val="20"/>
                <w:szCs w:val="20"/>
                <w:highlight w:val="yellow"/>
                <w:lang w:val="en-GB"/>
              </w:rPr>
              <w:t>W</w:t>
            </w:r>
            <w:r w:rsidRPr="00A95FCE">
              <w:rPr>
                <w:rFonts w:ascii="Times" w:eastAsia="Batang" w:hAnsi="Times" w:cs="Times"/>
                <w:i/>
                <w:sz w:val="20"/>
                <w:szCs w:val="20"/>
                <w:highlight w:val="yellow"/>
                <w:vertAlign w:val="subscript"/>
                <w:lang w:val="en-GB"/>
              </w:rPr>
              <w:t>CSI</w:t>
            </w:r>
            <w:proofErr w:type="spellEnd"/>
            <w:r w:rsidRPr="00A95FCE">
              <w:rPr>
                <w:rFonts w:ascii="Times" w:eastAsia="Batang" w:hAnsi="Times" w:cs="Times"/>
                <w:sz w:val="20"/>
                <w:szCs w:val="20"/>
                <w:highlight w:val="yellow"/>
                <w:lang w:val="en-GB"/>
              </w:rPr>
              <w:t>/2) and the (</w:t>
            </w:r>
            <w:r w:rsidRPr="00A95FCE">
              <w:rPr>
                <w:rFonts w:ascii="Times" w:eastAsia="Batang" w:hAnsi="Times" w:cs="Times"/>
                <w:i/>
                <w:sz w:val="20"/>
                <w:szCs w:val="20"/>
                <w:highlight w:val="yellow"/>
                <w:lang w:val="en-GB"/>
              </w:rPr>
              <w:t>N</w:t>
            </w:r>
            <w:r w:rsidRPr="00A95FCE">
              <w:rPr>
                <w:rFonts w:ascii="Times" w:eastAsia="Batang" w:hAnsi="Times" w:cs="Times"/>
                <w:sz w:val="20"/>
                <w:szCs w:val="20"/>
                <w:highlight w:val="yellow"/>
                <w:vertAlign w:val="subscript"/>
                <w:lang w:val="en-GB"/>
              </w:rPr>
              <w:t>4</w:t>
            </w:r>
            <w:r w:rsidRPr="00A95FCE">
              <w:rPr>
                <w:rFonts w:ascii="Times" w:eastAsia="Batang" w:hAnsi="Times" w:cs="Times"/>
                <w:sz w:val="20"/>
                <w:szCs w:val="20"/>
                <w:highlight w:val="yellow"/>
                <w:lang w:val="en-GB"/>
              </w:rPr>
              <w:t xml:space="preserve"> /2)-th</w:t>
            </w:r>
            <w:r w:rsidRPr="00A95FCE">
              <w:rPr>
                <w:rFonts w:ascii="Times" w:eastAsia="Batang" w:hAnsi="Times" w:cs="Times"/>
                <w:b/>
                <w:sz w:val="20"/>
                <w:szCs w:val="20"/>
                <w:highlight w:val="yellow"/>
                <w:lang w:val="en-GB"/>
              </w:rPr>
              <w:t>W</w:t>
            </w:r>
            <w:r w:rsidRPr="00A95FCE">
              <w:rPr>
                <w:rFonts w:ascii="Times" w:eastAsia="Batang" w:hAnsi="Times" w:cs="Times"/>
                <w:sz w:val="20"/>
                <w:szCs w:val="20"/>
                <w:highlight w:val="yellow"/>
                <w:vertAlign w:val="subscript"/>
                <w:lang w:val="en-GB"/>
              </w:rPr>
              <w:t>2</w:t>
            </w:r>
            <w:r w:rsidRPr="00A95FCE">
              <w:rPr>
                <w:rFonts w:ascii="Times" w:eastAsia="Batang" w:hAnsi="Times" w:cs="Times"/>
                <w:sz w:val="20"/>
                <w:szCs w:val="20"/>
                <w:highlight w:val="yellow"/>
                <w:lang w:val="en-GB"/>
              </w:rPr>
              <w:t xml:space="preserve"> </w:t>
            </w:r>
            <w:proofErr w:type="gramStart"/>
            <w:r w:rsidRPr="00A95FCE">
              <w:rPr>
                <w:rFonts w:ascii="Times" w:eastAsia="Batang" w:hAnsi="Times" w:cs="Times"/>
                <w:sz w:val="20"/>
                <w:szCs w:val="20"/>
                <w:highlight w:val="yellow"/>
                <w:lang w:val="en-GB"/>
              </w:rPr>
              <w:t>matrices</w:t>
            </w:r>
            <w:r w:rsidR="00E44391">
              <w:rPr>
                <w:rFonts w:ascii="Times" w:eastAsia="Batang" w:hAnsi="Times" w:cs="Times"/>
                <w:sz w:val="20"/>
                <w:szCs w:val="20"/>
                <w:highlight w:val="yellow"/>
                <w:lang w:val="en-GB"/>
              </w:rPr>
              <w:t>][</w:t>
            </w:r>
            <w:proofErr w:type="gramEnd"/>
            <w:r w:rsidR="00E44391" w:rsidRPr="00A95FCE">
              <w:rPr>
                <w:rFonts w:ascii="Times New Roman" w:hAnsi="Times New Roman" w:cs="Times New Roman"/>
                <w:sz w:val="20"/>
                <w:szCs w:val="20"/>
                <w:highlight w:val="yellow"/>
              </w:rPr>
              <w:t xml:space="preserve">last slot of </w:t>
            </w:r>
            <w:r w:rsidR="00E44391" w:rsidRPr="00A95FCE">
              <w:rPr>
                <w:rFonts w:ascii="Times" w:eastAsia="Batang" w:hAnsi="Times" w:cs="Times"/>
                <w:sz w:val="20"/>
                <w:szCs w:val="20"/>
                <w:highlight w:val="yellow"/>
                <w:lang w:val="en-GB"/>
              </w:rPr>
              <w:t xml:space="preserve">the CSI reporting window (slot </w:t>
            </w:r>
            <w:proofErr w:type="spellStart"/>
            <w:r w:rsidR="00E44391" w:rsidRPr="00A95FCE">
              <w:rPr>
                <w:rFonts w:ascii="Times" w:eastAsia="Batang" w:hAnsi="Times" w:cs="Times"/>
                <w:i/>
                <w:sz w:val="20"/>
                <w:szCs w:val="20"/>
                <w:highlight w:val="yellow"/>
                <w:lang w:val="en-GB"/>
              </w:rPr>
              <w:t>l</w:t>
            </w:r>
            <w:r w:rsidR="00E44391" w:rsidRPr="00A95FCE">
              <w:rPr>
                <w:rFonts w:ascii="Times" w:eastAsia="Batang" w:hAnsi="Times" w:cs="Times"/>
                <w:sz w:val="20"/>
                <w:szCs w:val="20"/>
                <w:highlight w:val="yellow"/>
                <w:lang w:val="en-GB"/>
              </w:rPr>
              <w:t>+</w:t>
            </w:r>
            <w:r w:rsidR="00E44391" w:rsidRPr="00A95FCE">
              <w:rPr>
                <w:rFonts w:ascii="Times" w:eastAsia="Batang" w:hAnsi="Times" w:cs="Times"/>
                <w:i/>
                <w:sz w:val="20"/>
                <w:szCs w:val="20"/>
                <w:highlight w:val="yellow"/>
                <w:lang w:val="en-GB"/>
              </w:rPr>
              <w:t>W</w:t>
            </w:r>
            <w:r w:rsidR="00E44391" w:rsidRPr="00A95FCE">
              <w:rPr>
                <w:rFonts w:ascii="Times" w:eastAsia="Batang" w:hAnsi="Times" w:cs="Times"/>
                <w:i/>
                <w:sz w:val="20"/>
                <w:szCs w:val="20"/>
                <w:highlight w:val="yellow"/>
                <w:vertAlign w:val="subscript"/>
                <w:lang w:val="en-GB"/>
              </w:rPr>
              <w:t>CSI</w:t>
            </w:r>
            <w:proofErr w:type="spellEnd"/>
            <w:r w:rsidR="00E44391" w:rsidRPr="00A95FCE">
              <w:rPr>
                <w:rFonts w:ascii="Times" w:eastAsia="Batang" w:hAnsi="Times" w:cs="Times"/>
                <w:sz w:val="20"/>
                <w:szCs w:val="20"/>
                <w:highlight w:val="yellow"/>
                <w:lang w:val="en-GB"/>
              </w:rPr>
              <w:t xml:space="preserve">–1) and the </w:t>
            </w:r>
            <w:r w:rsidR="00E44391" w:rsidRPr="00A95FCE">
              <w:rPr>
                <w:rFonts w:ascii="Times" w:eastAsia="Batang" w:hAnsi="Times" w:cs="Times"/>
                <w:i/>
                <w:sz w:val="20"/>
                <w:szCs w:val="20"/>
                <w:highlight w:val="yellow"/>
                <w:lang w:val="en-GB"/>
              </w:rPr>
              <w:t>N</w:t>
            </w:r>
            <w:r w:rsidR="00E44391" w:rsidRPr="00A95FCE">
              <w:rPr>
                <w:rFonts w:ascii="Times" w:eastAsia="Batang" w:hAnsi="Times" w:cs="Times"/>
                <w:sz w:val="20"/>
                <w:szCs w:val="20"/>
                <w:highlight w:val="yellow"/>
                <w:vertAlign w:val="subscript"/>
                <w:lang w:val="en-GB"/>
              </w:rPr>
              <w:t>4</w:t>
            </w:r>
            <w:r w:rsidR="00E44391" w:rsidRPr="00A95FCE">
              <w:rPr>
                <w:rFonts w:ascii="Times" w:eastAsia="Batang" w:hAnsi="Times" w:cs="Times"/>
                <w:sz w:val="20"/>
                <w:szCs w:val="20"/>
                <w:highlight w:val="yellow"/>
                <w:lang w:val="en-GB"/>
              </w:rPr>
              <w:t>-th</w:t>
            </w:r>
            <w:r w:rsidR="00E44391" w:rsidRPr="00A95FCE">
              <w:rPr>
                <w:rFonts w:ascii="Times" w:eastAsia="Batang" w:hAnsi="Times" w:cs="Times"/>
                <w:b/>
                <w:sz w:val="20"/>
                <w:szCs w:val="20"/>
                <w:highlight w:val="yellow"/>
                <w:lang w:val="en-GB"/>
              </w:rPr>
              <w:t>W</w:t>
            </w:r>
            <w:r w:rsidR="00E44391" w:rsidRPr="00A95FCE">
              <w:rPr>
                <w:rFonts w:ascii="Times" w:eastAsia="Batang" w:hAnsi="Times" w:cs="Times"/>
                <w:sz w:val="20"/>
                <w:szCs w:val="20"/>
                <w:highlight w:val="yellow"/>
                <w:vertAlign w:val="subscript"/>
                <w:lang w:val="en-GB"/>
              </w:rPr>
              <w:t>2</w:t>
            </w:r>
            <w:r w:rsidR="00E44391" w:rsidRPr="00A95FCE">
              <w:rPr>
                <w:rFonts w:ascii="Times" w:eastAsia="Batang" w:hAnsi="Times" w:cs="Times"/>
                <w:sz w:val="20"/>
                <w:szCs w:val="20"/>
                <w:highlight w:val="yellow"/>
                <w:lang w:val="en-GB"/>
              </w:rPr>
              <w:t xml:space="preserve"> matrices</w:t>
            </w:r>
            <w:r w:rsidR="00E44391">
              <w:rPr>
                <w:rFonts w:ascii="Times" w:eastAsia="Batang" w:hAnsi="Times" w:cs="Times"/>
                <w:sz w:val="20"/>
                <w:szCs w:val="20"/>
                <w:highlight w:val="yellow"/>
                <w:lang w:val="en-GB"/>
              </w:rPr>
              <w:t>]</w:t>
            </w:r>
          </w:p>
          <w:p w14:paraId="2866C558" w14:textId="77777777" w:rsidR="00342BCD" w:rsidRDefault="00342BCD" w:rsidP="00342BCD">
            <w:pPr>
              <w:snapToGrid w:val="0"/>
              <w:spacing w:after="0" w:line="240" w:lineRule="auto"/>
              <w:rPr>
                <w:rFonts w:ascii="Times New Roman" w:eastAsia="DengXian" w:hAnsi="Times New Roman" w:cs="Times New Roman"/>
                <w:bCs/>
                <w:sz w:val="18"/>
                <w:szCs w:val="18"/>
                <w:lang w:eastAsia="zh-CN"/>
              </w:rPr>
            </w:pPr>
          </w:p>
          <w:p w14:paraId="09AD8010" w14:textId="77777777" w:rsidR="00342BCD" w:rsidRDefault="00342BCD" w:rsidP="00342BCD">
            <w:pPr>
              <w:snapToGrid w:val="0"/>
              <w:spacing w:after="0" w:line="240" w:lineRule="auto"/>
              <w:rPr>
                <w:rFonts w:ascii="Times New Roman" w:eastAsia="DengXian" w:hAnsi="Times New Roman" w:cs="Times New Roman"/>
                <w:bCs/>
                <w:sz w:val="18"/>
                <w:szCs w:val="18"/>
                <w:lang w:eastAsia="zh-CN"/>
              </w:rPr>
            </w:pPr>
          </w:p>
          <w:p w14:paraId="6016970A" w14:textId="58031861" w:rsidR="00342BCD" w:rsidRDefault="00342BCD" w:rsidP="00342BCD">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Doppler quantization, it seems the previous proposals are agreeable to the group</w:t>
            </w:r>
            <w:r w:rsidR="00E44391">
              <w:rPr>
                <w:rFonts w:ascii="Times New Roman" w:eastAsia="DengXian" w:hAnsi="Times New Roman" w:cs="Times New Roman"/>
                <w:bCs/>
                <w:sz w:val="18"/>
                <w:szCs w:val="18"/>
                <w:lang w:eastAsia="zh-CN"/>
              </w:rPr>
              <w:t xml:space="preserve"> hence unchanged. </w:t>
            </w:r>
          </w:p>
          <w:p w14:paraId="0B54FA02" w14:textId="77777777" w:rsidR="00342BCD" w:rsidRPr="00AA7D18" w:rsidRDefault="00342BCD" w:rsidP="00342BCD">
            <w:pPr>
              <w:snapToGrid w:val="0"/>
              <w:spacing w:after="0" w:line="240" w:lineRule="auto"/>
              <w:rPr>
                <w:rFonts w:ascii="Times New Roman" w:eastAsia="DengXian" w:hAnsi="Times New Roman" w:cs="Times New Roman"/>
                <w:bCs/>
                <w:szCs w:val="18"/>
                <w:lang w:eastAsia="zh-CN"/>
              </w:rPr>
            </w:pPr>
          </w:p>
          <w:p w14:paraId="072244D5" w14:textId="7C288063" w:rsidR="00342BCD" w:rsidRPr="00313B5A" w:rsidRDefault="00342BCD" w:rsidP="00E44391">
            <w:pPr>
              <w:snapToGrid w:val="0"/>
              <w:spacing w:after="0" w:line="240" w:lineRule="auto"/>
              <w:rPr>
                <w:rFonts w:ascii="Times" w:eastAsia="Batang" w:hAnsi="Times" w:cs="Times"/>
                <w:sz w:val="20"/>
                <w:szCs w:val="16"/>
                <w:highlight w:val="yellow"/>
                <w:lang w:val="en-GB" w:eastAsia="en-US"/>
              </w:rPr>
            </w:pPr>
            <w:r>
              <w:rPr>
                <w:rFonts w:ascii="Times New Roman" w:eastAsia="DengXian" w:hAnsi="Times New Roman" w:cs="Times New Roman"/>
                <w:bCs/>
                <w:sz w:val="18"/>
                <w:szCs w:val="18"/>
                <w:lang w:eastAsia="zh-CN"/>
              </w:rPr>
              <w:t xml:space="preserve">Re Doppler bitmap, </w:t>
            </w:r>
            <w:r w:rsidR="00E44391">
              <w:rPr>
                <w:rFonts w:ascii="Times New Roman" w:eastAsia="DengXian" w:hAnsi="Times New Roman" w:cs="Times New Roman"/>
                <w:bCs/>
                <w:sz w:val="18"/>
                <w:szCs w:val="18"/>
                <w:lang w:eastAsia="zh-CN"/>
              </w:rPr>
              <w:t>if vivo manages to convince some companies to support their Alt4, it will be added as one candidate. Else proposal 2.E.1 remains as is.</w:t>
            </w:r>
          </w:p>
          <w:p w14:paraId="48B764FD" w14:textId="77777777" w:rsidR="00342BCD" w:rsidRPr="00082800" w:rsidRDefault="00342BCD" w:rsidP="00342BCD">
            <w:pPr>
              <w:snapToGrid w:val="0"/>
              <w:spacing w:after="0" w:line="240" w:lineRule="auto"/>
              <w:rPr>
                <w:rFonts w:ascii="Times New Roman" w:eastAsia="DengXian" w:hAnsi="Times New Roman" w:cs="Times New Roman"/>
                <w:bCs/>
                <w:sz w:val="18"/>
                <w:szCs w:val="18"/>
                <w:lang w:eastAsia="zh-CN"/>
              </w:rPr>
            </w:pPr>
          </w:p>
          <w:p w14:paraId="74EB41B1" w14:textId="77777777" w:rsidR="00342BCD" w:rsidRPr="0080498B" w:rsidRDefault="00342BCD" w:rsidP="00342BCD">
            <w:pPr>
              <w:snapToGrid w:val="0"/>
              <w:spacing w:after="0" w:line="240" w:lineRule="auto"/>
              <w:rPr>
                <w:rFonts w:ascii="Times New Roman" w:eastAsia="DengXian" w:hAnsi="Times New Roman" w:cs="Times New Roman"/>
                <w:b/>
                <w:bCs/>
                <w:sz w:val="18"/>
                <w:szCs w:val="18"/>
                <w:u w:val="single"/>
                <w:lang w:eastAsia="zh-CN"/>
              </w:rPr>
            </w:pPr>
          </w:p>
        </w:tc>
      </w:tr>
      <w:tr w:rsidR="00B74366" w:rsidRPr="00CA3460" w14:paraId="5C40A984"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1C74E" w14:textId="5BAFF299" w:rsidR="00B74366" w:rsidRDefault="00B74366"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924CE" w14:textId="641E5509" w:rsidR="00B74366" w:rsidRDefault="00B74366" w:rsidP="00B74366">
            <w:pPr>
              <w:snapToGrid w:val="0"/>
              <w:spacing w:after="0" w:line="240" w:lineRule="auto"/>
              <w:rPr>
                <w:rFonts w:ascii="Times New Roman" w:eastAsia="DengXian" w:hAnsi="Times New Roman" w:cs="Times New Roman"/>
                <w:b/>
                <w:bCs/>
                <w:sz w:val="18"/>
                <w:szCs w:val="18"/>
                <w:u w:val="single"/>
                <w:lang w:eastAsia="zh-CN"/>
              </w:rPr>
            </w:pPr>
            <w:r w:rsidRPr="0080498B">
              <w:rPr>
                <w:rFonts w:ascii="Times New Roman" w:eastAsia="DengXian" w:hAnsi="Times New Roman" w:cs="Times New Roman"/>
                <w:b/>
                <w:bCs/>
                <w:sz w:val="18"/>
                <w:szCs w:val="18"/>
                <w:u w:val="single"/>
                <w:lang w:eastAsia="zh-CN"/>
              </w:rPr>
              <w:t>Offline Proposal 2.B.1</w:t>
            </w:r>
          </w:p>
          <w:p w14:paraId="7AB117B4" w14:textId="70454354" w:rsidR="00B74366" w:rsidRDefault="00792020" w:rsidP="00B74366">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sz w:val="18"/>
                <w:szCs w:val="18"/>
                <w:lang w:eastAsia="zh-CN"/>
              </w:rPr>
              <w:t>We are OK with this proposal</w:t>
            </w:r>
            <w:r w:rsidR="00A767C3">
              <w:rPr>
                <w:rFonts w:ascii="Times New Roman" w:eastAsia="DengXian" w:hAnsi="Times New Roman" w:cs="Times New Roman"/>
                <w:sz w:val="18"/>
                <w:szCs w:val="18"/>
                <w:lang w:eastAsia="zh-CN"/>
              </w:rPr>
              <w:t xml:space="preserve"> considering current situation</w:t>
            </w:r>
            <w:r>
              <w:rPr>
                <w:rFonts w:ascii="Times New Roman" w:eastAsia="DengXian" w:hAnsi="Times New Roman" w:cs="Times New Roman"/>
                <w:sz w:val="18"/>
                <w:szCs w:val="18"/>
                <w:lang w:eastAsia="zh-CN"/>
              </w:rPr>
              <w:t>, a</w:t>
            </w:r>
            <w:r w:rsidR="00B74366">
              <w:rPr>
                <w:rFonts w:ascii="Times New Roman" w:eastAsia="DengXian" w:hAnsi="Times New Roman" w:cs="Times New Roman"/>
                <w:sz w:val="18"/>
                <w:szCs w:val="18"/>
                <w:lang w:eastAsia="zh-CN"/>
              </w:rPr>
              <w:t>lthough we don’t like solutions with basic feature and optional feature merged</w:t>
            </w:r>
            <w:r>
              <w:rPr>
                <w:rFonts w:ascii="Times New Roman" w:eastAsia="DengXian" w:hAnsi="Times New Roman" w:cs="Times New Roman"/>
                <w:sz w:val="18"/>
                <w:szCs w:val="18"/>
                <w:lang w:eastAsia="zh-CN"/>
              </w:rPr>
              <w:t xml:space="preserve">. As for the bracketed text, we tend to agree with Google, the second CSI is associated with the last slot may be helpful for </w:t>
            </w:r>
            <w:proofErr w:type="spellStart"/>
            <w:r>
              <w:rPr>
                <w:rFonts w:ascii="Times New Roman" w:eastAsia="DengXian" w:hAnsi="Times New Roman" w:cs="Times New Roman"/>
                <w:sz w:val="18"/>
                <w:szCs w:val="18"/>
                <w:lang w:eastAsia="zh-CN"/>
              </w:rPr>
              <w:t>gNB’s</w:t>
            </w:r>
            <w:proofErr w:type="spellEnd"/>
            <w:r>
              <w:rPr>
                <w:rFonts w:ascii="Times New Roman" w:eastAsia="DengXian" w:hAnsi="Times New Roman" w:cs="Times New Roman"/>
                <w:sz w:val="18"/>
                <w:szCs w:val="18"/>
                <w:lang w:eastAsia="zh-CN"/>
              </w:rPr>
              <w:t xml:space="preserve"> CQI </w:t>
            </w:r>
            <w:r w:rsidRPr="00FD30AD">
              <w:rPr>
                <w:rFonts w:ascii="Times New Roman" w:eastAsia="DengXian" w:hAnsi="Times New Roman" w:cs="Times New Roman"/>
                <w:sz w:val="18"/>
                <w:szCs w:val="20"/>
                <w:lang w:eastAsia="zh-CN"/>
              </w:rPr>
              <w:t>interpolation</w:t>
            </w:r>
            <w:r>
              <w:rPr>
                <w:rFonts w:ascii="Times New Roman" w:eastAsia="DengXian" w:hAnsi="Times New Roman" w:cs="Times New Roman"/>
                <w:sz w:val="18"/>
                <w:szCs w:val="20"/>
                <w:lang w:eastAsia="zh-CN"/>
              </w:rPr>
              <w:t>.</w:t>
            </w:r>
          </w:p>
          <w:p w14:paraId="20CDDDC3" w14:textId="77777777" w:rsidR="00B74366" w:rsidRDefault="00B74366" w:rsidP="00B74366">
            <w:pPr>
              <w:snapToGrid w:val="0"/>
              <w:spacing w:after="0" w:line="240" w:lineRule="auto"/>
              <w:rPr>
                <w:rFonts w:ascii="Times New Roman" w:eastAsia="DengXian" w:hAnsi="Times New Roman" w:cs="Times New Roman"/>
                <w:b/>
                <w:bCs/>
                <w:sz w:val="18"/>
                <w:szCs w:val="18"/>
                <w:u w:val="single"/>
                <w:lang w:eastAsia="zh-CN"/>
              </w:rPr>
            </w:pPr>
          </w:p>
          <w:p w14:paraId="07FABAA4" w14:textId="038A6ECB" w:rsidR="00B74366" w:rsidRDefault="00B74366" w:rsidP="00B74366">
            <w:pPr>
              <w:snapToGrid w:val="0"/>
              <w:spacing w:after="0" w:line="240" w:lineRule="auto"/>
              <w:rPr>
                <w:rFonts w:ascii="Times New Roman" w:eastAsia="DengXian" w:hAnsi="Times New Roman" w:cs="Times New Roman"/>
                <w:b/>
                <w:bCs/>
                <w:sz w:val="18"/>
                <w:szCs w:val="18"/>
                <w:u w:val="single"/>
                <w:lang w:eastAsia="zh-CN"/>
              </w:rPr>
            </w:pPr>
            <w:r w:rsidRPr="0080498B">
              <w:rPr>
                <w:rFonts w:ascii="Times New Roman" w:eastAsia="DengXian" w:hAnsi="Times New Roman" w:cs="Times New Roman"/>
                <w:b/>
                <w:bCs/>
                <w:sz w:val="18"/>
                <w:szCs w:val="18"/>
                <w:u w:val="single"/>
                <w:lang w:eastAsia="zh-CN"/>
              </w:rPr>
              <w:t>Offline Proposal 2.D.1/</w:t>
            </w:r>
            <w:proofErr w:type="gramStart"/>
            <w:r w:rsidRPr="0080498B">
              <w:rPr>
                <w:rFonts w:ascii="Times New Roman" w:eastAsia="DengXian" w:hAnsi="Times New Roman" w:cs="Times New Roman"/>
                <w:b/>
                <w:bCs/>
                <w:sz w:val="18"/>
                <w:szCs w:val="18"/>
                <w:u w:val="single"/>
                <w:lang w:eastAsia="zh-CN"/>
              </w:rPr>
              <w:t>2.D.</w:t>
            </w:r>
            <w:proofErr w:type="gramEnd"/>
            <w:r w:rsidRPr="0080498B">
              <w:rPr>
                <w:rFonts w:ascii="Times New Roman" w:eastAsia="DengXian" w:hAnsi="Times New Roman" w:cs="Times New Roman"/>
                <w:b/>
                <w:bCs/>
                <w:sz w:val="18"/>
                <w:szCs w:val="18"/>
                <w:u w:val="single"/>
                <w:lang w:eastAsia="zh-CN"/>
              </w:rPr>
              <w:t>2</w:t>
            </w:r>
          </w:p>
          <w:p w14:paraId="38D6DE00" w14:textId="77777777" w:rsidR="00B74366" w:rsidRDefault="00B74366"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260F7739" w14:textId="77777777" w:rsidR="00B74366" w:rsidRDefault="00B74366" w:rsidP="00B74366">
            <w:pPr>
              <w:snapToGrid w:val="0"/>
              <w:spacing w:after="0" w:line="240" w:lineRule="auto"/>
              <w:rPr>
                <w:rFonts w:ascii="Times New Roman" w:eastAsia="DengXian" w:hAnsi="Times New Roman" w:cs="Times New Roman"/>
                <w:b/>
                <w:bCs/>
                <w:sz w:val="18"/>
                <w:szCs w:val="18"/>
                <w:u w:val="single"/>
                <w:lang w:eastAsia="zh-CN"/>
              </w:rPr>
            </w:pPr>
          </w:p>
          <w:p w14:paraId="3A5D9BA7" w14:textId="77777777" w:rsidR="00B74366" w:rsidRDefault="00B74366" w:rsidP="00B74366">
            <w:pPr>
              <w:snapToGrid w:val="0"/>
              <w:spacing w:after="0" w:line="240" w:lineRule="auto"/>
              <w:rPr>
                <w:rFonts w:ascii="Times New Roman" w:eastAsia="DengXian" w:hAnsi="Times New Roman" w:cs="Times New Roman"/>
                <w:b/>
                <w:bCs/>
                <w:sz w:val="18"/>
                <w:szCs w:val="18"/>
                <w:u w:val="single"/>
                <w:lang w:eastAsia="zh-CN"/>
              </w:rPr>
            </w:pPr>
            <w:r w:rsidRPr="00174519">
              <w:rPr>
                <w:rFonts w:ascii="Times New Roman" w:eastAsia="DengXian" w:hAnsi="Times New Roman" w:cs="Times New Roman"/>
                <w:b/>
                <w:bCs/>
                <w:sz w:val="18"/>
                <w:szCs w:val="18"/>
                <w:u w:val="single"/>
                <w:lang w:eastAsia="zh-CN"/>
              </w:rPr>
              <w:t>Offline proposal 2.E.1</w:t>
            </w:r>
          </w:p>
          <w:p w14:paraId="0357D986" w14:textId="5450EB1C" w:rsidR="00B74366" w:rsidRPr="00082800" w:rsidRDefault="00B74366" w:rsidP="00B74366">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Our first preference is Alt1 as simple extension of legacy design. </w:t>
            </w:r>
            <w:r w:rsidR="00792020">
              <w:rPr>
                <w:rFonts w:ascii="Times New Roman" w:eastAsia="DengXian" w:hAnsi="Times New Roman" w:cs="Times New Roman"/>
                <w:sz w:val="18"/>
                <w:szCs w:val="18"/>
                <w:lang w:eastAsia="zh-CN"/>
              </w:rPr>
              <w:t>Also,</w:t>
            </w:r>
            <w:r>
              <w:rPr>
                <w:rFonts w:ascii="Times New Roman" w:eastAsia="DengXian" w:hAnsi="Times New Roman" w:cs="Times New Roman"/>
                <w:sz w:val="18"/>
                <w:szCs w:val="18"/>
                <w:lang w:eastAsia="zh-CN"/>
              </w:rPr>
              <w:t xml:space="preserve"> we are open for Alt3A if enough SLS results do show good UPT vs PMI overhead trade-off </w:t>
            </w:r>
            <w:r w:rsidR="00792020">
              <w:rPr>
                <w:rFonts w:ascii="Times New Roman" w:eastAsia="DengXian" w:hAnsi="Times New Roman" w:cs="Times New Roman"/>
                <w:sz w:val="18"/>
                <w:szCs w:val="18"/>
                <w:lang w:eastAsia="zh-CN"/>
              </w:rPr>
              <w:t>under</w:t>
            </w:r>
            <w:r>
              <w:rPr>
                <w:rFonts w:ascii="Times New Roman" w:eastAsia="DengXian" w:hAnsi="Times New Roman" w:cs="Times New Roman"/>
                <w:sz w:val="18"/>
                <w:szCs w:val="18"/>
                <w:lang w:eastAsia="zh-CN"/>
              </w:rPr>
              <w:t xml:space="preserve"> sufficiently </w:t>
            </w:r>
            <w:r w:rsidRPr="00CA3CD3">
              <w:rPr>
                <w:rFonts w:ascii="Times New Roman" w:eastAsia="DengXian" w:hAnsi="Times New Roman" w:cs="Times New Roman"/>
                <w:sz w:val="18"/>
                <w:szCs w:val="18"/>
                <w:lang w:eastAsia="zh-CN"/>
              </w:rPr>
              <w:t xml:space="preserve">diverse </w:t>
            </w:r>
            <w:r>
              <w:rPr>
                <w:rFonts w:ascii="Times New Roman" w:eastAsia="DengXian" w:hAnsi="Times New Roman" w:cs="Times New Roman"/>
                <w:sz w:val="18"/>
                <w:szCs w:val="18"/>
                <w:lang w:eastAsia="zh-CN"/>
              </w:rPr>
              <w:t>configurations.</w:t>
            </w:r>
          </w:p>
        </w:tc>
      </w:tr>
      <w:tr w:rsidR="00E2792B" w:rsidRPr="00CA3460" w14:paraId="4001ACD0"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9C089" w14:textId="59250E68" w:rsidR="00E2792B" w:rsidRDefault="00E2792B" w:rsidP="00B74366">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C2C3E" w14:textId="77777777" w:rsidR="00F726B3" w:rsidRPr="00200FDC" w:rsidRDefault="00F726B3" w:rsidP="00F726B3">
            <w:pPr>
              <w:snapToGrid w:val="0"/>
              <w:spacing w:after="0" w:line="240" w:lineRule="auto"/>
              <w:rPr>
                <w:rFonts w:ascii="Times New Roman" w:eastAsia="DengXian" w:hAnsi="Times New Roman" w:cs="Times New Roman"/>
                <w:b/>
                <w:bCs/>
                <w:sz w:val="18"/>
                <w:szCs w:val="18"/>
                <w:lang w:eastAsia="zh-CN"/>
              </w:rPr>
            </w:pPr>
            <w:r w:rsidRPr="00200FDC">
              <w:rPr>
                <w:rFonts w:ascii="Times New Roman" w:eastAsia="DengXian" w:hAnsi="Times New Roman" w:cs="Times New Roman"/>
                <w:b/>
                <w:bCs/>
                <w:sz w:val="18"/>
                <w:szCs w:val="18"/>
                <w:lang w:eastAsia="zh-CN"/>
              </w:rPr>
              <w:t>Q7.</w:t>
            </w:r>
            <w:r>
              <w:rPr>
                <w:rFonts w:ascii="Times New Roman" w:eastAsia="DengXian" w:hAnsi="Times New Roman" w:cs="Times New Roman"/>
                <w:b/>
                <w:bCs/>
                <w:sz w:val="18"/>
                <w:szCs w:val="18"/>
                <w:lang w:eastAsia="zh-CN"/>
              </w:rPr>
              <w:t>1</w:t>
            </w:r>
          </w:p>
          <w:p w14:paraId="16BA29CE" w14:textId="77777777" w:rsidR="00F726B3" w:rsidRDefault="00F726B3" w:rsidP="00F726B3">
            <w:pPr>
              <w:snapToGrid w:val="0"/>
              <w:spacing w:after="0" w:line="240" w:lineRule="auto"/>
              <w:rPr>
                <w:rFonts w:ascii="Times New Roman" w:eastAsia="DengXian" w:hAnsi="Times New Roman" w:cs="Times New Roman"/>
                <w:sz w:val="18"/>
                <w:szCs w:val="18"/>
                <w:lang w:eastAsia="zh-CN"/>
              </w:rPr>
            </w:pPr>
            <w:r w:rsidRPr="00203B90">
              <w:rPr>
                <w:rFonts w:ascii="Times New Roman" w:eastAsia="DengXian" w:hAnsi="Times New Roman" w:cs="Times New Roman"/>
                <w:sz w:val="18"/>
                <w:szCs w:val="18"/>
                <w:lang w:eastAsia="zh-CN"/>
              </w:rPr>
              <w:t>We support</w:t>
            </w:r>
            <w:r>
              <w:rPr>
                <w:rFonts w:ascii="Times New Roman" w:eastAsia="DengXian" w:hAnsi="Times New Roman" w:cs="Times New Roman"/>
                <w:sz w:val="18"/>
                <w:szCs w:val="18"/>
                <w:lang w:eastAsia="zh-CN"/>
              </w:rPr>
              <w:t xml:space="preserve"> X=1 as a basic feature and X=2 as a UE optional feature.</w:t>
            </w:r>
          </w:p>
          <w:p w14:paraId="7EE29129" w14:textId="77777777" w:rsidR="00F726B3" w:rsidRDefault="00F726B3" w:rsidP="00F726B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Q9.1</w:t>
            </w:r>
          </w:p>
          <w:p w14:paraId="54E7BD1E" w14:textId="77777777" w:rsidR="00F726B3" w:rsidRDefault="00F726B3" w:rsidP="00F726B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supportive of Proposal 2.I.1 and 2.I.2.</w:t>
            </w:r>
          </w:p>
          <w:p w14:paraId="594EFF0A" w14:textId="77777777" w:rsidR="00F726B3" w:rsidRDefault="00F726B3" w:rsidP="00F726B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Q10</w:t>
            </w:r>
          </w:p>
          <w:p w14:paraId="69DC359D" w14:textId="469B05FD" w:rsidR="00E2792B" w:rsidRPr="0080498B" w:rsidRDefault="00F726B3" w:rsidP="00F726B3">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sz w:val="18"/>
                <w:szCs w:val="18"/>
                <w:lang w:eastAsia="zh-CN"/>
              </w:rPr>
              <w:t>We support Alt 1.</w:t>
            </w:r>
          </w:p>
        </w:tc>
      </w:tr>
      <w:tr w:rsidR="007B1628" w:rsidRPr="00CA3460" w14:paraId="4A01DEEF" w14:textId="77777777" w:rsidTr="00726072">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64DC5" w14:textId="5CBA67E1" w:rsidR="007B1628" w:rsidRDefault="007B1628" w:rsidP="00B7436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FFF92" w14:textId="77777777" w:rsidR="007B1628" w:rsidRPr="00082800" w:rsidRDefault="007B1628" w:rsidP="007B1628">
            <w:pPr>
              <w:snapToGrid w:val="0"/>
              <w:spacing w:after="0" w:line="240" w:lineRule="auto"/>
              <w:rPr>
                <w:rFonts w:ascii="Times New Roman" w:eastAsia="DengXian" w:hAnsi="Times New Roman" w:cs="Times New Roman"/>
                <w:b/>
                <w:bCs/>
                <w:sz w:val="18"/>
                <w:szCs w:val="18"/>
                <w:lang w:eastAsia="zh-CN"/>
              </w:rPr>
            </w:pPr>
            <w:r w:rsidRPr="00082800">
              <w:rPr>
                <w:rFonts w:ascii="Times New Roman" w:eastAsia="DengXian" w:hAnsi="Times New Roman" w:cs="Times New Roman"/>
                <w:b/>
                <w:bCs/>
                <w:sz w:val="18"/>
                <w:szCs w:val="18"/>
                <w:lang w:eastAsia="zh-CN"/>
              </w:rPr>
              <w:t>This is the current summary</w:t>
            </w:r>
          </w:p>
          <w:p w14:paraId="2A6C8644" w14:textId="77777777" w:rsidR="007B1628" w:rsidRPr="00082800" w:rsidRDefault="007B1628" w:rsidP="007B1628">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CQI:</w:t>
            </w:r>
          </w:p>
          <w:p w14:paraId="2067ACDB" w14:textId="77777777" w:rsidR="007B1628" w:rsidRPr="00082800" w:rsidRDefault="007B1628" w:rsidP="007B1628">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Add X=2:</w:t>
            </w:r>
          </w:p>
          <w:p w14:paraId="445F1258" w14:textId="77777777" w:rsidR="007B1628" w:rsidRPr="00082800" w:rsidRDefault="007B1628" w:rsidP="007B1628">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Support: Samsung, Ericsson, Qualcomm (only 2A, optional), CATT,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Lenovo</w:t>
            </w:r>
          </w:p>
          <w:p w14:paraId="0E4F8A12" w14:textId="77777777" w:rsidR="007B1628" w:rsidRPr="00082800" w:rsidRDefault="007B1628" w:rsidP="007B1628">
            <w:pPr>
              <w:pStyle w:val="ListParagraph"/>
              <w:numPr>
                <w:ilvl w:val="0"/>
                <w:numId w:val="33"/>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lastRenderedPageBreak/>
              <w:t>Not support: ZTE, MediaTek, Intel, Fujitsu, Apple, Qualcomm, vivo</w:t>
            </w:r>
          </w:p>
          <w:p w14:paraId="1C708EB0" w14:textId="77777777" w:rsidR="007B1628" w:rsidRPr="00082800" w:rsidRDefault="007B1628" w:rsidP="007B1628">
            <w:p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Slot/W2 ref:</w:t>
            </w:r>
          </w:p>
          <w:p w14:paraId="251EA79E" w14:textId="77777777" w:rsidR="007B1628" w:rsidRPr="00082800" w:rsidRDefault="007B1628" w:rsidP="007B1628">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Alt1: Samsung, OPPO, Ericsson,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Lenovo</w:t>
            </w:r>
          </w:p>
          <w:p w14:paraId="24111C49" w14:textId="77777777" w:rsidR="007B1628" w:rsidRPr="00082800" w:rsidRDefault="007B1628" w:rsidP="007B1628">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Alt2A: ZTE, Intel, Fujitsu, LG, Qualcomm, vivo, </w:t>
            </w:r>
          </w:p>
          <w:p w14:paraId="3F76E5BA" w14:textId="77777777" w:rsidR="007B1628" w:rsidRPr="00082800" w:rsidRDefault="007B1628" w:rsidP="007B1628">
            <w:pPr>
              <w:pStyle w:val="ListParagraph"/>
              <w:numPr>
                <w:ilvl w:val="0"/>
                <w:numId w:val="32"/>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Alt2B: Intel</w:t>
            </w:r>
          </w:p>
          <w:p w14:paraId="4F57D5CE" w14:textId="77777777" w:rsidR="007B1628" w:rsidRPr="0031797E" w:rsidRDefault="007B1628" w:rsidP="007B1628">
            <w:pPr>
              <w:spacing w:after="0" w:line="240" w:lineRule="auto"/>
              <w:rPr>
                <w:rFonts w:ascii="Times New Roman" w:hAnsi="Times New Roman" w:cs="Times New Roman"/>
                <w:b/>
                <w:sz w:val="18"/>
                <w:szCs w:val="18"/>
              </w:rPr>
            </w:pPr>
            <w:r w:rsidRPr="0031797E">
              <w:rPr>
                <w:rFonts w:ascii="Times New Roman" w:hAnsi="Times New Roman" w:cs="Times New Roman"/>
                <w:b/>
                <w:sz w:val="18"/>
                <w:szCs w:val="18"/>
              </w:rPr>
              <w:t>Proposal 2.B.1:</w:t>
            </w:r>
          </w:p>
          <w:p w14:paraId="77B21361" w14:textId="47A64C51" w:rsidR="007B1628" w:rsidRPr="0068205C" w:rsidRDefault="007B1628" w:rsidP="007B1628">
            <w:pPr>
              <w:pStyle w:val="ListParagraph"/>
              <w:numPr>
                <w:ilvl w:val="0"/>
                <w:numId w:val="39"/>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Support/fine</w:t>
            </w:r>
            <w:r>
              <w:rPr>
                <w:rFonts w:ascii="Times New Roman" w:hAnsi="Times New Roman" w:cs="Times New Roman"/>
                <w:sz w:val="18"/>
                <w:szCs w:val="18"/>
              </w:rPr>
              <w:t xml:space="preserve">: </w:t>
            </w:r>
            <w:r w:rsidRPr="00082800">
              <w:rPr>
                <w:rFonts w:ascii="Times New Roman" w:hAnsi="Times New Roman" w:cs="Times New Roman"/>
                <w:sz w:val="18"/>
                <w:szCs w:val="18"/>
              </w:rPr>
              <w:t>Samsung, Ericsson, Qualcomm, CATT, Xiaomi</w:t>
            </w:r>
            <w:r>
              <w:rPr>
                <w:rFonts w:ascii="Times New Roman" w:hAnsi="Times New Roman" w:cs="Times New Roman"/>
                <w:sz w:val="18"/>
                <w:szCs w:val="18"/>
              </w:rPr>
              <w:t>, Nokia/NSB,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xml:space="preserve">, Lenovo (optional TBD later), </w:t>
            </w:r>
            <w:r w:rsidRPr="00082800">
              <w:rPr>
                <w:rFonts w:ascii="Times New Roman" w:hAnsi="Times New Roman" w:cs="Times New Roman"/>
                <w:sz w:val="18"/>
                <w:szCs w:val="18"/>
              </w:rPr>
              <w:t>ZTE, MediaTek, Intel, Fujitsu, Apple, Qualcomm, vivo</w:t>
            </w:r>
            <w:r>
              <w:rPr>
                <w:rFonts w:ascii="Times New Roman" w:hAnsi="Times New Roman" w:cs="Times New Roman"/>
                <w:sz w:val="18"/>
                <w:szCs w:val="18"/>
              </w:rPr>
              <w:t>, NTT DOCOMO, Google (change X=2 2</w:t>
            </w:r>
            <w:r w:rsidRPr="0031797E">
              <w:rPr>
                <w:rFonts w:ascii="Times New Roman" w:hAnsi="Times New Roman" w:cs="Times New Roman"/>
                <w:sz w:val="18"/>
                <w:szCs w:val="18"/>
                <w:vertAlign w:val="superscript"/>
              </w:rPr>
              <w:t>nd</w:t>
            </w:r>
            <w:r>
              <w:rPr>
                <w:rFonts w:ascii="Times New Roman" w:hAnsi="Times New Roman" w:cs="Times New Roman"/>
                <w:sz w:val="18"/>
                <w:szCs w:val="18"/>
              </w:rPr>
              <w:t xml:space="preserve"> ref to last slot/W2), NEC, Fraunhofer IIS/HHI, </w:t>
            </w:r>
            <w:r w:rsidR="000B1198">
              <w:rPr>
                <w:rFonts w:ascii="Times New Roman" w:hAnsi="Times New Roman" w:cs="Times New Roman"/>
                <w:sz w:val="18"/>
                <w:szCs w:val="18"/>
              </w:rPr>
              <w:t xml:space="preserve">CMCC (tend to agree with Google), IDC, </w:t>
            </w:r>
          </w:p>
          <w:p w14:paraId="059E5E63" w14:textId="77777777" w:rsidR="007B1628" w:rsidRDefault="007B1628" w:rsidP="007B1628">
            <w:pPr>
              <w:spacing w:after="0" w:line="240" w:lineRule="auto"/>
              <w:rPr>
                <w:rFonts w:ascii="Times New Roman" w:hAnsi="Times New Roman" w:cs="Times New Roman"/>
                <w:sz w:val="18"/>
                <w:szCs w:val="18"/>
              </w:rPr>
            </w:pPr>
          </w:p>
          <w:p w14:paraId="2797B00B" w14:textId="77777777" w:rsidR="007B1628" w:rsidRPr="00082800" w:rsidRDefault="007B1628" w:rsidP="007B1628">
            <w:pPr>
              <w:spacing w:after="0" w:line="240" w:lineRule="auto"/>
              <w:rPr>
                <w:rFonts w:ascii="Times New Roman" w:hAnsi="Times New Roman" w:cs="Times New Roman"/>
                <w:sz w:val="18"/>
                <w:szCs w:val="18"/>
              </w:rPr>
            </w:pPr>
          </w:p>
          <w:p w14:paraId="014952B1" w14:textId="77777777" w:rsidR="007B1628" w:rsidRPr="00082800" w:rsidRDefault="007B1628" w:rsidP="007B1628">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W2 quantization (proposals 2.I.1/2 from RAN1#111):</w:t>
            </w:r>
          </w:p>
          <w:p w14:paraId="74F608B8" w14:textId="0D7AF3A2" w:rsidR="007B1628" w:rsidRPr="00082800" w:rsidRDefault="007B1628" w:rsidP="007B1628">
            <w:pPr>
              <w:pStyle w:val="ListParagraph"/>
              <w:numPr>
                <w:ilvl w:val="0"/>
                <w:numId w:val="31"/>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Support/fine</w:t>
            </w:r>
            <w:r w:rsidRPr="00082800">
              <w:rPr>
                <w:rFonts w:ascii="Times New Roman" w:hAnsi="Times New Roman" w:cs="Times New Roman"/>
                <w:sz w:val="18"/>
                <w:szCs w:val="18"/>
              </w:rPr>
              <w:t xml:space="preserve">: Samsung, MediaTek, ZTE, OPPO, Intel, Fujitsu, Ericsson, Apple, LG, Qualcomm, vivo (2.I.2), CATT, </w:t>
            </w:r>
            <w:proofErr w:type="spellStart"/>
            <w:r w:rsidRPr="00082800">
              <w:rPr>
                <w:rFonts w:ascii="Times New Roman" w:hAnsi="Times New Roman" w:cs="Times New Roman"/>
                <w:sz w:val="18"/>
                <w:szCs w:val="18"/>
              </w:rPr>
              <w:t>Spreadtrum</w:t>
            </w:r>
            <w:proofErr w:type="spellEnd"/>
            <w:r w:rsidRPr="00082800">
              <w:rPr>
                <w:rFonts w:ascii="Times New Roman" w:hAnsi="Times New Roman" w:cs="Times New Roman"/>
                <w:sz w:val="18"/>
                <w:szCs w:val="18"/>
              </w:rPr>
              <w:t xml:space="preserve">, Xiaomi, </w:t>
            </w:r>
            <w:r>
              <w:rPr>
                <w:rFonts w:ascii="Times New Roman" w:hAnsi="Times New Roman" w:cs="Times New Roman"/>
                <w:sz w:val="18"/>
                <w:szCs w:val="18"/>
              </w:rPr>
              <w:t>NTT DOCOMO, NEC,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xml:space="preserve">, Google, Fraunhofer IIS/HHI, Lenovo, </w:t>
            </w:r>
            <w:r w:rsidR="00F07ADA">
              <w:rPr>
                <w:rFonts w:ascii="Times New Roman" w:hAnsi="Times New Roman" w:cs="Times New Roman"/>
                <w:sz w:val="18"/>
                <w:szCs w:val="18"/>
              </w:rPr>
              <w:t>CMCC, IDC,</w:t>
            </w:r>
          </w:p>
          <w:p w14:paraId="1DB9726F" w14:textId="77777777" w:rsidR="007B1628" w:rsidRPr="0031797E" w:rsidRDefault="007B1628" w:rsidP="007B1628">
            <w:pPr>
              <w:pStyle w:val="ListParagraph"/>
              <w:numPr>
                <w:ilvl w:val="0"/>
                <w:numId w:val="31"/>
              </w:numPr>
              <w:spacing w:after="0" w:line="240" w:lineRule="auto"/>
              <w:rPr>
                <w:rFonts w:ascii="Times New Roman" w:hAnsi="Times New Roman" w:cs="Times New Roman"/>
                <w:sz w:val="18"/>
                <w:szCs w:val="18"/>
              </w:rPr>
            </w:pPr>
            <w:r w:rsidRPr="0031797E">
              <w:rPr>
                <w:rFonts w:ascii="Times New Roman" w:hAnsi="Times New Roman" w:cs="Times New Roman"/>
                <w:b/>
                <w:sz w:val="18"/>
                <w:szCs w:val="18"/>
              </w:rPr>
              <w:t>Not support</w:t>
            </w:r>
            <w:r w:rsidRPr="00082800">
              <w:rPr>
                <w:rFonts w:ascii="Times New Roman" w:hAnsi="Times New Roman" w:cs="Times New Roman"/>
                <w:sz w:val="18"/>
                <w:szCs w:val="18"/>
              </w:rPr>
              <w:t xml:space="preserve">: </w:t>
            </w:r>
          </w:p>
          <w:p w14:paraId="6E67C771" w14:textId="77777777" w:rsidR="007B1628" w:rsidRPr="00082800" w:rsidRDefault="007B1628" w:rsidP="007B1628">
            <w:pPr>
              <w:spacing w:after="0" w:line="240" w:lineRule="auto"/>
              <w:rPr>
                <w:rFonts w:ascii="Times New Roman" w:hAnsi="Times New Roman" w:cs="Times New Roman"/>
                <w:sz w:val="18"/>
                <w:szCs w:val="18"/>
              </w:rPr>
            </w:pPr>
          </w:p>
          <w:p w14:paraId="1E5B1FF5" w14:textId="77777777" w:rsidR="007B1628" w:rsidRPr="00082800" w:rsidRDefault="007B1628" w:rsidP="007B1628">
            <w:pPr>
              <w:spacing w:after="0" w:line="240" w:lineRule="auto"/>
              <w:rPr>
                <w:rFonts w:ascii="Times New Roman" w:hAnsi="Times New Roman" w:cs="Times New Roman"/>
                <w:sz w:val="18"/>
                <w:szCs w:val="18"/>
                <w:u w:val="single"/>
              </w:rPr>
            </w:pPr>
            <w:r w:rsidRPr="00082800">
              <w:rPr>
                <w:rFonts w:ascii="Times New Roman" w:hAnsi="Times New Roman" w:cs="Times New Roman"/>
                <w:sz w:val="18"/>
                <w:szCs w:val="18"/>
                <w:u w:val="single"/>
              </w:rPr>
              <w:t>Doppler bitmap:</w:t>
            </w:r>
          </w:p>
          <w:p w14:paraId="28E5AEAE" w14:textId="466E98D4"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Alt1: Samsung,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ZTE,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Intel, Fujitsu,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Apple, LG,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w:t>
            </w:r>
            <w:proofErr w:type="spellStart"/>
            <w:r w:rsidRPr="00082800">
              <w:rPr>
                <w:rFonts w:ascii="Times New Roman" w:hAnsi="Times New Roman" w:cs="Times New Roman"/>
                <w:sz w:val="18"/>
                <w:szCs w:val="18"/>
              </w:rPr>
              <w:t>Spreadtrum</w:t>
            </w:r>
            <w:proofErr w:type="spellEnd"/>
            <w:r w:rsidRPr="00082800">
              <w:rPr>
                <w:rFonts w:ascii="Times New Roman" w:hAnsi="Times New Roman" w:cs="Times New Roman"/>
                <w:sz w:val="18"/>
                <w:szCs w:val="18"/>
              </w:rPr>
              <w:t xml:space="preserve">, </w:t>
            </w:r>
            <w:r>
              <w:rPr>
                <w:rFonts w:ascii="Times New Roman" w:hAnsi="Times New Roman" w:cs="Times New Roman"/>
                <w:sz w:val="18"/>
                <w:szCs w:val="18"/>
              </w:rPr>
              <w:t>Nokia/NSB, Lenovo, Google</w:t>
            </w:r>
            <w:r w:rsidR="00F07ADA">
              <w:rPr>
                <w:rFonts w:ascii="Times New Roman" w:hAnsi="Times New Roman" w:cs="Times New Roman"/>
                <w:sz w:val="18"/>
                <w:szCs w:val="18"/>
              </w:rPr>
              <w:t>, CMCC, IDC,</w:t>
            </w:r>
          </w:p>
          <w:p w14:paraId="0E6B174A" w14:textId="77777777"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Alt2:</w:t>
            </w:r>
          </w:p>
          <w:p w14:paraId="3D692FB3" w14:textId="77777777"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Alt3A: </w:t>
            </w:r>
            <w:r w:rsidRPr="00082800">
              <w:rPr>
                <w:rFonts w:ascii="Times New Roman" w:hAnsi="Times New Roman" w:cs="Times New Roman"/>
                <w:i/>
                <w:sz w:val="18"/>
                <w:szCs w:val="18"/>
              </w:rPr>
              <w:t>MediaTek</w:t>
            </w:r>
            <w:r w:rsidRPr="00082800">
              <w:rPr>
                <w:rFonts w:ascii="Times New Roman" w:hAnsi="Times New Roman" w:cs="Times New Roman"/>
                <w:sz w:val="18"/>
                <w:szCs w:val="18"/>
              </w:rPr>
              <w:t xml:space="preserve">, Fraunhofer IIS/HHI, </w:t>
            </w:r>
            <w:r w:rsidRPr="00082800">
              <w:rPr>
                <w:rFonts w:ascii="Times New Roman" w:hAnsi="Times New Roman" w:cs="Times New Roman"/>
                <w:i/>
                <w:sz w:val="18"/>
                <w:szCs w:val="18"/>
              </w:rPr>
              <w:t>OPPO</w:t>
            </w:r>
            <w:r w:rsidRPr="00082800">
              <w:rPr>
                <w:rFonts w:ascii="Times New Roman" w:hAnsi="Times New Roman" w:cs="Times New Roman"/>
                <w:sz w:val="18"/>
                <w:szCs w:val="18"/>
              </w:rPr>
              <w:t xml:space="preserve">, </w:t>
            </w:r>
            <w:r w:rsidRPr="00082800">
              <w:rPr>
                <w:rFonts w:ascii="Times New Roman" w:hAnsi="Times New Roman" w:cs="Times New Roman"/>
                <w:i/>
                <w:sz w:val="18"/>
                <w:szCs w:val="18"/>
              </w:rPr>
              <w:t>Ericsson</w:t>
            </w:r>
            <w:r w:rsidRPr="00082800">
              <w:rPr>
                <w:rFonts w:ascii="Times New Roman" w:hAnsi="Times New Roman" w:cs="Times New Roman"/>
                <w:sz w:val="18"/>
                <w:szCs w:val="18"/>
              </w:rPr>
              <w:t xml:space="preserve">, Qualcomm, </w:t>
            </w:r>
            <w:r w:rsidRPr="00082800">
              <w:rPr>
                <w:rFonts w:ascii="Times New Roman" w:hAnsi="Times New Roman" w:cs="Times New Roman"/>
                <w:i/>
                <w:sz w:val="18"/>
                <w:szCs w:val="18"/>
              </w:rPr>
              <w:t>CATT</w:t>
            </w:r>
            <w:r w:rsidRPr="00082800">
              <w:rPr>
                <w:rFonts w:ascii="Times New Roman" w:hAnsi="Times New Roman" w:cs="Times New Roman"/>
                <w:sz w:val="18"/>
                <w:szCs w:val="18"/>
              </w:rPr>
              <w:t xml:space="preserve"> (2</w:t>
            </w:r>
            <w:r w:rsidRPr="00082800">
              <w:rPr>
                <w:rFonts w:ascii="Times New Roman" w:hAnsi="Times New Roman" w:cs="Times New Roman"/>
                <w:sz w:val="18"/>
                <w:szCs w:val="18"/>
                <w:vertAlign w:val="superscript"/>
              </w:rPr>
              <w:t>nd</w:t>
            </w:r>
            <w:r w:rsidRPr="00082800">
              <w:rPr>
                <w:rFonts w:ascii="Times New Roman" w:hAnsi="Times New Roman" w:cs="Times New Roman"/>
                <w:sz w:val="18"/>
                <w:szCs w:val="18"/>
              </w:rPr>
              <w:t xml:space="preserve">), Xiaomi, </w:t>
            </w:r>
          </w:p>
          <w:p w14:paraId="0757BA40" w14:textId="77777777"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Alt3B: MediaTek, </w:t>
            </w:r>
          </w:p>
          <w:p w14:paraId="4B90E305" w14:textId="77777777"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Alt3C: Qualcomm, </w:t>
            </w:r>
          </w:p>
          <w:p w14:paraId="10621262" w14:textId="77777777" w:rsidR="007B1628" w:rsidRPr="00082800" w:rsidRDefault="007B1628" w:rsidP="007B1628">
            <w:pPr>
              <w:pStyle w:val="ListParagraph"/>
              <w:numPr>
                <w:ilvl w:val="0"/>
                <w:numId w:val="30"/>
              </w:numPr>
              <w:spacing w:after="0" w:line="240" w:lineRule="auto"/>
              <w:rPr>
                <w:rFonts w:ascii="Times New Roman" w:hAnsi="Times New Roman" w:cs="Times New Roman"/>
                <w:sz w:val="18"/>
                <w:szCs w:val="18"/>
              </w:rPr>
            </w:pPr>
            <w:r w:rsidRPr="00082800">
              <w:rPr>
                <w:rFonts w:ascii="Times New Roman" w:hAnsi="Times New Roman" w:cs="Times New Roman"/>
                <w:sz w:val="18"/>
                <w:szCs w:val="18"/>
              </w:rPr>
              <w:t xml:space="preserve">Alt4: vivo, </w:t>
            </w:r>
          </w:p>
          <w:p w14:paraId="1D67EBBB" w14:textId="77777777" w:rsidR="007B1628" w:rsidRDefault="007B1628" w:rsidP="007B162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2.E.1:</w:t>
            </w:r>
          </w:p>
          <w:p w14:paraId="36CB2C44" w14:textId="7D8ADF1D" w:rsidR="007B1628" w:rsidRDefault="007B1628" w:rsidP="007B1628">
            <w:pPr>
              <w:pStyle w:val="ListParagraph"/>
              <w:numPr>
                <w:ilvl w:val="0"/>
                <w:numId w:val="40"/>
              </w:num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Support/fine:</w:t>
            </w:r>
            <w:r w:rsidRPr="00082800">
              <w:rPr>
                <w:rFonts w:ascii="Times New Roman" w:hAnsi="Times New Roman" w:cs="Times New Roman"/>
                <w:sz w:val="18"/>
                <w:szCs w:val="18"/>
              </w:rPr>
              <w:t xml:space="preserve"> Samsung</w:t>
            </w:r>
            <w:r w:rsidRPr="0031797E">
              <w:rPr>
                <w:rFonts w:ascii="Times New Roman" w:hAnsi="Times New Roman" w:cs="Times New Roman"/>
                <w:sz w:val="18"/>
                <w:szCs w:val="18"/>
              </w:rPr>
              <w:t xml:space="preserve">, MediaTek, ZTE, OPPO, Intel, Fujitsu, Ericsson, Apple, LG, CATT, </w:t>
            </w:r>
            <w:proofErr w:type="spellStart"/>
            <w:r w:rsidRPr="0031797E">
              <w:rPr>
                <w:rFonts w:ascii="Times New Roman" w:hAnsi="Times New Roman" w:cs="Times New Roman"/>
                <w:sz w:val="18"/>
                <w:szCs w:val="18"/>
              </w:rPr>
              <w:t>Spreadtrum</w:t>
            </w:r>
            <w:proofErr w:type="spellEnd"/>
            <w:r w:rsidRPr="0031797E">
              <w:rPr>
                <w:rFonts w:ascii="Times New Roman" w:hAnsi="Times New Roman" w:cs="Times New Roman"/>
                <w:sz w:val="18"/>
                <w:szCs w:val="18"/>
              </w:rPr>
              <w:t>, Nokia/NSB, Lenovo, Google, Fraunhofer IIS/HHI, Qualcomm, Xiaomi</w:t>
            </w:r>
            <w:r w:rsidRPr="00082800">
              <w:rPr>
                <w:rFonts w:ascii="Times New Roman" w:hAnsi="Times New Roman" w:cs="Times New Roman"/>
                <w:sz w:val="18"/>
                <w:szCs w:val="18"/>
              </w:rPr>
              <w:t>,</w:t>
            </w:r>
            <w:r>
              <w:rPr>
                <w:rFonts w:ascii="Times New Roman" w:hAnsi="Times New Roman" w:cs="Times New Roman"/>
                <w:sz w:val="18"/>
                <w:szCs w:val="18"/>
              </w:rPr>
              <w:t xml:space="preserve"> NTT DOCOMO, NEC (after Q is finalized), Huawei/</w:t>
            </w:r>
            <w:proofErr w:type="spellStart"/>
            <w:r>
              <w:rPr>
                <w:rFonts w:ascii="Times New Roman" w:hAnsi="Times New Roman" w:cs="Times New Roman"/>
                <w:sz w:val="18"/>
                <w:szCs w:val="18"/>
              </w:rPr>
              <w:t>HiSi</w:t>
            </w:r>
            <w:proofErr w:type="spellEnd"/>
            <w:r>
              <w:rPr>
                <w:rFonts w:ascii="Times New Roman" w:hAnsi="Times New Roman" w:cs="Times New Roman"/>
                <w:sz w:val="18"/>
                <w:szCs w:val="18"/>
              </w:rPr>
              <w:t xml:space="preserve">, Fraunhofer IIS/HHI, </w:t>
            </w:r>
            <w:r w:rsidR="00F07ADA">
              <w:rPr>
                <w:rFonts w:ascii="Times New Roman" w:hAnsi="Times New Roman" w:cs="Times New Roman"/>
                <w:sz w:val="18"/>
                <w:szCs w:val="18"/>
              </w:rPr>
              <w:t>CMCC, IDC</w:t>
            </w:r>
          </w:p>
          <w:p w14:paraId="2B6E038C" w14:textId="77777777" w:rsidR="007B1628" w:rsidRPr="0031797E" w:rsidRDefault="007B1628" w:rsidP="007B1628">
            <w:pPr>
              <w:pStyle w:val="ListParagraph"/>
              <w:numPr>
                <w:ilvl w:val="0"/>
                <w:numId w:val="40"/>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Not support: </w:t>
            </w:r>
            <w:r w:rsidRPr="0031797E">
              <w:rPr>
                <w:rFonts w:ascii="Times New Roman" w:eastAsia="DengXian" w:hAnsi="Times New Roman" w:cs="Times New Roman"/>
                <w:bCs/>
                <w:sz w:val="18"/>
                <w:szCs w:val="18"/>
                <w:lang w:eastAsia="zh-CN"/>
              </w:rPr>
              <w:t>vivo (must add Alt4)</w:t>
            </w:r>
          </w:p>
          <w:p w14:paraId="368AD958" w14:textId="77777777" w:rsidR="007B1628" w:rsidRDefault="007B1628" w:rsidP="007B1628">
            <w:pPr>
              <w:snapToGrid w:val="0"/>
              <w:spacing w:after="0" w:line="240" w:lineRule="auto"/>
              <w:rPr>
                <w:rFonts w:ascii="Times New Roman" w:eastAsia="DengXian" w:hAnsi="Times New Roman" w:cs="Times New Roman"/>
                <w:b/>
                <w:bCs/>
                <w:sz w:val="18"/>
                <w:szCs w:val="18"/>
                <w:lang w:eastAsia="zh-CN"/>
              </w:rPr>
            </w:pPr>
          </w:p>
          <w:p w14:paraId="07C0C363" w14:textId="3A11B2BA" w:rsidR="007B1628" w:rsidRDefault="007B1628" w:rsidP="007B162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Given the above summary, the proposals remain unchanged</w:t>
            </w:r>
            <w:r w:rsidR="000B1198">
              <w:rPr>
                <w:rFonts w:ascii="Times New Roman" w:eastAsia="DengXian" w:hAnsi="Times New Roman" w:cs="Times New Roman"/>
                <w:bCs/>
                <w:sz w:val="18"/>
                <w:szCs w:val="18"/>
                <w:lang w:eastAsia="zh-CN"/>
              </w:rPr>
              <w:t>.</w:t>
            </w:r>
          </w:p>
          <w:p w14:paraId="79B258B4" w14:textId="77777777" w:rsidR="007B1628" w:rsidRPr="00200FDC" w:rsidRDefault="007B1628" w:rsidP="00F726B3">
            <w:pPr>
              <w:snapToGrid w:val="0"/>
              <w:spacing w:after="0" w:line="240" w:lineRule="auto"/>
              <w:rPr>
                <w:rFonts w:ascii="Times New Roman" w:eastAsia="DengXian" w:hAnsi="Times New Roman" w:cs="Times New Roman"/>
                <w:b/>
                <w:bCs/>
                <w:sz w:val="18"/>
                <w:szCs w:val="18"/>
                <w:lang w:eastAsia="zh-CN"/>
              </w:rPr>
            </w:pPr>
          </w:p>
        </w:tc>
      </w:tr>
    </w:tbl>
    <w:p w14:paraId="7D5E2E5C" w14:textId="77777777" w:rsidR="00314AC8" w:rsidRPr="00726072" w:rsidRDefault="00314AC8" w:rsidP="00B0691C">
      <w:pPr>
        <w:snapToGrid w:val="0"/>
        <w:spacing w:after="0" w:line="240" w:lineRule="auto"/>
        <w:rPr>
          <w:rFonts w:ascii="Times New Roman" w:hAnsi="Times New Roman" w:cs="Times New Roman"/>
          <w:b/>
          <w:sz w:val="24"/>
        </w:rPr>
      </w:pPr>
    </w:p>
    <w:sectPr w:rsidR="00314AC8" w:rsidRPr="00726072" w:rsidSect="00190CA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9382" w14:textId="77777777" w:rsidR="006006EE" w:rsidRDefault="006006EE" w:rsidP="00824CB2">
      <w:pPr>
        <w:spacing w:after="0" w:line="240" w:lineRule="auto"/>
      </w:pPr>
      <w:r>
        <w:separator/>
      </w:r>
    </w:p>
  </w:endnote>
  <w:endnote w:type="continuationSeparator" w:id="0">
    <w:p w14:paraId="1D7685A4" w14:textId="77777777" w:rsidR="006006EE" w:rsidRDefault="006006EE" w:rsidP="00824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9AC34" w14:textId="77777777" w:rsidR="006006EE" w:rsidRDefault="006006EE" w:rsidP="00824CB2">
      <w:pPr>
        <w:spacing w:after="0" w:line="240" w:lineRule="auto"/>
      </w:pPr>
      <w:r>
        <w:separator/>
      </w:r>
    </w:p>
  </w:footnote>
  <w:footnote w:type="continuationSeparator" w:id="0">
    <w:p w14:paraId="2D214D05" w14:textId="77777777" w:rsidR="006006EE" w:rsidRDefault="006006EE" w:rsidP="00824C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2460"/>
    <w:multiLevelType w:val="hybridMultilevel"/>
    <w:tmpl w:val="F008E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34A2B"/>
    <w:multiLevelType w:val="hybridMultilevel"/>
    <w:tmpl w:val="CC46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A542E"/>
    <w:multiLevelType w:val="hybridMultilevel"/>
    <w:tmpl w:val="3744B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E5730"/>
    <w:multiLevelType w:val="hybridMultilevel"/>
    <w:tmpl w:val="0CEE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96C9B"/>
    <w:multiLevelType w:val="hybridMultilevel"/>
    <w:tmpl w:val="9BE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027A5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904FB"/>
    <w:multiLevelType w:val="hybridMultilevel"/>
    <w:tmpl w:val="90F48B4A"/>
    <w:lvl w:ilvl="0" w:tplc="1C2416B2">
      <w:start w:val="1"/>
      <w:numFmt w:val="bullet"/>
      <w:lvlText w:val="–"/>
      <w:lvlJc w:val="left"/>
      <w:pPr>
        <w:tabs>
          <w:tab w:val="num" w:pos="360"/>
        </w:tabs>
        <w:ind w:left="360" w:hanging="360"/>
      </w:pPr>
      <w:rPr>
        <w:rFonts w:ascii="Calibri Light" w:hAnsi="Calibri Light" w:hint="default"/>
      </w:rPr>
    </w:lvl>
    <w:lvl w:ilvl="1" w:tplc="22E86CE6">
      <w:start w:val="1"/>
      <w:numFmt w:val="bullet"/>
      <w:lvlText w:val="–"/>
      <w:lvlJc w:val="left"/>
      <w:pPr>
        <w:tabs>
          <w:tab w:val="num" w:pos="1080"/>
        </w:tabs>
        <w:ind w:left="1080" w:hanging="360"/>
      </w:pPr>
      <w:rPr>
        <w:rFonts w:ascii="Calibri Light" w:hAnsi="Calibri Light" w:hint="default"/>
      </w:rPr>
    </w:lvl>
    <w:lvl w:ilvl="2" w:tplc="4C3CEA82">
      <w:start w:val="1"/>
      <w:numFmt w:val="bullet"/>
      <w:lvlText w:val="–"/>
      <w:lvlJc w:val="left"/>
      <w:pPr>
        <w:tabs>
          <w:tab w:val="num" w:pos="1800"/>
        </w:tabs>
        <w:ind w:left="1800" w:hanging="360"/>
      </w:pPr>
      <w:rPr>
        <w:rFonts w:ascii="Calibri Light" w:hAnsi="Calibri Light" w:hint="default"/>
      </w:rPr>
    </w:lvl>
    <w:lvl w:ilvl="3" w:tplc="3250A188">
      <w:start w:val="1"/>
      <w:numFmt w:val="bullet"/>
      <w:lvlText w:val="–"/>
      <w:lvlJc w:val="left"/>
      <w:pPr>
        <w:tabs>
          <w:tab w:val="num" w:pos="2520"/>
        </w:tabs>
        <w:ind w:left="2520" w:hanging="360"/>
      </w:pPr>
      <w:rPr>
        <w:rFonts w:ascii="Calibri Light" w:hAnsi="Calibri Light" w:hint="default"/>
      </w:rPr>
    </w:lvl>
    <w:lvl w:ilvl="4" w:tplc="4DD671CC" w:tentative="1">
      <w:start w:val="1"/>
      <w:numFmt w:val="bullet"/>
      <w:lvlText w:val="–"/>
      <w:lvlJc w:val="left"/>
      <w:pPr>
        <w:tabs>
          <w:tab w:val="num" w:pos="3240"/>
        </w:tabs>
        <w:ind w:left="3240" w:hanging="360"/>
      </w:pPr>
      <w:rPr>
        <w:rFonts w:ascii="Calibri Light" w:hAnsi="Calibri Light" w:hint="default"/>
      </w:rPr>
    </w:lvl>
    <w:lvl w:ilvl="5" w:tplc="37A2A312" w:tentative="1">
      <w:start w:val="1"/>
      <w:numFmt w:val="bullet"/>
      <w:lvlText w:val="–"/>
      <w:lvlJc w:val="left"/>
      <w:pPr>
        <w:tabs>
          <w:tab w:val="num" w:pos="3960"/>
        </w:tabs>
        <w:ind w:left="3960" w:hanging="360"/>
      </w:pPr>
      <w:rPr>
        <w:rFonts w:ascii="Calibri Light" w:hAnsi="Calibri Light" w:hint="default"/>
      </w:rPr>
    </w:lvl>
    <w:lvl w:ilvl="6" w:tplc="8D407022" w:tentative="1">
      <w:start w:val="1"/>
      <w:numFmt w:val="bullet"/>
      <w:lvlText w:val="–"/>
      <w:lvlJc w:val="left"/>
      <w:pPr>
        <w:tabs>
          <w:tab w:val="num" w:pos="4680"/>
        </w:tabs>
        <w:ind w:left="4680" w:hanging="360"/>
      </w:pPr>
      <w:rPr>
        <w:rFonts w:ascii="Calibri Light" w:hAnsi="Calibri Light" w:hint="default"/>
      </w:rPr>
    </w:lvl>
    <w:lvl w:ilvl="7" w:tplc="5636AB54" w:tentative="1">
      <w:start w:val="1"/>
      <w:numFmt w:val="bullet"/>
      <w:lvlText w:val="–"/>
      <w:lvlJc w:val="left"/>
      <w:pPr>
        <w:tabs>
          <w:tab w:val="num" w:pos="5400"/>
        </w:tabs>
        <w:ind w:left="5400" w:hanging="360"/>
      </w:pPr>
      <w:rPr>
        <w:rFonts w:ascii="Calibri Light" w:hAnsi="Calibri Light" w:hint="default"/>
      </w:rPr>
    </w:lvl>
    <w:lvl w:ilvl="8" w:tplc="457AC638" w:tentative="1">
      <w:start w:val="1"/>
      <w:numFmt w:val="bullet"/>
      <w:lvlText w:val="–"/>
      <w:lvlJc w:val="left"/>
      <w:pPr>
        <w:tabs>
          <w:tab w:val="num" w:pos="6120"/>
        </w:tabs>
        <w:ind w:left="6120" w:hanging="360"/>
      </w:pPr>
      <w:rPr>
        <w:rFonts w:ascii="Calibri Light" w:hAnsi="Calibri Light"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22997"/>
    <w:multiLevelType w:val="hybridMultilevel"/>
    <w:tmpl w:val="6D54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87B5E"/>
    <w:multiLevelType w:val="hybridMultilevel"/>
    <w:tmpl w:val="41BAC728"/>
    <w:lvl w:ilvl="0" w:tplc="CE52DEAA">
      <w:start w:val="1"/>
      <w:numFmt w:val="bullet"/>
      <w:lvlText w:val="◊"/>
      <w:lvlJc w:val="left"/>
      <w:pPr>
        <w:tabs>
          <w:tab w:val="num" w:pos="720"/>
        </w:tabs>
        <w:ind w:left="720" w:hanging="360"/>
      </w:pPr>
      <w:rPr>
        <w:rFonts w:ascii="Verdana" w:hAnsi="Verdana" w:hint="default"/>
      </w:rPr>
    </w:lvl>
    <w:lvl w:ilvl="1" w:tplc="C4080738">
      <w:start w:val="251"/>
      <w:numFmt w:val="bullet"/>
      <w:lvlText w:val=""/>
      <w:lvlJc w:val="left"/>
      <w:pPr>
        <w:tabs>
          <w:tab w:val="num" w:pos="1440"/>
        </w:tabs>
        <w:ind w:left="1440" w:hanging="360"/>
      </w:pPr>
      <w:rPr>
        <w:rFonts w:ascii="Symbol" w:hAnsi="Symbol" w:hint="default"/>
      </w:rPr>
    </w:lvl>
    <w:lvl w:ilvl="2" w:tplc="2E165F62" w:tentative="1">
      <w:start w:val="1"/>
      <w:numFmt w:val="bullet"/>
      <w:lvlText w:val="◊"/>
      <w:lvlJc w:val="left"/>
      <w:pPr>
        <w:tabs>
          <w:tab w:val="num" w:pos="2160"/>
        </w:tabs>
        <w:ind w:left="2160" w:hanging="360"/>
      </w:pPr>
      <w:rPr>
        <w:rFonts w:ascii="Verdana" w:hAnsi="Verdana" w:hint="default"/>
      </w:rPr>
    </w:lvl>
    <w:lvl w:ilvl="3" w:tplc="87A2B8C8" w:tentative="1">
      <w:start w:val="1"/>
      <w:numFmt w:val="bullet"/>
      <w:lvlText w:val="◊"/>
      <w:lvlJc w:val="left"/>
      <w:pPr>
        <w:tabs>
          <w:tab w:val="num" w:pos="2880"/>
        </w:tabs>
        <w:ind w:left="2880" w:hanging="360"/>
      </w:pPr>
      <w:rPr>
        <w:rFonts w:ascii="Verdana" w:hAnsi="Verdana" w:hint="default"/>
      </w:rPr>
    </w:lvl>
    <w:lvl w:ilvl="4" w:tplc="872C12E2" w:tentative="1">
      <w:start w:val="1"/>
      <w:numFmt w:val="bullet"/>
      <w:lvlText w:val="◊"/>
      <w:lvlJc w:val="left"/>
      <w:pPr>
        <w:tabs>
          <w:tab w:val="num" w:pos="3600"/>
        </w:tabs>
        <w:ind w:left="3600" w:hanging="360"/>
      </w:pPr>
      <w:rPr>
        <w:rFonts w:ascii="Verdana" w:hAnsi="Verdana" w:hint="default"/>
      </w:rPr>
    </w:lvl>
    <w:lvl w:ilvl="5" w:tplc="B19424FC" w:tentative="1">
      <w:start w:val="1"/>
      <w:numFmt w:val="bullet"/>
      <w:lvlText w:val="◊"/>
      <w:lvlJc w:val="left"/>
      <w:pPr>
        <w:tabs>
          <w:tab w:val="num" w:pos="4320"/>
        </w:tabs>
        <w:ind w:left="4320" w:hanging="360"/>
      </w:pPr>
      <w:rPr>
        <w:rFonts w:ascii="Verdana" w:hAnsi="Verdana" w:hint="default"/>
      </w:rPr>
    </w:lvl>
    <w:lvl w:ilvl="6" w:tplc="2CE6CB84" w:tentative="1">
      <w:start w:val="1"/>
      <w:numFmt w:val="bullet"/>
      <w:lvlText w:val="◊"/>
      <w:lvlJc w:val="left"/>
      <w:pPr>
        <w:tabs>
          <w:tab w:val="num" w:pos="5040"/>
        </w:tabs>
        <w:ind w:left="5040" w:hanging="360"/>
      </w:pPr>
      <w:rPr>
        <w:rFonts w:ascii="Verdana" w:hAnsi="Verdana" w:hint="default"/>
      </w:rPr>
    </w:lvl>
    <w:lvl w:ilvl="7" w:tplc="2FBC8DE4" w:tentative="1">
      <w:start w:val="1"/>
      <w:numFmt w:val="bullet"/>
      <w:lvlText w:val="◊"/>
      <w:lvlJc w:val="left"/>
      <w:pPr>
        <w:tabs>
          <w:tab w:val="num" w:pos="5760"/>
        </w:tabs>
        <w:ind w:left="5760" w:hanging="360"/>
      </w:pPr>
      <w:rPr>
        <w:rFonts w:ascii="Verdana" w:hAnsi="Verdana" w:hint="default"/>
      </w:rPr>
    </w:lvl>
    <w:lvl w:ilvl="8" w:tplc="10F60536"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1A8646F"/>
    <w:multiLevelType w:val="hybridMultilevel"/>
    <w:tmpl w:val="7EC6179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019BF"/>
    <w:multiLevelType w:val="hybridMultilevel"/>
    <w:tmpl w:val="BEC63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E4086"/>
    <w:multiLevelType w:val="hybridMultilevel"/>
    <w:tmpl w:val="3F2E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24B94"/>
    <w:multiLevelType w:val="hybridMultilevel"/>
    <w:tmpl w:val="81A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C5C05"/>
    <w:multiLevelType w:val="hybridMultilevel"/>
    <w:tmpl w:val="E0720408"/>
    <w:lvl w:ilvl="0" w:tplc="0DAA7B64">
      <w:start w:val="1"/>
      <w:numFmt w:val="bullet"/>
      <w:lvlText w:val=""/>
      <w:lvlJc w:val="left"/>
      <w:pPr>
        <w:tabs>
          <w:tab w:val="num" w:pos="720"/>
        </w:tabs>
        <w:ind w:left="720" w:hanging="360"/>
      </w:pPr>
      <w:rPr>
        <w:rFonts w:ascii="Symbol" w:hAnsi="Symbol" w:hint="default"/>
      </w:rPr>
    </w:lvl>
    <w:lvl w:ilvl="1" w:tplc="5072835C">
      <w:start w:val="1"/>
      <w:numFmt w:val="bullet"/>
      <w:lvlText w:val=""/>
      <w:lvlJc w:val="left"/>
      <w:pPr>
        <w:tabs>
          <w:tab w:val="num" w:pos="1440"/>
        </w:tabs>
        <w:ind w:left="1440" w:hanging="360"/>
      </w:pPr>
      <w:rPr>
        <w:rFonts w:ascii="Symbol" w:hAnsi="Symbol" w:hint="default"/>
      </w:rPr>
    </w:lvl>
    <w:lvl w:ilvl="2" w:tplc="EA06B0AC" w:tentative="1">
      <w:start w:val="1"/>
      <w:numFmt w:val="bullet"/>
      <w:lvlText w:val=""/>
      <w:lvlJc w:val="left"/>
      <w:pPr>
        <w:tabs>
          <w:tab w:val="num" w:pos="2160"/>
        </w:tabs>
        <w:ind w:left="2160" w:hanging="360"/>
      </w:pPr>
      <w:rPr>
        <w:rFonts w:ascii="Symbol" w:hAnsi="Symbol" w:hint="default"/>
      </w:rPr>
    </w:lvl>
    <w:lvl w:ilvl="3" w:tplc="4CFE41D2" w:tentative="1">
      <w:start w:val="1"/>
      <w:numFmt w:val="bullet"/>
      <w:lvlText w:val=""/>
      <w:lvlJc w:val="left"/>
      <w:pPr>
        <w:tabs>
          <w:tab w:val="num" w:pos="2880"/>
        </w:tabs>
        <w:ind w:left="2880" w:hanging="360"/>
      </w:pPr>
      <w:rPr>
        <w:rFonts w:ascii="Symbol" w:hAnsi="Symbol" w:hint="default"/>
      </w:rPr>
    </w:lvl>
    <w:lvl w:ilvl="4" w:tplc="7FD44A1C" w:tentative="1">
      <w:start w:val="1"/>
      <w:numFmt w:val="bullet"/>
      <w:lvlText w:val=""/>
      <w:lvlJc w:val="left"/>
      <w:pPr>
        <w:tabs>
          <w:tab w:val="num" w:pos="3600"/>
        </w:tabs>
        <w:ind w:left="3600" w:hanging="360"/>
      </w:pPr>
      <w:rPr>
        <w:rFonts w:ascii="Symbol" w:hAnsi="Symbol" w:hint="default"/>
      </w:rPr>
    </w:lvl>
    <w:lvl w:ilvl="5" w:tplc="70109D16" w:tentative="1">
      <w:start w:val="1"/>
      <w:numFmt w:val="bullet"/>
      <w:lvlText w:val=""/>
      <w:lvlJc w:val="left"/>
      <w:pPr>
        <w:tabs>
          <w:tab w:val="num" w:pos="4320"/>
        </w:tabs>
        <w:ind w:left="4320" w:hanging="360"/>
      </w:pPr>
      <w:rPr>
        <w:rFonts w:ascii="Symbol" w:hAnsi="Symbol" w:hint="default"/>
      </w:rPr>
    </w:lvl>
    <w:lvl w:ilvl="6" w:tplc="BCC209E6" w:tentative="1">
      <w:start w:val="1"/>
      <w:numFmt w:val="bullet"/>
      <w:lvlText w:val=""/>
      <w:lvlJc w:val="left"/>
      <w:pPr>
        <w:tabs>
          <w:tab w:val="num" w:pos="5040"/>
        </w:tabs>
        <w:ind w:left="5040" w:hanging="360"/>
      </w:pPr>
      <w:rPr>
        <w:rFonts w:ascii="Symbol" w:hAnsi="Symbol" w:hint="default"/>
      </w:rPr>
    </w:lvl>
    <w:lvl w:ilvl="7" w:tplc="F822BA4C" w:tentative="1">
      <w:start w:val="1"/>
      <w:numFmt w:val="bullet"/>
      <w:lvlText w:val=""/>
      <w:lvlJc w:val="left"/>
      <w:pPr>
        <w:tabs>
          <w:tab w:val="num" w:pos="5760"/>
        </w:tabs>
        <w:ind w:left="5760" w:hanging="360"/>
      </w:pPr>
      <w:rPr>
        <w:rFonts w:ascii="Symbol" w:hAnsi="Symbol" w:hint="default"/>
      </w:rPr>
    </w:lvl>
    <w:lvl w:ilvl="8" w:tplc="69647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8F5DEB"/>
    <w:multiLevelType w:val="hybridMultilevel"/>
    <w:tmpl w:val="7C44B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44DBA"/>
    <w:multiLevelType w:val="hybridMultilevel"/>
    <w:tmpl w:val="C0FC2FF8"/>
    <w:lvl w:ilvl="0" w:tplc="7DF6EE2C">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7E4AB6"/>
    <w:multiLevelType w:val="hybridMultilevel"/>
    <w:tmpl w:val="8738E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731DB"/>
    <w:multiLevelType w:val="hybridMultilevel"/>
    <w:tmpl w:val="9494602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75774E"/>
    <w:multiLevelType w:val="hybridMultilevel"/>
    <w:tmpl w:val="806C2926"/>
    <w:lvl w:ilvl="0" w:tplc="DAA2084E">
      <w:start w:val="1"/>
      <w:numFmt w:val="bullet"/>
      <w:lvlText w:val=""/>
      <w:lvlJc w:val="left"/>
      <w:pPr>
        <w:tabs>
          <w:tab w:val="num" w:pos="720"/>
        </w:tabs>
        <w:ind w:left="720" w:hanging="360"/>
      </w:pPr>
      <w:rPr>
        <w:rFonts w:ascii="Symbol" w:hAnsi="Symbol" w:hint="default"/>
      </w:rPr>
    </w:lvl>
    <w:lvl w:ilvl="1" w:tplc="DA4069E6">
      <w:start w:val="1"/>
      <w:numFmt w:val="bullet"/>
      <w:lvlText w:val=""/>
      <w:lvlJc w:val="left"/>
      <w:pPr>
        <w:tabs>
          <w:tab w:val="num" w:pos="1440"/>
        </w:tabs>
        <w:ind w:left="1440" w:hanging="360"/>
      </w:pPr>
      <w:rPr>
        <w:rFonts w:ascii="Symbol" w:hAnsi="Symbol" w:hint="default"/>
      </w:rPr>
    </w:lvl>
    <w:lvl w:ilvl="2" w:tplc="33663AE4">
      <w:start w:val="251"/>
      <w:numFmt w:val="bullet"/>
      <w:lvlText w:val=""/>
      <w:lvlJc w:val="left"/>
      <w:pPr>
        <w:tabs>
          <w:tab w:val="num" w:pos="2160"/>
        </w:tabs>
        <w:ind w:left="2160" w:hanging="360"/>
      </w:pPr>
      <w:rPr>
        <w:rFonts w:ascii="Wingdings" w:hAnsi="Wingdings" w:hint="default"/>
      </w:rPr>
    </w:lvl>
    <w:lvl w:ilvl="3" w:tplc="BA004844" w:tentative="1">
      <w:start w:val="1"/>
      <w:numFmt w:val="bullet"/>
      <w:lvlText w:val=""/>
      <w:lvlJc w:val="left"/>
      <w:pPr>
        <w:tabs>
          <w:tab w:val="num" w:pos="2880"/>
        </w:tabs>
        <w:ind w:left="2880" w:hanging="360"/>
      </w:pPr>
      <w:rPr>
        <w:rFonts w:ascii="Symbol" w:hAnsi="Symbol" w:hint="default"/>
      </w:rPr>
    </w:lvl>
    <w:lvl w:ilvl="4" w:tplc="BCDAA046" w:tentative="1">
      <w:start w:val="1"/>
      <w:numFmt w:val="bullet"/>
      <w:lvlText w:val=""/>
      <w:lvlJc w:val="left"/>
      <w:pPr>
        <w:tabs>
          <w:tab w:val="num" w:pos="3600"/>
        </w:tabs>
        <w:ind w:left="3600" w:hanging="360"/>
      </w:pPr>
      <w:rPr>
        <w:rFonts w:ascii="Symbol" w:hAnsi="Symbol" w:hint="default"/>
      </w:rPr>
    </w:lvl>
    <w:lvl w:ilvl="5" w:tplc="2102CE38" w:tentative="1">
      <w:start w:val="1"/>
      <w:numFmt w:val="bullet"/>
      <w:lvlText w:val=""/>
      <w:lvlJc w:val="left"/>
      <w:pPr>
        <w:tabs>
          <w:tab w:val="num" w:pos="4320"/>
        </w:tabs>
        <w:ind w:left="4320" w:hanging="360"/>
      </w:pPr>
      <w:rPr>
        <w:rFonts w:ascii="Symbol" w:hAnsi="Symbol" w:hint="default"/>
      </w:rPr>
    </w:lvl>
    <w:lvl w:ilvl="6" w:tplc="B5C82C72" w:tentative="1">
      <w:start w:val="1"/>
      <w:numFmt w:val="bullet"/>
      <w:lvlText w:val=""/>
      <w:lvlJc w:val="left"/>
      <w:pPr>
        <w:tabs>
          <w:tab w:val="num" w:pos="5040"/>
        </w:tabs>
        <w:ind w:left="5040" w:hanging="360"/>
      </w:pPr>
      <w:rPr>
        <w:rFonts w:ascii="Symbol" w:hAnsi="Symbol" w:hint="default"/>
      </w:rPr>
    </w:lvl>
    <w:lvl w:ilvl="7" w:tplc="70E0D958" w:tentative="1">
      <w:start w:val="1"/>
      <w:numFmt w:val="bullet"/>
      <w:lvlText w:val=""/>
      <w:lvlJc w:val="left"/>
      <w:pPr>
        <w:tabs>
          <w:tab w:val="num" w:pos="5760"/>
        </w:tabs>
        <w:ind w:left="5760" w:hanging="360"/>
      </w:pPr>
      <w:rPr>
        <w:rFonts w:ascii="Symbol" w:hAnsi="Symbol" w:hint="default"/>
      </w:rPr>
    </w:lvl>
    <w:lvl w:ilvl="8" w:tplc="9A5AE24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D12C8F"/>
    <w:multiLevelType w:val="hybridMultilevel"/>
    <w:tmpl w:val="563A584E"/>
    <w:lvl w:ilvl="0" w:tplc="FF225A02">
      <w:start w:val="1"/>
      <w:numFmt w:val="bullet"/>
      <w:lvlText w:val="◊"/>
      <w:lvlJc w:val="left"/>
      <w:pPr>
        <w:tabs>
          <w:tab w:val="num" w:pos="720"/>
        </w:tabs>
        <w:ind w:left="720" w:hanging="360"/>
      </w:pPr>
      <w:rPr>
        <w:rFonts w:ascii="Verdana" w:hAnsi="Verdana" w:hint="default"/>
      </w:rPr>
    </w:lvl>
    <w:lvl w:ilvl="1" w:tplc="9272BFE0">
      <w:start w:val="251"/>
      <w:numFmt w:val="bullet"/>
      <w:lvlText w:val=""/>
      <w:lvlJc w:val="left"/>
      <w:pPr>
        <w:tabs>
          <w:tab w:val="num" w:pos="1440"/>
        </w:tabs>
        <w:ind w:left="1440" w:hanging="360"/>
      </w:pPr>
      <w:rPr>
        <w:rFonts w:ascii="Symbol" w:hAnsi="Symbol" w:hint="default"/>
      </w:rPr>
    </w:lvl>
    <w:lvl w:ilvl="2" w:tplc="A6A0B75C" w:tentative="1">
      <w:start w:val="1"/>
      <w:numFmt w:val="bullet"/>
      <w:lvlText w:val="◊"/>
      <w:lvlJc w:val="left"/>
      <w:pPr>
        <w:tabs>
          <w:tab w:val="num" w:pos="2160"/>
        </w:tabs>
        <w:ind w:left="2160" w:hanging="360"/>
      </w:pPr>
      <w:rPr>
        <w:rFonts w:ascii="Verdana" w:hAnsi="Verdana" w:hint="default"/>
      </w:rPr>
    </w:lvl>
    <w:lvl w:ilvl="3" w:tplc="DD2C8F22" w:tentative="1">
      <w:start w:val="1"/>
      <w:numFmt w:val="bullet"/>
      <w:lvlText w:val="◊"/>
      <w:lvlJc w:val="left"/>
      <w:pPr>
        <w:tabs>
          <w:tab w:val="num" w:pos="2880"/>
        </w:tabs>
        <w:ind w:left="2880" w:hanging="360"/>
      </w:pPr>
      <w:rPr>
        <w:rFonts w:ascii="Verdana" w:hAnsi="Verdana" w:hint="default"/>
      </w:rPr>
    </w:lvl>
    <w:lvl w:ilvl="4" w:tplc="A2D6672C" w:tentative="1">
      <w:start w:val="1"/>
      <w:numFmt w:val="bullet"/>
      <w:lvlText w:val="◊"/>
      <w:lvlJc w:val="left"/>
      <w:pPr>
        <w:tabs>
          <w:tab w:val="num" w:pos="3600"/>
        </w:tabs>
        <w:ind w:left="3600" w:hanging="360"/>
      </w:pPr>
      <w:rPr>
        <w:rFonts w:ascii="Verdana" w:hAnsi="Verdana" w:hint="default"/>
      </w:rPr>
    </w:lvl>
    <w:lvl w:ilvl="5" w:tplc="611A9A26" w:tentative="1">
      <w:start w:val="1"/>
      <w:numFmt w:val="bullet"/>
      <w:lvlText w:val="◊"/>
      <w:lvlJc w:val="left"/>
      <w:pPr>
        <w:tabs>
          <w:tab w:val="num" w:pos="4320"/>
        </w:tabs>
        <w:ind w:left="4320" w:hanging="360"/>
      </w:pPr>
      <w:rPr>
        <w:rFonts w:ascii="Verdana" w:hAnsi="Verdana" w:hint="default"/>
      </w:rPr>
    </w:lvl>
    <w:lvl w:ilvl="6" w:tplc="40A2E2DE" w:tentative="1">
      <w:start w:val="1"/>
      <w:numFmt w:val="bullet"/>
      <w:lvlText w:val="◊"/>
      <w:lvlJc w:val="left"/>
      <w:pPr>
        <w:tabs>
          <w:tab w:val="num" w:pos="5040"/>
        </w:tabs>
        <w:ind w:left="5040" w:hanging="360"/>
      </w:pPr>
      <w:rPr>
        <w:rFonts w:ascii="Verdana" w:hAnsi="Verdana" w:hint="default"/>
      </w:rPr>
    </w:lvl>
    <w:lvl w:ilvl="7" w:tplc="ECC6114A" w:tentative="1">
      <w:start w:val="1"/>
      <w:numFmt w:val="bullet"/>
      <w:lvlText w:val="◊"/>
      <w:lvlJc w:val="left"/>
      <w:pPr>
        <w:tabs>
          <w:tab w:val="num" w:pos="5760"/>
        </w:tabs>
        <w:ind w:left="5760" w:hanging="360"/>
      </w:pPr>
      <w:rPr>
        <w:rFonts w:ascii="Verdana" w:hAnsi="Verdana" w:hint="default"/>
      </w:rPr>
    </w:lvl>
    <w:lvl w:ilvl="8" w:tplc="9EE40DD0" w:tentative="1">
      <w:start w:val="1"/>
      <w:numFmt w:val="bullet"/>
      <w:lvlText w:val="◊"/>
      <w:lvlJc w:val="left"/>
      <w:pPr>
        <w:tabs>
          <w:tab w:val="num" w:pos="6480"/>
        </w:tabs>
        <w:ind w:left="6480" w:hanging="360"/>
      </w:pPr>
      <w:rPr>
        <w:rFonts w:ascii="Verdana" w:hAnsi="Verdana" w:hint="default"/>
      </w:rPr>
    </w:lvl>
  </w:abstractNum>
  <w:abstractNum w:abstractNumId="25" w15:restartNumberingAfterBreak="0">
    <w:nsid w:val="54DA6D5A"/>
    <w:multiLevelType w:val="hybridMultilevel"/>
    <w:tmpl w:val="D7AED2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E91B4A"/>
    <w:multiLevelType w:val="hybridMultilevel"/>
    <w:tmpl w:val="492C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FC6C0C"/>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E5519E"/>
    <w:multiLevelType w:val="hybridMultilevel"/>
    <w:tmpl w:val="DE920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211D6"/>
    <w:multiLevelType w:val="hybridMultilevel"/>
    <w:tmpl w:val="C46C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416AB"/>
    <w:multiLevelType w:val="hybridMultilevel"/>
    <w:tmpl w:val="BD201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7F4B35"/>
    <w:multiLevelType w:val="hybridMultilevel"/>
    <w:tmpl w:val="D3ACE57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D11EA7"/>
    <w:multiLevelType w:val="hybridMultilevel"/>
    <w:tmpl w:val="5544A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F042C3"/>
    <w:multiLevelType w:val="hybridMultilevel"/>
    <w:tmpl w:val="2DB29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86EFD"/>
    <w:multiLevelType w:val="hybridMultilevel"/>
    <w:tmpl w:val="6CFA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8128D"/>
    <w:multiLevelType w:val="hybridMultilevel"/>
    <w:tmpl w:val="E1DC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05EC9"/>
    <w:multiLevelType w:val="hybridMultilevel"/>
    <w:tmpl w:val="FB70C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18"/>
  </w:num>
  <w:num w:numId="4">
    <w:abstractNumId w:val="3"/>
  </w:num>
  <w:num w:numId="5">
    <w:abstractNumId w:val="36"/>
  </w:num>
  <w:num w:numId="6">
    <w:abstractNumId w:val="34"/>
  </w:num>
  <w:num w:numId="7">
    <w:abstractNumId w:val="17"/>
  </w:num>
  <w:num w:numId="8">
    <w:abstractNumId w:val="6"/>
  </w:num>
  <w:num w:numId="9">
    <w:abstractNumId w:val="1"/>
  </w:num>
  <w:num w:numId="10">
    <w:abstractNumId w:val="35"/>
  </w:num>
  <w:num w:numId="11">
    <w:abstractNumId w:val="31"/>
  </w:num>
  <w:num w:numId="12">
    <w:abstractNumId w:val="8"/>
  </w:num>
  <w:num w:numId="13">
    <w:abstractNumId w:val="24"/>
  </w:num>
  <w:num w:numId="14">
    <w:abstractNumId w:val="37"/>
  </w:num>
  <w:num w:numId="15">
    <w:abstractNumId w:val="26"/>
  </w:num>
  <w:num w:numId="16">
    <w:abstractNumId w:val="11"/>
  </w:num>
  <w:num w:numId="17">
    <w:abstractNumId w:val="16"/>
  </w:num>
  <w:num w:numId="18">
    <w:abstractNumId w:val="2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30"/>
  </w:num>
  <w:num w:numId="23">
    <w:abstractNumId w:val="27"/>
  </w:num>
  <w:num w:numId="24">
    <w:abstractNumId w:val="22"/>
  </w:num>
  <w:num w:numId="25">
    <w:abstractNumId w:val="29"/>
  </w:num>
  <w:num w:numId="26">
    <w:abstractNumId w:val="25"/>
  </w:num>
  <w:num w:numId="27">
    <w:abstractNumId w:val="2"/>
  </w:num>
  <w:num w:numId="28">
    <w:abstractNumId w:val="39"/>
  </w:num>
  <w:num w:numId="29">
    <w:abstractNumId w:val="15"/>
  </w:num>
  <w:num w:numId="30">
    <w:abstractNumId w:val="10"/>
  </w:num>
  <w:num w:numId="31">
    <w:abstractNumId w:val="38"/>
  </w:num>
  <w:num w:numId="32">
    <w:abstractNumId w:val="28"/>
  </w:num>
  <w:num w:numId="33">
    <w:abstractNumId w:val="14"/>
  </w:num>
  <w:num w:numId="34">
    <w:abstractNumId w:val="21"/>
  </w:num>
  <w:num w:numId="35">
    <w:abstractNumId w:val="19"/>
  </w:num>
  <w:num w:numId="36">
    <w:abstractNumId w:val="33"/>
  </w:num>
  <w:num w:numId="37">
    <w:abstractNumId w:val="12"/>
  </w:num>
  <w:num w:numId="38">
    <w:abstractNumId w:val="0"/>
  </w:num>
  <w:num w:numId="39">
    <w:abstractNumId w:val="4"/>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F9"/>
    <w:rsid w:val="00000CAC"/>
    <w:rsid w:val="00000DB3"/>
    <w:rsid w:val="0000498C"/>
    <w:rsid w:val="00004A86"/>
    <w:rsid w:val="000077EC"/>
    <w:rsid w:val="00012A5C"/>
    <w:rsid w:val="00014128"/>
    <w:rsid w:val="000222C8"/>
    <w:rsid w:val="000274C6"/>
    <w:rsid w:val="000314B0"/>
    <w:rsid w:val="00032D16"/>
    <w:rsid w:val="00033980"/>
    <w:rsid w:val="00035960"/>
    <w:rsid w:val="00043C97"/>
    <w:rsid w:val="00045B03"/>
    <w:rsid w:val="000474AE"/>
    <w:rsid w:val="00051D59"/>
    <w:rsid w:val="000526C7"/>
    <w:rsid w:val="00055A59"/>
    <w:rsid w:val="00055E26"/>
    <w:rsid w:val="000579D0"/>
    <w:rsid w:val="00060E24"/>
    <w:rsid w:val="0006549F"/>
    <w:rsid w:val="000661B6"/>
    <w:rsid w:val="00071548"/>
    <w:rsid w:val="00072F0A"/>
    <w:rsid w:val="00076588"/>
    <w:rsid w:val="0007770C"/>
    <w:rsid w:val="0008195A"/>
    <w:rsid w:val="00082800"/>
    <w:rsid w:val="000864EA"/>
    <w:rsid w:val="000973E9"/>
    <w:rsid w:val="000B0452"/>
    <w:rsid w:val="000B1198"/>
    <w:rsid w:val="000B162C"/>
    <w:rsid w:val="000B56DD"/>
    <w:rsid w:val="000B65CD"/>
    <w:rsid w:val="000C0F47"/>
    <w:rsid w:val="000C1800"/>
    <w:rsid w:val="000D7216"/>
    <w:rsid w:val="000E438D"/>
    <w:rsid w:val="000F0484"/>
    <w:rsid w:val="000F085D"/>
    <w:rsid w:val="000F17A7"/>
    <w:rsid w:val="000F6877"/>
    <w:rsid w:val="00104DD4"/>
    <w:rsid w:val="001053BF"/>
    <w:rsid w:val="001054E8"/>
    <w:rsid w:val="00112742"/>
    <w:rsid w:val="00112C6A"/>
    <w:rsid w:val="00116579"/>
    <w:rsid w:val="001171DF"/>
    <w:rsid w:val="001173B8"/>
    <w:rsid w:val="00122C04"/>
    <w:rsid w:val="00123F5C"/>
    <w:rsid w:val="00124A6C"/>
    <w:rsid w:val="001304AB"/>
    <w:rsid w:val="00133C62"/>
    <w:rsid w:val="0014435C"/>
    <w:rsid w:val="0014566D"/>
    <w:rsid w:val="001514C9"/>
    <w:rsid w:val="00153718"/>
    <w:rsid w:val="001601E2"/>
    <w:rsid w:val="00164001"/>
    <w:rsid w:val="00164313"/>
    <w:rsid w:val="00165BD6"/>
    <w:rsid w:val="00166414"/>
    <w:rsid w:val="00172CE3"/>
    <w:rsid w:val="00174519"/>
    <w:rsid w:val="00190CAC"/>
    <w:rsid w:val="00191367"/>
    <w:rsid w:val="001919F9"/>
    <w:rsid w:val="001930C9"/>
    <w:rsid w:val="001A0A97"/>
    <w:rsid w:val="001A3019"/>
    <w:rsid w:val="001A48A7"/>
    <w:rsid w:val="001A5B77"/>
    <w:rsid w:val="001A6A57"/>
    <w:rsid w:val="001A6EE5"/>
    <w:rsid w:val="001B0EBD"/>
    <w:rsid w:val="001B26BC"/>
    <w:rsid w:val="001B30AC"/>
    <w:rsid w:val="001B775C"/>
    <w:rsid w:val="001D3976"/>
    <w:rsid w:val="001D5FE5"/>
    <w:rsid w:val="001E3EC2"/>
    <w:rsid w:val="001E4F30"/>
    <w:rsid w:val="001F2C6F"/>
    <w:rsid w:val="001F67D6"/>
    <w:rsid w:val="001F6A34"/>
    <w:rsid w:val="00200F4F"/>
    <w:rsid w:val="0020369A"/>
    <w:rsid w:val="00203753"/>
    <w:rsid w:val="00204D06"/>
    <w:rsid w:val="00206CE7"/>
    <w:rsid w:val="002131DC"/>
    <w:rsid w:val="002209DD"/>
    <w:rsid w:val="00225260"/>
    <w:rsid w:val="00225593"/>
    <w:rsid w:val="0023380D"/>
    <w:rsid w:val="00237F0E"/>
    <w:rsid w:val="002402B7"/>
    <w:rsid w:val="00241ED0"/>
    <w:rsid w:val="00245E13"/>
    <w:rsid w:val="00247ECE"/>
    <w:rsid w:val="00270C49"/>
    <w:rsid w:val="00271772"/>
    <w:rsid w:val="00273BA8"/>
    <w:rsid w:val="00274F4F"/>
    <w:rsid w:val="0028183A"/>
    <w:rsid w:val="002855C2"/>
    <w:rsid w:val="002863C2"/>
    <w:rsid w:val="00287072"/>
    <w:rsid w:val="002914AB"/>
    <w:rsid w:val="00292ED3"/>
    <w:rsid w:val="00294451"/>
    <w:rsid w:val="00296535"/>
    <w:rsid w:val="00297620"/>
    <w:rsid w:val="002A0029"/>
    <w:rsid w:val="002A319E"/>
    <w:rsid w:val="002A36D9"/>
    <w:rsid w:val="002A3BD1"/>
    <w:rsid w:val="002B32F9"/>
    <w:rsid w:val="002B4194"/>
    <w:rsid w:val="002B7529"/>
    <w:rsid w:val="002C00E4"/>
    <w:rsid w:val="002C0BB7"/>
    <w:rsid w:val="002C3427"/>
    <w:rsid w:val="002C435A"/>
    <w:rsid w:val="002C47BF"/>
    <w:rsid w:val="002C50FC"/>
    <w:rsid w:val="002C631C"/>
    <w:rsid w:val="002C64E4"/>
    <w:rsid w:val="002C76AA"/>
    <w:rsid w:val="002D04CB"/>
    <w:rsid w:val="002D3313"/>
    <w:rsid w:val="002E06C5"/>
    <w:rsid w:val="002E5DDE"/>
    <w:rsid w:val="002F0DBF"/>
    <w:rsid w:val="002F389F"/>
    <w:rsid w:val="00300EE9"/>
    <w:rsid w:val="00301A05"/>
    <w:rsid w:val="00302354"/>
    <w:rsid w:val="00302A55"/>
    <w:rsid w:val="00306F31"/>
    <w:rsid w:val="00313B5A"/>
    <w:rsid w:val="003149B8"/>
    <w:rsid w:val="00314AC8"/>
    <w:rsid w:val="0031797E"/>
    <w:rsid w:val="003213CA"/>
    <w:rsid w:val="003235D0"/>
    <w:rsid w:val="00323B48"/>
    <w:rsid w:val="00324778"/>
    <w:rsid w:val="003249E8"/>
    <w:rsid w:val="003263DB"/>
    <w:rsid w:val="0032750A"/>
    <w:rsid w:val="00331241"/>
    <w:rsid w:val="0033217F"/>
    <w:rsid w:val="00334C12"/>
    <w:rsid w:val="00335720"/>
    <w:rsid w:val="00342BCD"/>
    <w:rsid w:val="00343EEF"/>
    <w:rsid w:val="0035300C"/>
    <w:rsid w:val="00354112"/>
    <w:rsid w:val="003555F9"/>
    <w:rsid w:val="00355710"/>
    <w:rsid w:val="00365458"/>
    <w:rsid w:val="003665F5"/>
    <w:rsid w:val="00372608"/>
    <w:rsid w:val="00374A77"/>
    <w:rsid w:val="0037769F"/>
    <w:rsid w:val="00377D6B"/>
    <w:rsid w:val="00383394"/>
    <w:rsid w:val="0038391D"/>
    <w:rsid w:val="00386452"/>
    <w:rsid w:val="003867AA"/>
    <w:rsid w:val="003957E6"/>
    <w:rsid w:val="003A0F7E"/>
    <w:rsid w:val="003A1F25"/>
    <w:rsid w:val="003B0040"/>
    <w:rsid w:val="003B2668"/>
    <w:rsid w:val="003B4E66"/>
    <w:rsid w:val="003B6543"/>
    <w:rsid w:val="003B6980"/>
    <w:rsid w:val="003B7EA5"/>
    <w:rsid w:val="003C6182"/>
    <w:rsid w:val="003D6165"/>
    <w:rsid w:val="003D6895"/>
    <w:rsid w:val="003E05E6"/>
    <w:rsid w:val="003E0E82"/>
    <w:rsid w:val="003E33E3"/>
    <w:rsid w:val="003E47B1"/>
    <w:rsid w:val="003E4B7C"/>
    <w:rsid w:val="003E6B83"/>
    <w:rsid w:val="003F1464"/>
    <w:rsid w:val="003F3E89"/>
    <w:rsid w:val="003F7DC2"/>
    <w:rsid w:val="0040371A"/>
    <w:rsid w:val="00404E29"/>
    <w:rsid w:val="004152AB"/>
    <w:rsid w:val="00417C43"/>
    <w:rsid w:val="00417F9D"/>
    <w:rsid w:val="004231F4"/>
    <w:rsid w:val="0042341E"/>
    <w:rsid w:val="00423AD6"/>
    <w:rsid w:val="004265BE"/>
    <w:rsid w:val="0043471B"/>
    <w:rsid w:val="00441CE8"/>
    <w:rsid w:val="00446863"/>
    <w:rsid w:val="00453774"/>
    <w:rsid w:val="00456B31"/>
    <w:rsid w:val="00457C01"/>
    <w:rsid w:val="00464505"/>
    <w:rsid w:val="00464F59"/>
    <w:rsid w:val="0046534C"/>
    <w:rsid w:val="00465E12"/>
    <w:rsid w:val="00473B4E"/>
    <w:rsid w:val="004741F6"/>
    <w:rsid w:val="004779CC"/>
    <w:rsid w:val="00487C1F"/>
    <w:rsid w:val="00492B2B"/>
    <w:rsid w:val="00492C7C"/>
    <w:rsid w:val="0049456F"/>
    <w:rsid w:val="00495F62"/>
    <w:rsid w:val="004A0FBC"/>
    <w:rsid w:val="004A31E0"/>
    <w:rsid w:val="004A66DD"/>
    <w:rsid w:val="004B758B"/>
    <w:rsid w:val="004C141C"/>
    <w:rsid w:val="004C4E86"/>
    <w:rsid w:val="004C7CA6"/>
    <w:rsid w:val="004D3F1F"/>
    <w:rsid w:val="004D5425"/>
    <w:rsid w:val="004D651F"/>
    <w:rsid w:val="004D717A"/>
    <w:rsid w:val="004D7C20"/>
    <w:rsid w:val="004E272F"/>
    <w:rsid w:val="004E3BF6"/>
    <w:rsid w:val="004F06B3"/>
    <w:rsid w:val="004F7C91"/>
    <w:rsid w:val="00500B9E"/>
    <w:rsid w:val="00504B58"/>
    <w:rsid w:val="0050548D"/>
    <w:rsid w:val="005110CE"/>
    <w:rsid w:val="00512547"/>
    <w:rsid w:val="005137C0"/>
    <w:rsid w:val="00514958"/>
    <w:rsid w:val="005235F8"/>
    <w:rsid w:val="00530D7C"/>
    <w:rsid w:val="00530DFD"/>
    <w:rsid w:val="00536B3A"/>
    <w:rsid w:val="00536E4F"/>
    <w:rsid w:val="00542873"/>
    <w:rsid w:val="00543F86"/>
    <w:rsid w:val="00544DE3"/>
    <w:rsid w:val="00552B10"/>
    <w:rsid w:val="00555AD7"/>
    <w:rsid w:val="00556D8C"/>
    <w:rsid w:val="005605D9"/>
    <w:rsid w:val="00560BA9"/>
    <w:rsid w:val="00576B19"/>
    <w:rsid w:val="0057795B"/>
    <w:rsid w:val="00593FBA"/>
    <w:rsid w:val="0059535B"/>
    <w:rsid w:val="00597A71"/>
    <w:rsid w:val="005A5991"/>
    <w:rsid w:val="005A639D"/>
    <w:rsid w:val="005B14CF"/>
    <w:rsid w:val="005B49E0"/>
    <w:rsid w:val="005B5DFA"/>
    <w:rsid w:val="005C319B"/>
    <w:rsid w:val="005C5CFD"/>
    <w:rsid w:val="005D01C0"/>
    <w:rsid w:val="005D126E"/>
    <w:rsid w:val="005D7D11"/>
    <w:rsid w:val="005E0E42"/>
    <w:rsid w:val="005E19B9"/>
    <w:rsid w:val="005E19FD"/>
    <w:rsid w:val="005E5C33"/>
    <w:rsid w:val="005E67EF"/>
    <w:rsid w:val="005E7CE5"/>
    <w:rsid w:val="006006EE"/>
    <w:rsid w:val="0060381F"/>
    <w:rsid w:val="00604BC0"/>
    <w:rsid w:val="00606DF7"/>
    <w:rsid w:val="006209B8"/>
    <w:rsid w:val="006222AA"/>
    <w:rsid w:val="00623291"/>
    <w:rsid w:val="00623B9E"/>
    <w:rsid w:val="006240B2"/>
    <w:rsid w:val="006248B4"/>
    <w:rsid w:val="00630244"/>
    <w:rsid w:val="00636C5E"/>
    <w:rsid w:val="00637188"/>
    <w:rsid w:val="00641B8C"/>
    <w:rsid w:val="0064768D"/>
    <w:rsid w:val="00662BB9"/>
    <w:rsid w:val="0066464C"/>
    <w:rsid w:val="00664727"/>
    <w:rsid w:val="00665C2C"/>
    <w:rsid w:val="00665E27"/>
    <w:rsid w:val="00666999"/>
    <w:rsid w:val="00667B1F"/>
    <w:rsid w:val="00667B2C"/>
    <w:rsid w:val="006713D9"/>
    <w:rsid w:val="00680727"/>
    <w:rsid w:val="0068205C"/>
    <w:rsid w:val="00682D75"/>
    <w:rsid w:val="0068387D"/>
    <w:rsid w:val="00687F4C"/>
    <w:rsid w:val="00692F32"/>
    <w:rsid w:val="0069532D"/>
    <w:rsid w:val="00697FF9"/>
    <w:rsid w:val="006A021E"/>
    <w:rsid w:val="006A2A4C"/>
    <w:rsid w:val="006A34F9"/>
    <w:rsid w:val="006A3E38"/>
    <w:rsid w:val="006A4AF7"/>
    <w:rsid w:val="006A56A8"/>
    <w:rsid w:val="006A7345"/>
    <w:rsid w:val="006B1474"/>
    <w:rsid w:val="006B2FA1"/>
    <w:rsid w:val="006B4392"/>
    <w:rsid w:val="006B49A2"/>
    <w:rsid w:val="006C0C7B"/>
    <w:rsid w:val="006C5F7B"/>
    <w:rsid w:val="006C6474"/>
    <w:rsid w:val="006D1D84"/>
    <w:rsid w:val="006D55A2"/>
    <w:rsid w:val="006D5FC5"/>
    <w:rsid w:val="006E0E6C"/>
    <w:rsid w:val="006E5214"/>
    <w:rsid w:val="006E72F4"/>
    <w:rsid w:val="006F0E58"/>
    <w:rsid w:val="006F0EDF"/>
    <w:rsid w:val="006F6161"/>
    <w:rsid w:val="00705E77"/>
    <w:rsid w:val="00712274"/>
    <w:rsid w:val="00714359"/>
    <w:rsid w:val="00722905"/>
    <w:rsid w:val="007244C2"/>
    <w:rsid w:val="007249DC"/>
    <w:rsid w:val="007251B6"/>
    <w:rsid w:val="00726072"/>
    <w:rsid w:val="00736FD0"/>
    <w:rsid w:val="00737CED"/>
    <w:rsid w:val="007409AA"/>
    <w:rsid w:val="007432A9"/>
    <w:rsid w:val="007445F7"/>
    <w:rsid w:val="00744A33"/>
    <w:rsid w:val="00745D8E"/>
    <w:rsid w:val="00747B13"/>
    <w:rsid w:val="00751F77"/>
    <w:rsid w:val="007561F0"/>
    <w:rsid w:val="00761BE7"/>
    <w:rsid w:val="0077260A"/>
    <w:rsid w:val="00775E54"/>
    <w:rsid w:val="00777F2D"/>
    <w:rsid w:val="007805FC"/>
    <w:rsid w:val="00783F50"/>
    <w:rsid w:val="007841DF"/>
    <w:rsid w:val="00785A0B"/>
    <w:rsid w:val="00786937"/>
    <w:rsid w:val="00787AE9"/>
    <w:rsid w:val="00792020"/>
    <w:rsid w:val="007A0C99"/>
    <w:rsid w:val="007A23AF"/>
    <w:rsid w:val="007A2922"/>
    <w:rsid w:val="007A5B54"/>
    <w:rsid w:val="007B0FEA"/>
    <w:rsid w:val="007B1628"/>
    <w:rsid w:val="007B6FAB"/>
    <w:rsid w:val="007B7FF9"/>
    <w:rsid w:val="007C079B"/>
    <w:rsid w:val="007C67C9"/>
    <w:rsid w:val="007D13FD"/>
    <w:rsid w:val="007D4300"/>
    <w:rsid w:val="007D63C8"/>
    <w:rsid w:val="007E1944"/>
    <w:rsid w:val="007E54D9"/>
    <w:rsid w:val="007E681C"/>
    <w:rsid w:val="007F0C39"/>
    <w:rsid w:val="007F345C"/>
    <w:rsid w:val="007F671C"/>
    <w:rsid w:val="007F7446"/>
    <w:rsid w:val="007F7D2D"/>
    <w:rsid w:val="0080105D"/>
    <w:rsid w:val="008012E7"/>
    <w:rsid w:val="00804854"/>
    <w:rsid w:val="0080498B"/>
    <w:rsid w:val="008056BF"/>
    <w:rsid w:val="00810324"/>
    <w:rsid w:val="00811E29"/>
    <w:rsid w:val="008126DF"/>
    <w:rsid w:val="008148C1"/>
    <w:rsid w:val="00814930"/>
    <w:rsid w:val="008149F1"/>
    <w:rsid w:val="008153DA"/>
    <w:rsid w:val="00817C45"/>
    <w:rsid w:val="00822078"/>
    <w:rsid w:val="00824CB2"/>
    <w:rsid w:val="00826FE0"/>
    <w:rsid w:val="00827B2F"/>
    <w:rsid w:val="008358D5"/>
    <w:rsid w:val="00835CB3"/>
    <w:rsid w:val="00840D7D"/>
    <w:rsid w:val="0084180C"/>
    <w:rsid w:val="008438A0"/>
    <w:rsid w:val="00844595"/>
    <w:rsid w:val="00851CAA"/>
    <w:rsid w:val="00853B07"/>
    <w:rsid w:val="00855E4F"/>
    <w:rsid w:val="008568AE"/>
    <w:rsid w:val="008625E2"/>
    <w:rsid w:val="0087757A"/>
    <w:rsid w:val="008800AF"/>
    <w:rsid w:val="00890B0C"/>
    <w:rsid w:val="00894134"/>
    <w:rsid w:val="00895349"/>
    <w:rsid w:val="008978A4"/>
    <w:rsid w:val="008A498C"/>
    <w:rsid w:val="008A4B35"/>
    <w:rsid w:val="008A501E"/>
    <w:rsid w:val="008A5D02"/>
    <w:rsid w:val="008B2133"/>
    <w:rsid w:val="008B2770"/>
    <w:rsid w:val="008C0F06"/>
    <w:rsid w:val="008C2CF3"/>
    <w:rsid w:val="008C345C"/>
    <w:rsid w:val="008C64EC"/>
    <w:rsid w:val="008C7F6B"/>
    <w:rsid w:val="008D095A"/>
    <w:rsid w:val="008D15D5"/>
    <w:rsid w:val="008D66A9"/>
    <w:rsid w:val="008E23EB"/>
    <w:rsid w:val="008F19D2"/>
    <w:rsid w:val="009028BB"/>
    <w:rsid w:val="00902F09"/>
    <w:rsid w:val="00906810"/>
    <w:rsid w:val="0090742B"/>
    <w:rsid w:val="009102C9"/>
    <w:rsid w:val="00916B27"/>
    <w:rsid w:val="00916F53"/>
    <w:rsid w:val="00917DCB"/>
    <w:rsid w:val="00923643"/>
    <w:rsid w:val="00924DD3"/>
    <w:rsid w:val="00930B44"/>
    <w:rsid w:val="0093776C"/>
    <w:rsid w:val="009452C4"/>
    <w:rsid w:val="00945B9D"/>
    <w:rsid w:val="009534DC"/>
    <w:rsid w:val="00953F7D"/>
    <w:rsid w:val="009628D1"/>
    <w:rsid w:val="009639C5"/>
    <w:rsid w:val="0096743F"/>
    <w:rsid w:val="009704AD"/>
    <w:rsid w:val="009779A8"/>
    <w:rsid w:val="00982DDF"/>
    <w:rsid w:val="009838B5"/>
    <w:rsid w:val="009840CF"/>
    <w:rsid w:val="00985C39"/>
    <w:rsid w:val="00987183"/>
    <w:rsid w:val="00990D67"/>
    <w:rsid w:val="009974EB"/>
    <w:rsid w:val="009A6450"/>
    <w:rsid w:val="009B0876"/>
    <w:rsid w:val="009B1A9C"/>
    <w:rsid w:val="009B50B4"/>
    <w:rsid w:val="009B6668"/>
    <w:rsid w:val="009B76B2"/>
    <w:rsid w:val="009B7999"/>
    <w:rsid w:val="009B7EA4"/>
    <w:rsid w:val="009C24CF"/>
    <w:rsid w:val="009C6A79"/>
    <w:rsid w:val="009D762D"/>
    <w:rsid w:val="009E2E5F"/>
    <w:rsid w:val="009E40E8"/>
    <w:rsid w:val="009E7171"/>
    <w:rsid w:val="009F3D5E"/>
    <w:rsid w:val="009F553D"/>
    <w:rsid w:val="009F7CAD"/>
    <w:rsid w:val="00A077C4"/>
    <w:rsid w:val="00A103A0"/>
    <w:rsid w:val="00A11DC4"/>
    <w:rsid w:val="00A1243A"/>
    <w:rsid w:val="00A13617"/>
    <w:rsid w:val="00A14586"/>
    <w:rsid w:val="00A2306D"/>
    <w:rsid w:val="00A25F2E"/>
    <w:rsid w:val="00A325F8"/>
    <w:rsid w:val="00A3664D"/>
    <w:rsid w:val="00A47F90"/>
    <w:rsid w:val="00A525B1"/>
    <w:rsid w:val="00A53E2D"/>
    <w:rsid w:val="00A6506C"/>
    <w:rsid w:val="00A72C4C"/>
    <w:rsid w:val="00A767C3"/>
    <w:rsid w:val="00A76D14"/>
    <w:rsid w:val="00A76D76"/>
    <w:rsid w:val="00A860B5"/>
    <w:rsid w:val="00A86917"/>
    <w:rsid w:val="00A91CE6"/>
    <w:rsid w:val="00A93DDC"/>
    <w:rsid w:val="00A954C0"/>
    <w:rsid w:val="00A95FCE"/>
    <w:rsid w:val="00A9600C"/>
    <w:rsid w:val="00A9622F"/>
    <w:rsid w:val="00AA1C4E"/>
    <w:rsid w:val="00AA4A10"/>
    <w:rsid w:val="00AA6B69"/>
    <w:rsid w:val="00AA7D18"/>
    <w:rsid w:val="00AB141E"/>
    <w:rsid w:val="00AB4D4F"/>
    <w:rsid w:val="00AC3FC4"/>
    <w:rsid w:val="00AC5DA4"/>
    <w:rsid w:val="00AE26E6"/>
    <w:rsid w:val="00AE4F12"/>
    <w:rsid w:val="00AE7957"/>
    <w:rsid w:val="00AE7FEC"/>
    <w:rsid w:val="00AF3018"/>
    <w:rsid w:val="00AF30F0"/>
    <w:rsid w:val="00AF6078"/>
    <w:rsid w:val="00B0073E"/>
    <w:rsid w:val="00B04061"/>
    <w:rsid w:val="00B0691C"/>
    <w:rsid w:val="00B12121"/>
    <w:rsid w:val="00B16815"/>
    <w:rsid w:val="00B258B4"/>
    <w:rsid w:val="00B27422"/>
    <w:rsid w:val="00B3011F"/>
    <w:rsid w:val="00B33FF9"/>
    <w:rsid w:val="00B37483"/>
    <w:rsid w:val="00B4333D"/>
    <w:rsid w:val="00B51D9F"/>
    <w:rsid w:val="00B60DC2"/>
    <w:rsid w:val="00B64158"/>
    <w:rsid w:val="00B742AD"/>
    <w:rsid w:val="00B74366"/>
    <w:rsid w:val="00B77E03"/>
    <w:rsid w:val="00B839E7"/>
    <w:rsid w:val="00B91188"/>
    <w:rsid w:val="00B94F62"/>
    <w:rsid w:val="00BB002B"/>
    <w:rsid w:val="00BB197F"/>
    <w:rsid w:val="00BB5078"/>
    <w:rsid w:val="00BB621F"/>
    <w:rsid w:val="00BC53D1"/>
    <w:rsid w:val="00BD210A"/>
    <w:rsid w:val="00BD21AE"/>
    <w:rsid w:val="00BD314A"/>
    <w:rsid w:val="00BD603C"/>
    <w:rsid w:val="00BE0D0B"/>
    <w:rsid w:val="00BE37A8"/>
    <w:rsid w:val="00BF35E3"/>
    <w:rsid w:val="00BF5AFB"/>
    <w:rsid w:val="00C0048B"/>
    <w:rsid w:val="00C01B57"/>
    <w:rsid w:val="00C04951"/>
    <w:rsid w:val="00C0529E"/>
    <w:rsid w:val="00C062E7"/>
    <w:rsid w:val="00C12195"/>
    <w:rsid w:val="00C236BF"/>
    <w:rsid w:val="00C30D55"/>
    <w:rsid w:val="00C34D06"/>
    <w:rsid w:val="00C351CA"/>
    <w:rsid w:val="00C36400"/>
    <w:rsid w:val="00C37F7D"/>
    <w:rsid w:val="00C446E0"/>
    <w:rsid w:val="00C44980"/>
    <w:rsid w:val="00C45071"/>
    <w:rsid w:val="00C476CA"/>
    <w:rsid w:val="00C47F40"/>
    <w:rsid w:val="00C52308"/>
    <w:rsid w:val="00C52C4B"/>
    <w:rsid w:val="00C548FE"/>
    <w:rsid w:val="00C64256"/>
    <w:rsid w:val="00C70862"/>
    <w:rsid w:val="00C7235E"/>
    <w:rsid w:val="00C723AA"/>
    <w:rsid w:val="00C731C8"/>
    <w:rsid w:val="00C77757"/>
    <w:rsid w:val="00C8175B"/>
    <w:rsid w:val="00C87699"/>
    <w:rsid w:val="00C910BC"/>
    <w:rsid w:val="00C95CF6"/>
    <w:rsid w:val="00CA3460"/>
    <w:rsid w:val="00CA6D33"/>
    <w:rsid w:val="00CA7B55"/>
    <w:rsid w:val="00CA7FCB"/>
    <w:rsid w:val="00CB18CA"/>
    <w:rsid w:val="00CB6DC6"/>
    <w:rsid w:val="00CB6EA6"/>
    <w:rsid w:val="00CC2D9F"/>
    <w:rsid w:val="00CC33E7"/>
    <w:rsid w:val="00CC6AF9"/>
    <w:rsid w:val="00CD05FB"/>
    <w:rsid w:val="00CD50F5"/>
    <w:rsid w:val="00CD63D9"/>
    <w:rsid w:val="00CD6F4B"/>
    <w:rsid w:val="00CD78CB"/>
    <w:rsid w:val="00CE13D2"/>
    <w:rsid w:val="00CE1810"/>
    <w:rsid w:val="00CE1E6A"/>
    <w:rsid w:val="00CF0FB2"/>
    <w:rsid w:val="00CF56A2"/>
    <w:rsid w:val="00CF570F"/>
    <w:rsid w:val="00CF788C"/>
    <w:rsid w:val="00D0569F"/>
    <w:rsid w:val="00D0617F"/>
    <w:rsid w:val="00D06FA1"/>
    <w:rsid w:val="00D1160F"/>
    <w:rsid w:val="00D117AF"/>
    <w:rsid w:val="00D12044"/>
    <w:rsid w:val="00D16F41"/>
    <w:rsid w:val="00D21156"/>
    <w:rsid w:val="00D2117E"/>
    <w:rsid w:val="00D22CE5"/>
    <w:rsid w:val="00D23D31"/>
    <w:rsid w:val="00D30237"/>
    <w:rsid w:val="00D30535"/>
    <w:rsid w:val="00D30A15"/>
    <w:rsid w:val="00D30C00"/>
    <w:rsid w:val="00D3150B"/>
    <w:rsid w:val="00D327E7"/>
    <w:rsid w:val="00D35292"/>
    <w:rsid w:val="00D37D86"/>
    <w:rsid w:val="00D4311A"/>
    <w:rsid w:val="00D45228"/>
    <w:rsid w:val="00D5284D"/>
    <w:rsid w:val="00D5323A"/>
    <w:rsid w:val="00D5370C"/>
    <w:rsid w:val="00D546F3"/>
    <w:rsid w:val="00D65DB8"/>
    <w:rsid w:val="00D67591"/>
    <w:rsid w:val="00D71A0E"/>
    <w:rsid w:val="00D73655"/>
    <w:rsid w:val="00D81314"/>
    <w:rsid w:val="00D87E7D"/>
    <w:rsid w:val="00D936E2"/>
    <w:rsid w:val="00D93C0F"/>
    <w:rsid w:val="00D97B70"/>
    <w:rsid w:val="00DA1F09"/>
    <w:rsid w:val="00DA27E4"/>
    <w:rsid w:val="00DA472B"/>
    <w:rsid w:val="00DB07E5"/>
    <w:rsid w:val="00DC5163"/>
    <w:rsid w:val="00DC6980"/>
    <w:rsid w:val="00DD1412"/>
    <w:rsid w:val="00DD6721"/>
    <w:rsid w:val="00DE02EB"/>
    <w:rsid w:val="00DE2EF3"/>
    <w:rsid w:val="00DF19E7"/>
    <w:rsid w:val="00DF48D8"/>
    <w:rsid w:val="00DF67C1"/>
    <w:rsid w:val="00E0015F"/>
    <w:rsid w:val="00E0146C"/>
    <w:rsid w:val="00E02D8C"/>
    <w:rsid w:val="00E04C29"/>
    <w:rsid w:val="00E12CC5"/>
    <w:rsid w:val="00E132F6"/>
    <w:rsid w:val="00E13D2C"/>
    <w:rsid w:val="00E17823"/>
    <w:rsid w:val="00E2607D"/>
    <w:rsid w:val="00E261C1"/>
    <w:rsid w:val="00E2792B"/>
    <w:rsid w:val="00E437BE"/>
    <w:rsid w:val="00E44391"/>
    <w:rsid w:val="00E44FBA"/>
    <w:rsid w:val="00E5059E"/>
    <w:rsid w:val="00E53EF8"/>
    <w:rsid w:val="00E555D5"/>
    <w:rsid w:val="00E57BA0"/>
    <w:rsid w:val="00E643C7"/>
    <w:rsid w:val="00E646FA"/>
    <w:rsid w:val="00E64930"/>
    <w:rsid w:val="00E658CB"/>
    <w:rsid w:val="00E662F6"/>
    <w:rsid w:val="00E74233"/>
    <w:rsid w:val="00E7699D"/>
    <w:rsid w:val="00E77CA5"/>
    <w:rsid w:val="00E82DBA"/>
    <w:rsid w:val="00E83760"/>
    <w:rsid w:val="00E9701E"/>
    <w:rsid w:val="00EA032C"/>
    <w:rsid w:val="00EA371F"/>
    <w:rsid w:val="00EA3D05"/>
    <w:rsid w:val="00EC0226"/>
    <w:rsid w:val="00EC160D"/>
    <w:rsid w:val="00EC1D2F"/>
    <w:rsid w:val="00EC6B59"/>
    <w:rsid w:val="00ED2289"/>
    <w:rsid w:val="00EE5BDD"/>
    <w:rsid w:val="00EF000A"/>
    <w:rsid w:val="00EF3167"/>
    <w:rsid w:val="00EF4BDE"/>
    <w:rsid w:val="00F03E85"/>
    <w:rsid w:val="00F07ADA"/>
    <w:rsid w:val="00F15C43"/>
    <w:rsid w:val="00F171EB"/>
    <w:rsid w:val="00F22161"/>
    <w:rsid w:val="00F23594"/>
    <w:rsid w:val="00F24ABD"/>
    <w:rsid w:val="00F25BA3"/>
    <w:rsid w:val="00F262B9"/>
    <w:rsid w:val="00F300B7"/>
    <w:rsid w:val="00F307EB"/>
    <w:rsid w:val="00F36CE0"/>
    <w:rsid w:val="00F36F1E"/>
    <w:rsid w:val="00F5008E"/>
    <w:rsid w:val="00F51A50"/>
    <w:rsid w:val="00F52502"/>
    <w:rsid w:val="00F63621"/>
    <w:rsid w:val="00F66190"/>
    <w:rsid w:val="00F7154D"/>
    <w:rsid w:val="00F726B3"/>
    <w:rsid w:val="00F754D7"/>
    <w:rsid w:val="00F801F4"/>
    <w:rsid w:val="00F80C6A"/>
    <w:rsid w:val="00F81252"/>
    <w:rsid w:val="00F82236"/>
    <w:rsid w:val="00F90448"/>
    <w:rsid w:val="00F9108C"/>
    <w:rsid w:val="00F91CE4"/>
    <w:rsid w:val="00F95CCF"/>
    <w:rsid w:val="00FA6318"/>
    <w:rsid w:val="00FB0183"/>
    <w:rsid w:val="00FB4234"/>
    <w:rsid w:val="00FC0E1C"/>
    <w:rsid w:val="00FC124A"/>
    <w:rsid w:val="00FC51EE"/>
    <w:rsid w:val="00FD1E96"/>
    <w:rsid w:val="00FD30AD"/>
    <w:rsid w:val="00FD311C"/>
    <w:rsid w:val="00FD764C"/>
    <w:rsid w:val="00FE262E"/>
    <w:rsid w:val="00FF11E8"/>
    <w:rsid w:val="00FF146B"/>
    <w:rsid w:val="00FF20C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355ECE"/>
  <w15:docId w15:val="{C54893ED-3727-4C50-BC9B-D5DC55DEF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F0E"/>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rsid w:val="00665C2C"/>
    <w:pPr>
      <w:ind w:left="720"/>
      <w:contextualSpacing/>
    </w:pPr>
  </w:style>
  <w:style w:type="table" w:styleId="TableGrid">
    <w:name w:val="Table Grid"/>
    <w:basedOn w:val="TableNormal"/>
    <w:uiPriority w:val="39"/>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iPriority w:val="99"/>
    <w:semiHidden/>
    <w:unhideWhenUsed/>
    <w:rsid w:val="00665C2C"/>
    <w:rPr>
      <w:sz w:val="16"/>
      <w:szCs w:val="16"/>
    </w:rPr>
  </w:style>
  <w:style w:type="paragraph" w:styleId="CommentText">
    <w:name w:val="annotation text"/>
    <w:basedOn w:val="Normal"/>
    <w:link w:val="CommentTextChar"/>
    <w:uiPriority w:val="99"/>
    <w:unhideWhenUsed/>
    <w:rsid w:val="00665C2C"/>
    <w:pPr>
      <w:spacing w:line="240" w:lineRule="auto"/>
    </w:pPr>
    <w:rPr>
      <w:sz w:val="20"/>
      <w:szCs w:val="20"/>
    </w:rPr>
  </w:style>
  <w:style w:type="character" w:customStyle="1" w:styleId="CommentTextChar">
    <w:name w:val="Comment Text Char"/>
    <w:basedOn w:val="DefaultParagraphFont"/>
    <w:link w:val="CommentText"/>
    <w:uiPriority w:val="99"/>
    <w:rsid w:val="00665C2C"/>
    <w:rPr>
      <w:sz w:val="20"/>
      <w:szCs w:val="20"/>
    </w:rPr>
  </w:style>
  <w:style w:type="paragraph" w:styleId="BalloonText">
    <w:name w:val="Balloon Text"/>
    <w:basedOn w:val="Normal"/>
    <w:link w:val="BalloonTextChar"/>
    <w:uiPriority w:val="99"/>
    <w:semiHidden/>
    <w:unhideWhenUsed/>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uiPriority w:val="99"/>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paragraph" w:customStyle="1" w:styleId="Style1">
    <w:name w:val="Style1"/>
    <w:basedOn w:val="Normal"/>
    <w:link w:val="Style1Char"/>
    <w:qFormat/>
    <w:rsid w:val="007D13FD"/>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basedOn w:val="DefaultParagraphFont"/>
    <w:link w:val="Style1"/>
    <w:rsid w:val="007D13FD"/>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917DCB"/>
    <w:rPr>
      <w:color w:val="808080"/>
    </w:rPr>
  </w:style>
  <w:style w:type="paragraph" w:styleId="Header">
    <w:name w:val="header"/>
    <w:basedOn w:val="Normal"/>
    <w:link w:val="HeaderChar"/>
    <w:uiPriority w:val="99"/>
    <w:unhideWhenUsed/>
    <w:rsid w:val="00824C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4CB2"/>
  </w:style>
  <w:style w:type="paragraph" w:styleId="Footer">
    <w:name w:val="footer"/>
    <w:basedOn w:val="Normal"/>
    <w:link w:val="FooterChar"/>
    <w:uiPriority w:val="99"/>
    <w:unhideWhenUsed/>
    <w:rsid w:val="00824C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CB2"/>
  </w:style>
  <w:style w:type="paragraph" w:styleId="Revision">
    <w:name w:val="Revision"/>
    <w:hidden/>
    <w:uiPriority w:val="99"/>
    <w:semiHidden/>
    <w:rsid w:val="00667B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3023">
      <w:bodyDiv w:val="1"/>
      <w:marLeft w:val="0"/>
      <w:marRight w:val="0"/>
      <w:marTop w:val="0"/>
      <w:marBottom w:val="0"/>
      <w:divBdr>
        <w:top w:val="none" w:sz="0" w:space="0" w:color="auto"/>
        <w:left w:val="none" w:sz="0" w:space="0" w:color="auto"/>
        <w:bottom w:val="none" w:sz="0" w:space="0" w:color="auto"/>
        <w:right w:val="none" w:sz="0" w:space="0" w:color="auto"/>
      </w:divBdr>
    </w:div>
    <w:div w:id="552424736">
      <w:bodyDiv w:val="1"/>
      <w:marLeft w:val="0"/>
      <w:marRight w:val="0"/>
      <w:marTop w:val="0"/>
      <w:marBottom w:val="0"/>
      <w:divBdr>
        <w:top w:val="none" w:sz="0" w:space="0" w:color="auto"/>
        <w:left w:val="none" w:sz="0" w:space="0" w:color="auto"/>
        <w:bottom w:val="none" w:sz="0" w:space="0" w:color="auto"/>
        <w:right w:val="none" w:sz="0" w:space="0" w:color="auto"/>
      </w:divBdr>
      <w:divsChild>
        <w:div w:id="2144034933">
          <w:marLeft w:val="994"/>
          <w:marRight w:val="0"/>
          <w:marTop w:val="0"/>
          <w:marBottom w:val="0"/>
          <w:divBdr>
            <w:top w:val="none" w:sz="0" w:space="0" w:color="auto"/>
            <w:left w:val="none" w:sz="0" w:space="0" w:color="auto"/>
            <w:bottom w:val="none" w:sz="0" w:space="0" w:color="auto"/>
            <w:right w:val="none" w:sz="0" w:space="0" w:color="auto"/>
          </w:divBdr>
        </w:div>
        <w:div w:id="2006779021">
          <w:marLeft w:val="1411"/>
          <w:marRight w:val="0"/>
          <w:marTop w:val="0"/>
          <w:marBottom w:val="0"/>
          <w:divBdr>
            <w:top w:val="none" w:sz="0" w:space="0" w:color="auto"/>
            <w:left w:val="none" w:sz="0" w:space="0" w:color="auto"/>
            <w:bottom w:val="none" w:sz="0" w:space="0" w:color="auto"/>
            <w:right w:val="none" w:sz="0" w:space="0" w:color="auto"/>
          </w:divBdr>
        </w:div>
      </w:divsChild>
    </w:div>
    <w:div w:id="869411646">
      <w:bodyDiv w:val="1"/>
      <w:marLeft w:val="0"/>
      <w:marRight w:val="0"/>
      <w:marTop w:val="0"/>
      <w:marBottom w:val="0"/>
      <w:divBdr>
        <w:top w:val="none" w:sz="0" w:space="0" w:color="auto"/>
        <w:left w:val="none" w:sz="0" w:space="0" w:color="auto"/>
        <w:bottom w:val="none" w:sz="0" w:space="0" w:color="auto"/>
        <w:right w:val="none" w:sz="0" w:space="0" w:color="auto"/>
      </w:divBdr>
      <w:divsChild>
        <w:div w:id="1660379013">
          <w:marLeft w:val="1267"/>
          <w:marRight w:val="0"/>
          <w:marTop w:val="180"/>
          <w:marBottom w:val="0"/>
          <w:divBdr>
            <w:top w:val="none" w:sz="0" w:space="0" w:color="auto"/>
            <w:left w:val="none" w:sz="0" w:space="0" w:color="auto"/>
            <w:bottom w:val="none" w:sz="0" w:space="0" w:color="auto"/>
            <w:right w:val="none" w:sz="0" w:space="0" w:color="auto"/>
          </w:divBdr>
        </w:div>
        <w:div w:id="699815570">
          <w:marLeft w:val="1267"/>
          <w:marRight w:val="0"/>
          <w:marTop w:val="180"/>
          <w:marBottom w:val="0"/>
          <w:divBdr>
            <w:top w:val="none" w:sz="0" w:space="0" w:color="auto"/>
            <w:left w:val="none" w:sz="0" w:space="0" w:color="auto"/>
            <w:bottom w:val="none" w:sz="0" w:space="0" w:color="auto"/>
            <w:right w:val="none" w:sz="0" w:space="0" w:color="auto"/>
          </w:divBdr>
        </w:div>
      </w:divsChild>
    </w:div>
    <w:div w:id="1044646485">
      <w:bodyDiv w:val="1"/>
      <w:marLeft w:val="0"/>
      <w:marRight w:val="0"/>
      <w:marTop w:val="0"/>
      <w:marBottom w:val="0"/>
      <w:divBdr>
        <w:top w:val="none" w:sz="0" w:space="0" w:color="auto"/>
        <w:left w:val="none" w:sz="0" w:space="0" w:color="auto"/>
        <w:bottom w:val="none" w:sz="0" w:space="0" w:color="auto"/>
        <w:right w:val="none" w:sz="0" w:space="0" w:color="auto"/>
      </w:divBdr>
      <w:divsChild>
        <w:div w:id="1923224520">
          <w:marLeft w:val="418"/>
          <w:marRight w:val="0"/>
          <w:marTop w:val="0"/>
          <w:marBottom w:val="0"/>
          <w:divBdr>
            <w:top w:val="none" w:sz="0" w:space="0" w:color="auto"/>
            <w:left w:val="none" w:sz="0" w:space="0" w:color="auto"/>
            <w:bottom w:val="none" w:sz="0" w:space="0" w:color="auto"/>
            <w:right w:val="none" w:sz="0" w:space="0" w:color="auto"/>
          </w:divBdr>
        </w:div>
        <w:div w:id="782067782">
          <w:marLeft w:val="994"/>
          <w:marRight w:val="0"/>
          <w:marTop w:val="0"/>
          <w:marBottom w:val="0"/>
          <w:divBdr>
            <w:top w:val="none" w:sz="0" w:space="0" w:color="auto"/>
            <w:left w:val="none" w:sz="0" w:space="0" w:color="auto"/>
            <w:bottom w:val="none" w:sz="0" w:space="0" w:color="auto"/>
            <w:right w:val="none" w:sz="0" w:space="0" w:color="auto"/>
          </w:divBdr>
        </w:div>
        <w:div w:id="2025089635">
          <w:marLeft w:val="994"/>
          <w:marRight w:val="0"/>
          <w:marTop w:val="0"/>
          <w:marBottom w:val="0"/>
          <w:divBdr>
            <w:top w:val="none" w:sz="0" w:space="0" w:color="auto"/>
            <w:left w:val="none" w:sz="0" w:space="0" w:color="auto"/>
            <w:bottom w:val="none" w:sz="0" w:space="0" w:color="auto"/>
            <w:right w:val="none" w:sz="0" w:space="0" w:color="auto"/>
          </w:divBdr>
        </w:div>
        <w:div w:id="1620720509">
          <w:marLeft w:val="994"/>
          <w:marRight w:val="0"/>
          <w:marTop w:val="0"/>
          <w:marBottom w:val="0"/>
          <w:divBdr>
            <w:top w:val="none" w:sz="0" w:space="0" w:color="auto"/>
            <w:left w:val="none" w:sz="0" w:space="0" w:color="auto"/>
            <w:bottom w:val="none" w:sz="0" w:space="0" w:color="auto"/>
            <w:right w:val="none" w:sz="0" w:space="0" w:color="auto"/>
          </w:divBdr>
        </w:div>
      </w:divsChild>
    </w:div>
    <w:div w:id="1046373206">
      <w:bodyDiv w:val="1"/>
      <w:marLeft w:val="0"/>
      <w:marRight w:val="0"/>
      <w:marTop w:val="0"/>
      <w:marBottom w:val="0"/>
      <w:divBdr>
        <w:top w:val="none" w:sz="0" w:space="0" w:color="auto"/>
        <w:left w:val="none" w:sz="0" w:space="0" w:color="auto"/>
        <w:bottom w:val="none" w:sz="0" w:space="0" w:color="auto"/>
        <w:right w:val="none" w:sz="0" w:space="0" w:color="auto"/>
      </w:divBdr>
      <w:divsChild>
        <w:div w:id="2093353671">
          <w:marLeft w:val="418"/>
          <w:marRight w:val="0"/>
          <w:marTop w:val="0"/>
          <w:marBottom w:val="0"/>
          <w:divBdr>
            <w:top w:val="none" w:sz="0" w:space="0" w:color="auto"/>
            <w:left w:val="none" w:sz="0" w:space="0" w:color="auto"/>
            <w:bottom w:val="none" w:sz="0" w:space="0" w:color="auto"/>
            <w:right w:val="none" w:sz="0" w:space="0" w:color="auto"/>
          </w:divBdr>
        </w:div>
        <w:div w:id="522138368">
          <w:marLeft w:val="994"/>
          <w:marRight w:val="0"/>
          <w:marTop w:val="0"/>
          <w:marBottom w:val="0"/>
          <w:divBdr>
            <w:top w:val="none" w:sz="0" w:space="0" w:color="auto"/>
            <w:left w:val="none" w:sz="0" w:space="0" w:color="auto"/>
            <w:bottom w:val="none" w:sz="0" w:space="0" w:color="auto"/>
            <w:right w:val="none" w:sz="0" w:space="0" w:color="auto"/>
          </w:divBdr>
        </w:div>
        <w:div w:id="1420177016">
          <w:marLeft w:val="994"/>
          <w:marRight w:val="0"/>
          <w:marTop w:val="0"/>
          <w:marBottom w:val="0"/>
          <w:divBdr>
            <w:top w:val="none" w:sz="0" w:space="0" w:color="auto"/>
            <w:left w:val="none" w:sz="0" w:space="0" w:color="auto"/>
            <w:bottom w:val="none" w:sz="0" w:space="0" w:color="auto"/>
            <w:right w:val="none" w:sz="0" w:space="0" w:color="auto"/>
          </w:divBdr>
        </w:div>
      </w:divsChild>
    </w:div>
    <w:div w:id="1119185634">
      <w:bodyDiv w:val="1"/>
      <w:marLeft w:val="0"/>
      <w:marRight w:val="0"/>
      <w:marTop w:val="0"/>
      <w:marBottom w:val="0"/>
      <w:divBdr>
        <w:top w:val="none" w:sz="0" w:space="0" w:color="auto"/>
        <w:left w:val="none" w:sz="0" w:space="0" w:color="auto"/>
        <w:bottom w:val="none" w:sz="0" w:space="0" w:color="auto"/>
        <w:right w:val="none" w:sz="0" w:space="0" w:color="auto"/>
      </w:divBdr>
    </w:div>
    <w:div w:id="1157376047">
      <w:bodyDiv w:val="1"/>
      <w:marLeft w:val="0"/>
      <w:marRight w:val="0"/>
      <w:marTop w:val="0"/>
      <w:marBottom w:val="0"/>
      <w:divBdr>
        <w:top w:val="none" w:sz="0" w:space="0" w:color="auto"/>
        <w:left w:val="none" w:sz="0" w:space="0" w:color="auto"/>
        <w:bottom w:val="none" w:sz="0" w:space="0" w:color="auto"/>
        <w:right w:val="none" w:sz="0" w:space="0" w:color="auto"/>
      </w:divBdr>
    </w:div>
    <w:div w:id="1391883731">
      <w:bodyDiv w:val="1"/>
      <w:marLeft w:val="0"/>
      <w:marRight w:val="0"/>
      <w:marTop w:val="0"/>
      <w:marBottom w:val="0"/>
      <w:divBdr>
        <w:top w:val="none" w:sz="0" w:space="0" w:color="auto"/>
        <w:left w:val="none" w:sz="0" w:space="0" w:color="auto"/>
        <w:bottom w:val="none" w:sz="0" w:space="0" w:color="auto"/>
        <w:right w:val="none" w:sz="0" w:space="0" w:color="auto"/>
      </w:divBdr>
      <w:divsChild>
        <w:div w:id="182596777">
          <w:marLeft w:val="994"/>
          <w:marRight w:val="0"/>
          <w:marTop w:val="0"/>
          <w:marBottom w:val="0"/>
          <w:divBdr>
            <w:top w:val="none" w:sz="0" w:space="0" w:color="auto"/>
            <w:left w:val="none" w:sz="0" w:space="0" w:color="auto"/>
            <w:bottom w:val="none" w:sz="0" w:space="0" w:color="auto"/>
            <w:right w:val="none" w:sz="0" w:space="0" w:color="auto"/>
          </w:divBdr>
        </w:div>
      </w:divsChild>
    </w:div>
    <w:div w:id="193547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22</Pages>
  <Words>11505</Words>
  <Characters>65581</Characters>
  <Application>Microsoft Office Word</Application>
  <DocSecurity>0</DocSecurity>
  <Lines>546</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76933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38</cp:revision>
  <dcterms:created xsi:type="dcterms:W3CDTF">2023-02-14T21:05:00Z</dcterms:created>
  <dcterms:modified xsi:type="dcterms:W3CDTF">2023-02-17T05:04:00Z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2023-02-08T12:26:09Z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d7ea2759-a720-4554-b9dd-6ed88cd95973</vt:lpwstr>
  </property>
  <property fmtid="{D5CDD505-2E9C-101B-9397-08002B2CF9AE}" pid="8" name="MSIP_Label_83bcef13-7cac-433f-ba1d-47a323951816_ContentBits">
    <vt:lpwstr>0</vt:lpwstr>
  </property>
  <property fmtid="{D5CDD505-2E9C-101B-9397-08002B2CF9AE}" pid="9" name="MSIP_Label_a7295cc1-d279-42ac-ab4d-3b0f4fece050_Enabled">
    <vt:lpwstr>true</vt:lpwstr>
  </property>
  <property fmtid="{D5CDD505-2E9C-101B-9397-08002B2CF9AE}" pid="10" name="MSIP_Label_a7295cc1-d279-42ac-ab4d-3b0f4fece050_SetDate">
    <vt:lpwstr>2023-02-12T10:07:13Z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451e8089-3949-4130-8e2b-b99e51c235ab</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1673229960</vt:lpwstr>
  </property>
</Properties>
</file>